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F2" w:rsidRPr="00B7588B" w:rsidRDefault="00A571C1" w:rsidP="00A571C1">
      <w:pPr>
        <w:jc w:val="center"/>
        <w:rPr>
          <w:rFonts w:ascii="黑体" w:eastAsia="黑体" w:hAnsi="黑体" w:cs="宋体"/>
          <w:b/>
          <w:kern w:val="0"/>
          <w:sz w:val="44"/>
          <w:szCs w:val="44"/>
        </w:rPr>
      </w:pPr>
      <w:r w:rsidRPr="00B7588B">
        <w:rPr>
          <w:rFonts w:ascii="黑体" w:eastAsia="黑体" w:hAnsi="黑体" w:cs="宋体" w:hint="eastAsia"/>
          <w:b/>
          <w:kern w:val="0"/>
          <w:sz w:val="44"/>
          <w:szCs w:val="44"/>
        </w:rPr>
        <w:t>植物炭黑扩大使用范围公开征求意见</w:t>
      </w:r>
    </w:p>
    <w:p w:rsidR="00A571C1" w:rsidRDefault="00A571C1" w:rsidP="00A571C1">
      <w:pPr>
        <w:widowControl/>
        <w:shd w:val="clear" w:color="auto" w:fill="FFFFFF"/>
        <w:jc w:val="center"/>
        <w:rPr>
          <w:rFonts w:ascii="黑体" w:eastAsia="黑体" w:hAnsi="黑体" w:cs="宋体"/>
          <w:b/>
          <w:color w:val="3E3E3E"/>
          <w:kern w:val="0"/>
          <w:sz w:val="28"/>
          <w:szCs w:val="28"/>
        </w:rPr>
      </w:pPr>
    </w:p>
    <w:p w:rsidR="00A571C1" w:rsidRPr="00D47139" w:rsidRDefault="00A571C1" w:rsidP="00D47139">
      <w:pPr>
        <w:pStyle w:val="ad"/>
        <w:widowControl/>
        <w:numPr>
          <w:ilvl w:val="0"/>
          <w:numId w:val="5"/>
        </w:numPr>
        <w:shd w:val="clear" w:color="auto" w:fill="FFFFFF"/>
        <w:ind w:firstLineChars="0"/>
        <w:jc w:val="center"/>
        <w:rPr>
          <w:rFonts w:ascii="黑体" w:eastAsia="黑体" w:hAnsi="黑体" w:cs="宋体"/>
          <w:b/>
          <w:kern w:val="0"/>
          <w:sz w:val="36"/>
          <w:szCs w:val="36"/>
        </w:rPr>
      </w:pPr>
      <w:r w:rsidRPr="00D47139">
        <w:rPr>
          <w:rFonts w:ascii="黑体" w:eastAsia="黑体" w:hAnsi="黑体" w:cs="宋体" w:hint="eastAsia"/>
          <w:b/>
          <w:kern w:val="0"/>
          <w:sz w:val="36"/>
          <w:szCs w:val="36"/>
        </w:rPr>
        <w:t>通用名称、功能分类、用量和使用范围</w:t>
      </w:r>
    </w:p>
    <w:p w:rsidR="00D47139" w:rsidRPr="00D47139" w:rsidRDefault="00D47139" w:rsidP="00D47139">
      <w:pPr>
        <w:pStyle w:val="ad"/>
        <w:widowControl/>
        <w:shd w:val="clear" w:color="auto" w:fill="FFFFFF"/>
        <w:ind w:left="750" w:firstLineChars="0" w:firstLine="0"/>
        <w:rPr>
          <w:rFonts w:ascii="黑体" w:eastAsia="黑体" w:hAnsi="黑体" w:cs="宋体"/>
          <w:b/>
          <w:kern w:val="0"/>
          <w:sz w:val="36"/>
          <w:szCs w:val="36"/>
        </w:rPr>
      </w:pPr>
    </w:p>
    <w:p w:rsidR="00A571C1" w:rsidRPr="00A90717" w:rsidRDefault="00FA5059" w:rsidP="00A571C1">
      <w:pPr>
        <w:widowControl/>
        <w:shd w:val="clear" w:color="auto" w:fill="FFFFFF"/>
        <w:adjustRightInd w:val="0"/>
        <w:snapToGrid w:val="0"/>
        <w:spacing w:line="360" w:lineRule="auto"/>
        <w:jc w:val="left"/>
        <w:rPr>
          <w:rFonts w:ascii="Times New Roman" w:eastAsia="宋体" w:hAnsi="Times New Roman" w:cs="Times New Roman"/>
          <w:b/>
          <w:kern w:val="0"/>
          <w:sz w:val="24"/>
          <w:szCs w:val="24"/>
        </w:rPr>
      </w:pPr>
      <w:r w:rsidRPr="00A90717">
        <w:rPr>
          <w:rFonts w:hint="eastAsia"/>
          <w:b/>
          <w:kern w:val="0"/>
          <w:sz w:val="24"/>
        </w:rPr>
        <w:t>1</w:t>
      </w:r>
      <w:r w:rsidR="00A571C1" w:rsidRPr="00A90717">
        <w:rPr>
          <w:rFonts w:hint="eastAsia"/>
          <w:b/>
          <w:kern w:val="0"/>
          <w:sz w:val="24"/>
        </w:rPr>
        <w:t>、通用名称</w:t>
      </w:r>
    </w:p>
    <w:p w:rsidR="00A571C1" w:rsidRDefault="00A571C1" w:rsidP="00A571C1">
      <w:pPr>
        <w:pStyle w:val="ad"/>
        <w:widowControl/>
        <w:shd w:val="clear" w:color="auto" w:fill="FFFFFF"/>
        <w:adjustRightInd w:val="0"/>
        <w:snapToGrid w:val="0"/>
        <w:spacing w:line="360" w:lineRule="auto"/>
        <w:ind w:firstLine="480"/>
        <w:jc w:val="left"/>
        <w:rPr>
          <w:rFonts w:ascii="Times New Roman" w:hAnsi="Times New Roman"/>
          <w:kern w:val="0"/>
          <w:sz w:val="24"/>
          <w:szCs w:val="24"/>
        </w:rPr>
      </w:pPr>
      <w:r>
        <w:rPr>
          <w:rFonts w:ascii="Times New Roman" w:hAnsi="Times New Roman" w:hint="eastAsia"/>
          <w:kern w:val="0"/>
          <w:sz w:val="24"/>
          <w:szCs w:val="24"/>
        </w:rPr>
        <w:t>植物炭黑：</w:t>
      </w:r>
      <w:r w:rsidR="009618EB">
        <w:rPr>
          <w:rFonts w:ascii="Times New Roman" w:hAnsi="Times New Roman" w:hint="eastAsia"/>
          <w:kern w:val="0"/>
          <w:sz w:val="24"/>
          <w:szCs w:val="24"/>
        </w:rPr>
        <w:t>V</w:t>
      </w:r>
      <w:r>
        <w:rPr>
          <w:rFonts w:ascii="Times New Roman" w:hAnsi="Times New Roman"/>
          <w:kern w:val="0"/>
          <w:sz w:val="24"/>
          <w:szCs w:val="24"/>
        </w:rPr>
        <w:t xml:space="preserve">egetable </w:t>
      </w:r>
      <w:r w:rsidR="009618EB">
        <w:rPr>
          <w:rFonts w:ascii="Times New Roman" w:hAnsi="Times New Roman" w:hint="eastAsia"/>
          <w:kern w:val="0"/>
          <w:sz w:val="24"/>
          <w:szCs w:val="24"/>
        </w:rPr>
        <w:t>C</w:t>
      </w:r>
      <w:r>
        <w:rPr>
          <w:rFonts w:ascii="Times New Roman" w:hAnsi="Times New Roman"/>
          <w:kern w:val="0"/>
          <w:sz w:val="24"/>
          <w:szCs w:val="24"/>
        </w:rPr>
        <w:t>arbon</w:t>
      </w:r>
    </w:p>
    <w:p w:rsidR="00A571C1" w:rsidRDefault="00A571C1" w:rsidP="00A571C1">
      <w:pPr>
        <w:pStyle w:val="ad"/>
        <w:widowControl/>
        <w:shd w:val="clear" w:color="auto" w:fill="FFFFFF"/>
        <w:adjustRightInd w:val="0"/>
        <w:snapToGrid w:val="0"/>
        <w:spacing w:line="360" w:lineRule="auto"/>
        <w:ind w:firstLine="480"/>
        <w:jc w:val="left"/>
        <w:rPr>
          <w:rFonts w:ascii="Times New Roman" w:hAnsi="Times New Roman"/>
          <w:kern w:val="0"/>
          <w:sz w:val="24"/>
          <w:szCs w:val="24"/>
        </w:rPr>
      </w:pPr>
      <w:r>
        <w:rPr>
          <w:rFonts w:ascii="Times New Roman" w:hAnsi="Times New Roman"/>
          <w:kern w:val="0"/>
          <w:sz w:val="24"/>
          <w:szCs w:val="24"/>
        </w:rPr>
        <w:t>CNS</w:t>
      </w:r>
      <w:r>
        <w:rPr>
          <w:rFonts w:ascii="Times New Roman" w:hAnsi="Times New Roman" w:hint="eastAsia"/>
          <w:kern w:val="0"/>
          <w:sz w:val="24"/>
          <w:szCs w:val="24"/>
        </w:rPr>
        <w:t>号：</w:t>
      </w:r>
      <w:r>
        <w:rPr>
          <w:rFonts w:ascii="Times New Roman" w:hAnsi="Times New Roman"/>
          <w:kern w:val="0"/>
          <w:sz w:val="24"/>
          <w:szCs w:val="24"/>
        </w:rPr>
        <w:t>08.138     INS</w:t>
      </w:r>
      <w:r>
        <w:rPr>
          <w:rFonts w:ascii="Times New Roman" w:hAnsi="Times New Roman" w:hint="eastAsia"/>
          <w:kern w:val="0"/>
          <w:sz w:val="24"/>
          <w:szCs w:val="24"/>
        </w:rPr>
        <w:t>号：</w:t>
      </w:r>
      <w:r>
        <w:rPr>
          <w:rFonts w:ascii="Times New Roman" w:hAnsi="Times New Roman"/>
          <w:kern w:val="0"/>
          <w:sz w:val="24"/>
          <w:szCs w:val="24"/>
        </w:rPr>
        <w:t>153</w:t>
      </w:r>
    </w:p>
    <w:p w:rsidR="00A571C1" w:rsidRPr="00A90717" w:rsidRDefault="00FA5059" w:rsidP="00A571C1">
      <w:pPr>
        <w:widowControl/>
        <w:shd w:val="clear" w:color="auto" w:fill="FFFFFF"/>
        <w:adjustRightInd w:val="0"/>
        <w:snapToGrid w:val="0"/>
        <w:spacing w:line="360" w:lineRule="auto"/>
        <w:jc w:val="left"/>
        <w:rPr>
          <w:rFonts w:ascii="宋体" w:hAnsi="宋体"/>
          <w:b/>
          <w:kern w:val="0"/>
          <w:sz w:val="24"/>
          <w:szCs w:val="24"/>
        </w:rPr>
      </w:pPr>
      <w:r w:rsidRPr="00A90717">
        <w:rPr>
          <w:rFonts w:ascii="宋体" w:hAnsi="宋体" w:hint="eastAsia"/>
          <w:b/>
          <w:kern w:val="0"/>
          <w:sz w:val="24"/>
        </w:rPr>
        <w:t>2</w:t>
      </w:r>
      <w:r w:rsidR="00A571C1" w:rsidRPr="00A90717">
        <w:rPr>
          <w:rFonts w:ascii="宋体" w:hAnsi="宋体" w:hint="eastAsia"/>
          <w:b/>
          <w:kern w:val="0"/>
          <w:sz w:val="24"/>
        </w:rPr>
        <w:t>、功能分类</w:t>
      </w:r>
    </w:p>
    <w:p w:rsidR="00A571C1" w:rsidRPr="007A08B0" w:rsidRDefault="00A571C1" w:rsidP="007A08B0">
      <w:pPr>
        <w:widowControl/>
        <w:shd w:val="clear" w:color="auto" w:fill="FFFFFF"/>
        <w:adjustRightInd w:val="0"/>
        <w:snapToGrid w:val="0"/>
        <w:spacing w:line="360" w:lineRule="auto"/>
        <w:ind w:firstLineChars="200" w:firstLine="480"/>
        <w:jc w:val="left"/>
        <w:rPr>
          <w:rFonts w:ascii="宋体" w:hAnsi="宋体"/>
          <w:kern w:val="0"/>
          <w:sz w:val="24"/>
          <w:szCs w:val="24"/>
        </w:rPr>
      </w:pPr>
      <w:r w:rsidRPr="007A08B0">
        <w:rPr>
          <w:rFonts w:ascii="宋体" w:hAnsi="宋体" w:hint="eastAsia"/>
          <w:kern w:val="0"/>
          <w:sz w:val="24"/>
          <w:szCs w:val="24"/>
        </w:rPr>
        <w:t>着色剂</w:t>
      </w:r>
    </w:p>
    <w:p w:rsidR="00A571C1" w:rsidRPr="00A90717" w:rsidRDefault="00FA5059" w:rsidP="00A571C1">
      <w:pPr>
        <w:widowControl/>
        <w:shd w:val="clear" w:color="auto" w:fill="FFFFFF"/>
        <w:adjustRightInd w:val="0"/>
        <w:snapToGrid w:val="0"/>
        <w:spacing w:line="360" w:lineRule="auto"/>
        <w:jc w:val="left"/>
        <w:rPr>
          <w:rFonts w:ascii="Times New Roman" w:hAnsi="Times New Roman" w:cs="Times New Roman"/>
          <w:b/>
          <w:kern w:val="0"/>
          <w:sz w:val="24"/>
        </w:rPr>
      </w:pPr>
      <w:r w:rsidRPr="00A90717">
        <w:rPr>
          <w:rFonts w:ascii="宋体" w:hAnsi="宋体" w:hint="eastAsia"/>
          <w:b/>
          <w:kern w:val="0"/>
          <w:sz w:val="24"/>
        </w:rPr>
        <w:t>3</w:t>
      </w:r>
      <w:r w:rsidR="00A571C1" w:rsidRPr="00A90717">
        <w:rPr>
          <w:rFonts w:ascii="宋体" w:hAnsi="宋体" w:hint="eastAsia"/>
          <w:b/>
          <w:kern w:val="0"/>
          <w:sz w:val="24"/>
        </w:rPr>
        <w:t>、用</w:t>
      </w:r>
      <w:r w:rsidR="00A571C1" w:rsidRPr="00A90717">
        <w:rPr>
          <w:rFonts w:ascii="Times New Roman" w:hAnsi="Times New Roman" w:cs="Times New Roman"/>
          <w:b/>
          <w:kern w:val="0"/>
          <w:sz w:val="24"/>
        </w:rPr>
        <w:t>量</w:t>
      </w:r>
      <w:r w:rsidR="007A08B0" w:rsidRPr="00A90717">
        <w:rPr>
          <w:rFonts w:ascii="Times New Roman" w:hAnsi="Times New Roman" w:cs="Times New Roman"/>
          <w:b/>
          <w:kern w:val="0"/>
          <w:sz w:val="24"/>
        </w:rPr>
        <w:t>和</w:t>
      </w:r>
      <w:proofErr w:type="gramStart"/>
      <w:r w:rsidR="007A08B0" w:rsidRPr="00A90717">
        <w:rPr>
          <w:rFonts w:ascii="Times New Roman" w:hAnsi="Times New Roman" w:cs="Times New Roman"/>
          <w:b/>
          <w:kern w:val="0"/>
          <w:sz w:val="24"/>
        </w:rPr>
        <w:t>拟添加</w:t>
      </w:r>
      <w:proofErr w:type="gramEnd"/>
      <w:r w:rsidR="007A08B0" w:rsidRPr="00A90717">
        <w:rPr>
          <w:rFonts w:ascii="Times New Roman" w:hAnsi="Times New Roman" w:cs="Times New Roman"/>
          <w:b/>
          <w:kern w:val="0"/>
          <w:sz w:val="24"/>
        </w:rPr>
        <w:t>使用范围</w:t>
      </w:r>
    </w:p>
    <w:tbl>
      <w:tblPr>
        <w:tblW w:w="8080" w:type="dxa"/>
        <w:tblInd w:w="105" w:type="dxa"/>
        <w:shd w:val="clear" w:color="auto" w:fill="FFFFFF"/>
        <w:tblCellMar>
          <w:left w:w="0" w:type="dxa"/>
          <w:right w:w="0" w:type="dxa"/>
        </w:tblCellMar>
        <w:tblLook w:val="04A0" w:firstRow="1" w:lastRow="0" w:firstColumn="1" w:lastColumn="0" w:noHBand="0" w:noVBand="1"/>
      </w:tblPr>
      <w:tblGrid>
        <w:gridCol w:w="1134"/>
        <w:gridCol w:w="1985"/>
        <w:gridCol w:w="2410"/>
        <w:gridCol w:w="2551"/>
      </w:tblGrid>
      <w:tr w:rsidR="00A571C1" w:rsidRPr="008D30C0" w:rsidTr="007A08B0">
        <w:trPr>
          <w:trHeight w:val="255"/>
        </w:trPr>
        <w:tc>
          <w:tcPr>
            <w:tcW w:w="1134" w:type="dxa"/>
            <w:tcBorders>
              <w:top w:val="single" w:sz="6" w:space="0" w:color="auto"/>
              <w:left w:val="single" w:sz="6" w:space="0" w:color="auto"/>
              <w:bottom w:val="single" w:sz="4"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功能</w:t>
            </w:r>
          </w:p>
        </w:tc>
        <w:tc>
          <w:tcPr>
            <w:tcW w:w="19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食品分类号</w:t>
            </w:r>
          </w:p>
        </w:tc>
        <w:tc>
          <w:tcPr>
            <w:tcW w:w="24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食品名称</w:t>
            </w:r>
          </w:p>
        </w:tc>
        <w:tc>
          <w:tcPr>
            <w:tcW w:w="255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最大使用量（</w:t>
            </w:r>
            <w:r w:rsidRPr="008D30C0">
              <w:rPr>
                <w:rFonts w:ascii="Times New Roman" w:hAnsi="Times New Roman" w:cs="Times New Roman"/>
                <w:kern w:val="0"/>
                <w:sz w:val="24"/>
              </w:rPr>
              <w:t>g/kg</w:t>
            </w:r>
            <w:r w:rsidRPr="008D30C0">
              <w:rPr>
                <w:rFonts w:ascii="Times New Roman" w:hAnsi="Times New Roman" w:cs="Times New Roman"/>
                <w:kern w:val="0"/>
                <w:sz w:val="24"/>
              </w:rPr>
              <w:t>）</w:t>
            </w:r>
          </w:p>
        </w:tc>
      </w:tr>
      <w:tr w:rsidR="00A571C1" w:rsidRPr="008D30C0" w:rsidTr="007A08B0">
        <w:trPr>
          <w:trHeight w:val="405"/>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着色剂</w:t>
            </w:r>
          </w:p>
        </w:tc>
        <w:tc>
          <w:tcPr>
            <w:tcW w:w="1985" w:type="dxa"/>
            <w:tcBorders>
              <w:top w:val="nil"/>
              <w:left w:val="single" w:sz="4"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9618EB" w:rsidP="009618EB">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04.04.01.02</w:t>
            </w:r>
          </w:p>
        </w:tc>
        <w:tc>
          <w:tcPr>
            <w:tcW w:w="2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9618EB" w:rsidP="009618EB">
            <w:pPr>
              <w:widowControl/>
              <w:wordWrap w:val="0"/>
              <w:jc w:val="left"/>
              <w:rPr>
                <w:rFonts w:ascii="Times New Roman" w:hAnsi="Times New Roman" w:cs="Times New Roman"/>
                <w:kern w:val="0"/>
                <w:sz w:val="24"/>
                <w:szCs w:val="24"/>
              </w:rPr>
            </w:pPr>
            <w:proofErr w:type="gramStart"/>
            <w:r w:rsidRPr="008D30C0">
              <w:rPr>
                <w:rFonts w:ascii="Times New Roman" w:hAnsi="Times New Roman" w:cs="Times New Roman"/>
                <w:kern w:val="0"/>
                <w:sz w:val="24"/>
              </w:rPr>
              <w:t>豆干类</w:t>
            </w:r>
            <w:proofErr w:type="gramEnd"/>
          </w:p>
        </w:tc>
        <w:tc>
          <w:tcPr>
            <w:tcW w:w="2551" w:type="dxa"/>
            <w:tcBorders>
              <w:top w:val="nil"/>
              <w:left w:val="nil"/>
              <w:bottom w:val="single" w:sz="6" w:space="0" w:color="auto"/>
              <w:right w:val="single" w:sz="4"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按生产需要量使用</w:t>
            </w:r>
          </w:p>
        </w:tc>
      </w:tr>
      <w:tr w:rsidR="00A571C1" w:rsidRPr="008D30C0" w:rsidTr="007A08B0">
        <w:trPr>
          <w:trHeight w:val="312"/>
        </w:trPr>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571C1" w:rsidRPr="008D30C0" w:rsidRDefault="00A571C1">
            <w:pPr>
              <w:widowControl/>
              <w:jc w:val="left"/>
              <w:rPr>
                <w:rFonts w:ascii="Times New Roman" w:hAnsi="Times New Roman" w:cs="Times New Roman"/>
                <w:kern w:val="0"/>
                <w:sz w:val="24"/>
                <w:szCs w:val="24"/>
              </w:rPr>
            </w:pPr>
          </w:p>
        </w:tc>
        <w:tc>
          <w:tcPr>
            <w:tcW w:w="1985" w:type="dxa"/>
            <w:vMerge w:val="restart"/>
            <w:tcBorders>
              <w:top w:val="nil"/>
              <w:left w:val="single" w:sz="4"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9618EB">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04.05.02</w:t>
            </w:r>
          </w:p>
        </w:tc>
        <w:tc>
          <w:tcPr>
            <w:tcW w:w="241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9618EB">
            <w:pPr>
              <w:widowControl/>
              <w:shd w:val="clear" w:color="auto" w:fill="FFFFFF"/>
              <w:spacing w:line="360" w:lineRule="auto"/>
              <w:jc w:val="left"/>
              <w:rPr>
                <w:rFonts w:ascii="Times New Roman" w:hAnsi="Times New Roman" w:cs="Times New Roman"/>
                <w:kern w:val="0"/>
                <w:sz w:val="24"/>
                <w:szCs w:val="24"/>
              </w:rPr>
            </w:pPr>
            <w:r w:rsidRPr="008D30C0">
              <w:rPr>
                <w:rFonts w:ascii="Times New Roman" w:hAnsi="Times New Roman" w:cs="Times New Roman"/>
                <w:kern w:val="0"/>
                <w:sz w:val="24"/>
              </w:rPr>
              <w:t>加工坚果</w:t>
            </w:r>
            <w:proofErr w:type="gramStart"/>
            <w:r w:rsidRPr="008D30C0">
              <w:rPr>
                <w:rFonts w:ascii="Times New Roman" w:hAnsi="Times New Roman" w:cs="Times New Roman"/>
                <w:kern w:val="0"/>
                <w:sz w:val="24"/>
              </w:rPr>
              <w:t>与籽类</w:t>
            </w:r>
            <w:proofErr w:type="gramEnd"/>
          </w:p>
        </w:tc>
        <w:tc>
          <w:tcPr>
            <w:tcW w:w="2551" w:type="dxa"/>
            <w:vMerge w:val="restart"/>
            <w:tcBorders>
              <w:top w:val="nil"/>
              <w:left w:val="nil"/>
              <w:bottom w:val="single" w:sz="6" w:space="0" w:color="auto"/>
              <w:right w:val="single" w:sz="4" w:space="0" w:color="auto"/>
            </w:tcBorders>
            <w:shd w:val="clear" w:color="auto" w:fill="FFFFFF"/>
            <w:tcMar>
              <w:top w:w="0" w:type="dxa"/>
              <w:left w:w="105" w:type="dxa"/>
              <w:bottom w:w="0" w:type="dxa"/>
              <w:right w:w="105" w:type="dxa"/>
            </w:tcMar>
            <w:vAlign w:val="center"/>
            <w:hideMark/>
          </w:tcPr>
          <w:p w:rsidR="00A571C1" w:rsidRPr="008D30C0" w:rsidRDefault="00A571C1">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按生产需要量使用</w:t>
            </w:r>
          </w:p>
        </w:tc>
      </w:tr>
      <w:tr w:rsidR="00A571C1" w:rsidRPr="008D30C0" w:rsidTr="007A08B0">
        <w:trPr>
          <w:trHeight w:val="312"/>
        </w:trPr>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571C1" w:rsidRPr="008D30C0" w:rsidRDefault="00A571C1">
            <w:pPr>
              <w:widowControl/>
              <w:jc w:val="left"/>
              <w:rPr>
                <w:rFonts w:ascii="Times New Roman" w:hAnsi="Times New Roman" w:cs="Times New Roman"/>
                <w:kern w:val="0"/>
                <w:sz w:val="24"/>
                <w:szCs w:val="24"/>
              </w:rPr>
            </w:pPr>
          </w:p>
        </w:tc>
        <w:tc>
          <w:tcPr>
            <w:tcW w:w="1985" w:type="dxa"/>
            <w:vMerge/>
            <w:tcBorders>
              <w:top w:val="nil"/>
              <w:left w:val="single" w:sz="4" w:space="0" w:color="auto"/>
              <w:bottom w:val="single" w:sz="6" w:space="0" w:color="auto"/>
              <w:right w:val="single" w:sz="6" w:space="0" w:color="auto"/>
            </w:tcBorders>
            <w:shd w:val="clear" w:color="auto" w:fill="FFFFFF"/>
            <w:vAlign w:val="center"/>
            <w:hideMark/>
          </w:tcPr>
          <w:p w:rsidR="00A571C1" w:rsidRPr="008D30C0" w:rsidRDefault="00A571C1">
            <w:pPr>
              <w:widowControl/>
              <w:jc w:val="left"/>
              <w:rPr>
                <w:rFonts w:ascii="Times New Roman" w:hAnsi="Times New Roman" w:cs="Times New Roman"/>
                <w:kern w:val="0"/>
                <w:sz w:val="24"/>
                <w:szCs w:val="24"/>
              </w:rPr>
            </w:pPr>
          </w:p>
        </w:tc>
        <w:tc>
          <w:tcPr>
            <w:tcW w:w="2410" w:type="dxa"/>
            <w:vMerge/>
            <w:tcBorders>
              <w:top w:val="nil"/>
              <w:left w:val="nil"/>
              <w:bottom w:val="single" w:sz="6" w:space="0" w:color="auto"/>
              <w:right w:val="single" w:sz="6" w:space="0" w:color="auto"/>
            </w:tcBorders>
            <w:shd w:val="clear" w:color="auto" w:fill="FFFFFF"/>
            <w:vAlign w:val="center"/>
            <w:hideMark/>
          </w:tcPr>
          <w:p w:rsidR="00A571C1" w:rsidRPr="008D30C0" w:rsidRDefault="00A571C1">
            <w:pPr>
              <w:widowControl/>
              <w:jc w:val="left"/>
              <w:rPr>
                <w:rFonts w:ascii="Times New Roman" w:hAnsi="Times New Roman" w:cs="Times New Roman"/>
                <w:kern w:val="0"/>
                <w:sz w:val="24"/>
                <w:szCs w:val="24"/>
              </w:rPr>
            </w:pPr>
          </w:p>
        </w:tc>
        <w:tc>
          <w:tcPr>
            <w:tcW w:w="2551" w:type="dxa"/>
            <w:vMerge/>
            <w:tcBorders>
              <w:top w:val="nil"/>
              <w:left w:val="nil"/>
              <w:bottom w:val="single" w:sz="6" w:space="0" w:color="auto"/>
              <w:right w:val="single" w:sz="4" w:space="0" w:color="auto"/>
            </w:tcBorders>
            <w:shd w:val="clear" w:color="auto" w:fill="FFFFFF"/>
            <w:vAlign w:val="center"/>
            <w:hideMark/>
          </w:tcPr>
          <w:p w:rsidR="00A571C1" w:rsidRPr="008D30C0" w:rsidRDefault="00A571C1">
            <w:pPr>
              <w:widowControl/>
              <w:jc w:val="left"/>
              <w:rPr>
                <w:rFonts w:ascii="Times New Roman" w:hAnsi="Times New Roman" w:cs="Times New Roman"/>
                <w:kern w:val="0"/>
                <w:sz w:val="24"/>
                <w:szCs w:val="24"/>
              </w:rPr>
            </w:pPr>
          </w:p>
        </w:tc>
      </w:tr>
      <w:tr w:rsidR="00A571C1" w:rsidRPr="008D30C0" w:rsidTr="007A08B0">
        <w:trPr>
          <w:trHeight w:val="450"/>
        </w:trPr>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571C1" w:rsidRPr="008D30C0" w:rsidRDefault="00A571C1">
            <w:pPr>
              <w:widowControl/>
              <w:jc w:val="left"/>
              <w:rPr>
                <w:rFonts w:ascii="Times New Roman" w:hAnsi="Times New Roman" w:cs="Times New Roman"/>
                <w:kern w:val="0"/>
                <w:sz w:val="24"/>
                <w:szCs w:val="24"/>
              </w:rPr>
            </w:pPr>
          </w:p>
        </w:tc>
        <w:tc>
          <w:tcPr>
            <w:tcW w:w="1985" w:type="dxa"/>
            <w:tcBorders>
              <w:top w:val="single" w:sz="4" w:space="0" w:color="auto"/>
              <w:left w:val="single" w:sz="4" w:space="0" w:color="auto"/>
              <w:bottom w:val="single" w:sz="4"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9618EB">
            <w:pPr>
              <w:wordWrap w:val="0"/>
              <w:jc w:val="left"/>
              <w:rPr>
                <w:rFonts w:ascii="Times New Roman" w:hAnsi="Times New Roman" w:cs="Times New Roman"/>
                <w:color w:val="FF0000"/>
                <w:kern w:val="0"/>
                <w:sz w:val="24"/>
                <w:szCs w:val="24"/>
              </w:rPr>
            </w:pPr>
            <w:r w:rsidRPr="008D30C0">
              <w:rPr>
                <w:rFonts w:ascii="Times New Roman" w:hAnsi="Times New Roman" w:cs="Times New Roman"/>
                <w:kern w:val="0"/>
                <w:sz w:val="24"/>
              </w:rPr>
              <w:t>07.01</w:t>
            </w:r>
          </w:p>
        </w:tc>
        <w:tc>
          <w:tcPr>
            <w:tcW w:w="2410" w:type="dxa"/>
            <w:tcBorders>
              <w:top w:val="single" w:sz="4" w:space="0" w:color="auto"/>
              <w:left w:val="nil"/>
              <w:bottom w:val="single" w:sz="4" w:space="0" w:color="auto"/>
              <w:right w:val="single" w:sz="6" w:space="0" w:color="auto"/>
            </w:tcBorders>
            <w:shd w:val="clear" w:color="auto" w:fill="FFFFFF"/>
            <w:tcMar>
              <w:top w:w="0" w:type="dxa"/>
              <w:left w:w="105" w:type="dxa"/>
              <w:bottom w:w="0" w:type="dxa"/>
              <w:right w:w="105" w:type="dxa"/>
            </w:tcMar>
            <w:vAlign w:val="center"/>
            <w:hideMark/>
          </w:tcPr>
          <w:p w:rsidR="00A571C1" w:rsidRPr="008D30C0" w:rsidRDefault="009618EB">
            <w:pPr>
              <w:widowControl/>
              <w:wordWrap w:val="0"/>
              <w:jc w:val="left"/>
              <w:rPr>
                <w:rFonts w:ascii="Times New Roman" w:hAnsi="Times New Roman" w:cs="Times New Roman"/>
                <w:kern w:val="0"/>
                <w:sz w:val="24"/>
                <w:szCs w:val="24"/>
              </w:rPr>
            </w:pPr>
            <w:r w:rsidRPr="008D30C0">
              <w:rPr>
                <w:rFonts w:ascii="Times New Roman" w:hAnsi="Times New Roman" w:cs="Times New Roman"/>
                <w:kern w:val="0"/>
                <w:sz w:val="24"/>
              </w:rPr>
              <w:t>面包</w:t>
            </w:r>
          </w:p>
        </w:tc>
        <w:tc>
          <w:tcPr>
            <w:tcW w:w="2551"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hideMark/>
          </w:tcPr>
          <w:p w:rsidR="00A571C1" w:rsidRPr="008D30C0" w:rsidRDefault="00A571C1">
            <w:pPr>
              <w:wordWrap w:val="0"/>
              <w:jc w:val="left"/>
              <w:rPr>
                <w:rFonts w:ascii="Times New Roman" w:hAnsi="Times New Roman" w:cs="Times New Roman"/>
                <w:kern w:val="0"/>
                <w:sz w:val="24"/>
                <w:szCs w:val="24"/>
              </w:rPr>
            </w:pPr>
            <w:r w:rsidRPr="008D30C0">
              <w:rPr>
                <w:rFonts w:ascii="Times New Roman" w:hAnsi="Times New Roman" w:cs="Times New Roman"/>
                <w:kern w:val="0"/>
                <w:sz w:val="24"/>
              </w:rPr>
              <w:t>按生产需要量使用</w:t>
            </w:r>
          </w:p>
        </w:tc>
      </w:tr>
    </w:tbl>
    <w:p w:rsidR="00FA5059" w:rsidRDefault="00FA5059" w:rsidP="00FA5059">
      <w:pPr>
        <w:rPr>
          <w:rFonts w:ascii="宋体" w:hAnsi="宋体" w:cs="Times New Roman"/>
          <w:kern w:val="0"/>
          <w:sz w:val="24"/>
        </w:rPr>
      </w:pPr>
    </w:p>
    <w:p w:rsidR="00D47139" w:rsidRDefault="00D47139" w:rsidP="00FA5059">
      <w:pPr>
        <w:rPr>
          <w:rFonts w:ascii="宋体" w:hAnsi="宋体" w:cs="Times New Roman"/>
          <w:kern w:val="0"/>
          <w:sz w:val="24"/>
        </w:rPr>
      </w:pPr>
    </w:p>
    <w:p w:rsidR="00D47139" w:rsidRDefault="00D47139" w:rsidP="00FA5059">
      <w:pPr>
        <w:rPr>
          <w:rFonts w:ascii="宋体" w:hAnsi="宋体" w:cs="Times New Roman"/>
          <w:kern w:val="0"/>
          <w:sz w:val="24"/>
        </w:rPr>
      </w:pPr>
    </w:p>
    <w:p w:rsidR="00D47139" w:rsidRPr="00D47139" w:rsidRDefault="00FA5059" w:rsidP="00FA5059">
      <w:pPr>
        <w:rPr>
          <w:rFonts w:ascii="黑体" w:eastAsia="黑体" w:hAnsi="黑体" w:cs="宋体"/>
          <w:b/>
          <w:kern w:val="0"/>
          <w:sz w:val="36"/>
          <w:szCs w:val="36"/>
        </w:rPr>
      </w:pPr>
      <w:r w:rsidRPr="00D47139">
        <w:rPr>
          <w:rFonts w:ascii="黑体" w:eastAsia="黑体" w:hAnsi="黑体" w:cs="宋体" w:hint="eastAsia"/>
          <w:b/>
          <w:kern w:val="0"/>
          <w:sz w:val="36"/>
          <w:szCs w:val="36"/>
        </w:rPr>
        <w:t>二、证明技术上确有必要和使用效果的资料或者文件</w:t>
      </w:r>
    </w:p>
    <w:p w:rsidR="00B7588B" w:rsidRPr="00A90717" w:rsidRDefault="00B7588B" w:rsidP="008D30C0">
      <w:pPr>
        <w:spacing w:line="360" w:lineRule="auto"/>
        <w:rPr>
          <w:rFonts w:ascii="Times New Roman" w:hAnsi="Times New Roman" w:cs="Times New Roman"/>
          <w:b/>
          <w:kern w:val="0"/>
          <w:sz w:val="24"/>
        </w:rPr>
      </w:pPr>
      <w:r w:rsidRPr="00A90717">
        <w:rPr>
          <w:rFonts w:ascii="宋体" w:hAnsi="宋体" w:hint="eastAsia"/>
          <w:b/>
          <w:kern w:val="0"/>
          <w:sz w:val="24"/>
        </w:rPr>
        <w:t>1、植物炭</w:t>
      </w:r>
      <w:r w:rsidRPr="00A90717">
        <w:rPr>
          <w:rFonts w:ascii="Times New Roman" w:hAnsi="Times New Roman" w:cs="Times New Roman"/>
          <w:b/>
          <w:kern w:val="0"/>
          <w:sz w:val="24"/>
        </w:rPr>
        <w:t>黑的理化性质及作用机理</w:t>
      </w:r>
    </w:p>
    <w:p w:rsidR="00B7588B" w:rsidRPr="0098119E" w:rsidRDefault="008D30C0" w:rsidP="0098119E">
      <w:pPr>
        <w:spacing w:line="360" w:lineRule="auto"/>
        <w:ind w:firstLineChars="200" w:firstLine="480"/>
        <w:rPr>
          <w:rFonts w:ascii="宋体" w:hAnsi="宋体"/>
          <w:kern w:val="0"/>
          <w:sz w:val="24"/>
        </w:rPr>
      </w:pPr>
      <w:r w:rsidRPr="008D30C0">
        <w:rPr>
          <w:rFonts w:ascii="Times New Roman" w:hAnsi="Times New Roman" w:cs="Times New Roman"/>
          <w:sz w:val="24"/>
          <w:szCs w:val="24"/>
        </w:rPr>
        <w:t>植物炭黑化学名为碳，分子式</w:t>
      </w:r>
      <w:r w:rsidRPr="008D30C0">
        <w:rPr>
          <w:rFonts w:ascii="Times New Roman" w:hAnsi="Times New Roman" w:cs="Times New Roman"/>
          <w:sz w:val="24"/>
          <w:szCs w:val="24"/>
        </w:rPr>
        <w:t>C</w:t>
      </w:r>
      <w:r w:rsidRPr="008D30C0">
        <w:rPr>
          <w:rFonts w:ascii="Times New Roman" w:hAnsi="Times New Roman" w:cs="Times New Roman"/>
          <w:sz w:val="24"/>
          <w:szCs w:val="24"/>
        </w:rPr>
        <w:t>，分子量</w:t>
      </w:r>
      <w:r w:rsidRPr="008D30C0">
        <w:rPr>
          <w:rFonts w:ascii="Times New Roman" w:hAnsi="Times New Roman" w:cs="Times New Roman"/>
          <w:sz w:val="24"/>
          <w:szCs w:val="24"/>
        </w:rPr>
        <w:t>12.01</w:t>
      </w:r>
      <w:r w:rsidRPr="008D30C0">
        <w:rPr>
          <w:rFonts w:ascii="Times New Roman" w:hAnsi="Times New Roman" w:cs="Times New Roman"/>
          <w:sz w:val="24"/>
          <w:szCs w:val="24"/>
        </w:rPr>
        <w:t>，外观为黑色粉状微粒，无</w:t>
      </w:r>
      <w:r w:rsidR="0098119E" w:rsidRPr="008D30C0">
        <w:rPr>
          <w:rFonts w:ascii="Times New Roman" w:hAnsi="Times New Roman" w:cs="Times New Roman"/>
          <w:sz w:val="24"/>
          <w:szCs w:val="24"/>
        </w:rPr>
        <w:t>臭、无味，不溶于水和有机溶剂，熔点</w:t>
      </w:r>
      <w:r w:rsidR="0098119E" w:rsidRPr="008D30C0">
        <w:rPr>
          <w:rFonts w:ascii="Times New Roman" w:hAnsi="Times New Roman" w:cs="Times New Roman"/>
          <w:sz w:val="24"/>
          <w:szCs w:val="24"/>
        </w:rPr>
        <w:t xml:space="preserve">3500 </w:t>
      </w:r>
      <w:r w:rsidR="0098119E" w:rsidRPr="008D30C0">
        <w:rPr>
          <w:rFonts w:ascii="宋体" w:eastAsia="宋体" w:hAnsi="宋体" w:cs="宋体" w:hint="eastAsia"/>
          <w:sz w:val="24"/>
          <w:szCs w:val="24"/>
        </w:rPr>
        <w:t>℃</w:t>
      </w:r>
      <w:r w:rsidR="0098119E" w:rsidRPr="008D30C0">
        <w:rPr>
          <w:rFonts w:ascii="Times New Roman" w:hAnsi="Times New Roman" w:cs="Times New Roman"/>
          <w:sz w:val="24"/>
          <w:szCs w:val="24"/>
        </w:rPr>
        <w:t>，沸点</w:t>
      </w:r>
      <w:r w:rsidR="0098119E" w:rsidRPr="008D30C0">
        <w:rPr>
          <w:rFonts w:ascii="Times New Roman" w:hAnsi="Times New Roman" w:cs="Times New Roman"/>
          <w:sz w:val="24"/>
          <w:szCs w:val="24"/>
        </w:rPr>
        <w:t xml:space="preserve">4827 </w:t>
      </w:r>
      <w:r w:rsidR="0098119E" w:rsidRPr="008D30C0">
        <w:rPr>
          <w:rFonts w:ascii="宋体" w:eastAsia="宋体" w:hAnsi="宋体" w:cs="宋体" w:hint="eastAsia"/>
          <w:sz w:val="24"/>
          <w:szCs w:val="24"/>
        </w:rPr>
        <w:t>℃</w:t>
      </w:r>
      <w:r w:rsidR="0098119E" w:rsidRPr="008D30C0">
        <w:rPr>
          <w:rFonts w:ascii="Times New Roman" w:hAnsi="Times New Roman" w:cs="Times New Roman"/>
          <w:sz w:val="24"/>
          <w:szCs w:val="24"/>
        </w:rPr>
        <w:t>，比表面积可达</w:t>
      </w:r>
      <w:r w:rsidR="0098119E" w:rsidRPr="008D30C0">
        <w:rPr>
          <w:rFonts w:ascii="Times New Roman" w:hAnsi="Times New Roman" w:cs="Times New Roman"/>
          <w:sz w:val="24"/>
          <w:szCs w:val="24"/>
        </w:rPr>
        <w:t>400 m</w:t>
      </w:r>
      <w:r w:rsidR="0098119E" w:rsidRPr="008D30C0">
        <w:rPr>
          <w:rFonts w:ascii="Times New Roman" w:hAnsi="Times New Roman" w:cs="Times New Roman"/>
          <w:sz w:val="24"/>
          <w:szCs w:val="24"/>
          <w:vertAlign w:val="superscript"/>
        </w:rPr>
        <w:t>2</w:t>
      </w:r>
      <w:r w:rsidR="0098119E" w:rsidRPr="008D30C0">
        <w:rPr>
          <w:rFonts w:ascii="Times New Roman" w:hAnsi="Times New Roman" w:cs="Times New Roman"/>
          <w:sz w:val="24"/>
          <w:szCs w:val="24"/>
        </w:rPr>
        <w:t>/g</w:t>
      </w:r>
      <w:r w:rsidR="0098119E">
        <w:rPr>
          <w:rFonts w:ascii="Times New Roman" w:hAnsi="Times New Roman" w:cs="Times New Roman"/>
          <w:sz w:val="24"/>
          <w:szCs w:val="24"/>
        </w:rPr>
        <w:t>。</w:t>
      </w:r>
      <w:r w:rsidRPr="008D30C0">
        <w:rPr>
          <w:rFonts w:ascii="Times New Roman" w:hAnsi="Times New Roman" w:cs="Times New Roman"/>
          <w:kern w:val="0"/>
          <w:sz w:val="24"/>
        </w:rPr>
        <w:t>植物炭黑色素耐光</w:t>
      </w:r>
      <w:r>
        <w:rPr>
          <w:rFonts w:ascii="Times New Roman" w:hAnsi="Times New Roman" w:cs="Times New Roman" w:hint="eastAsia"/>
          <w:kern w:val="0"/>
          <w:sz w:val="24"/>
        </w:rPr>
        <w:t>、</w:t>
      </w:r>
      <w:r w:rsidRPr="008D30C0">
        <w:rPr>
          <w:rFonts w:ascii="Times New Roman" w:hAnsi="Times New Roman" w:cs="Times New Roman"/>
          <w:kern w:val="0"/>
          <w:sz w:val="24"/>
        </w:rPr>
        <w:t>耐热、耐化学腐蚀</w:t>
      </w:r>
      <w:r>
        <w:rPr>
          <w:rFonts w:ascii="Times New Roman" w:hAnsi="Times New Roman" w:cs="Times New Roman" w:hint="eastAsia"/>
          <w:kern w:val="0"/>
          <w:sz w:val="24"/>
        </w:rPr>
        <w:t>，稳定性好，</w:t>
      </w:r>
      <w:r w:rsidR="00B7588B" w:rsidRPr="008D30C0">
        <w:rPr>
          <w:rFonts w:ascii="Times New Roman" w:hAnsi="Times New Roman" w:cs="Times New Roman"/>
          <w:kern w:val="0"/>
          <w:sz w:val="24"/>
        </w:rPr>
        <w:t>分散</w:t>
      </w:r>
      <w:r>
        <w:rPr>
          <w:rFonts w:ascii="Times New Roman" w:hAnsi="Times New Roman" w:cs="Times New Roman" w:hint="eastAsia"/>
          <w:kern w:val="0"/>
          <w:sz w:val="24"/>
        </w:rPr>
        <w:t>性</w:t>
      </w:r>
      <w:r w:rsidR="00B7588B" w:rsidRPr="008D30C0">
        <w:rPr>
          <w:rFonts w:ascii="Times New Roman" w:hAnsi="Times New Roman" w:cs="Times New Roman"/>
          <w:kern w:val="0"/>
          <w:sz w:val="24"/>
        </w:rPr>
        <w:t>好，</w:t>
      </w:r>
      <w:r w:rsidRPr="008D30C0">
        <w:rPr>
          <w:rFonts w:ascii="Times New Roman" w:hAnsi="Times New Roman" w:cs="Times New Roman"/>
          <w:kern w:val="0"/>
          <w:sz w:val="24"/>
        </w:rPr>
        <w:t>几乎是最廉价的、着色力及遮盖力最强的</w:t>
      </w:r>
      <w:r>
        <w:rPr>
          <w:rFonts w:ascii="Times New Roman" w:hAnsi="Times New Roman" w:cs="Times New Roman" w:hint="eastAsia"/>
          <w:kern w:val="0"/>
          <w:sz w:val="24"/>
        </w:rPr>
        <w:t>黑色素</w:t>
      </w:r>
      <w:r w:rsidR="00B7588B" w:rsidRPr="008D30C0">
        <w:rPr>
          <w:rFonts w:ascii="Times New Roman" w:hAnsi="Times New Roman" w:cs="Times New Roman"/>
          <w:kern w:val="0"/>
          <w:sz w:val="24"/>
        </w:rPr>
        <w:t>。</w:t>
      </w:r>
    </w:p>
    <w:p w:rsidR="00137AB8" w:rsidRPr="001B16C3" w:rsidRDefault="009D179A" w:rsidP="001B16C3">
      <w:pPr>
        <w:pStyle w:val="1"/>
        <w:adjustRightInd w:val="0"/>
        <w:snapToGrid w:val="0"/>
        <w:spacing w:line="360" w:lineRule="auto"/>
        <w:ind w:firstLine="480"/>
        <w:jc w:val="left"/>
        <w:rPr>
          <w:rFonts w:ascii="Times New Roman" w:hAnsi="Times New Roman" w:cs="Times New Roman"/>
          <w:sz w:val="24"/>
          <w:szCs w:val="24"/>
        </w:rPr>
      </w:pPr>
      <w:r>
        <w:rPr>
          <w:rFonts w:ascii="Times New Roman" w:hAnsi="Times New Roman" w:cs="Times New Roman"/>
          <w:sz w:val="24"/>
          <w:szCs w:val="24"/>
        </w:rPr>
        <w:t>植物炭黑</w:t>
      </w:r>
      <w:r>
        <w:rPr>
          <w:rFonts w:ascii="Times New Roman" w:hAnsi="Times New Roman" w:cs="Times New Roman" w:hint="eastAsia"/>
          <w:sz w:val="24"/>
          <w:szCs w:val="24"/>
        </w:rPr>
        <w:t>作为着色剂时，黑度主要基于对光的吸收。黑度除了受</w:t>
      </w:r>
      <w:r>
        <w:rPr>
          <w:rFonts w:ascii="Times New Roman" w:hAnsi="Times New Roman" w:cs="Times New Roman"/>
          <w:sz w:val="24"/>
          <w:szCs w:val="24"/>
        </w:rPr>
        <w:t>炭黑</w:t>
      </w:r>
      <w:r>
        <w:rPr>
          <w:rFonts w:ascii="Times New Roman" w:hAnsi="Times New Roman" w:cs="Times New Roman" w:hint="eastAsia"/>
          <w:sz w:val="24"/>
          <w:szCs w:val="24"/>
        </w:rPr>
        <w:t>粒子内部的光吸收影响外，也受到由于粒子表面几何机构的影响。随着</w:t>
      </w:r>
      <w:r>
        <w:rPr>
          <w:rFonts w:ascii="Times New Roman" w:hAnsi="Times New Roman" w:cs="Times New Roman"/>
          <w:sz w:val="24"/>
          <w:szCs w:val="24"/>
        </w:rPr>
        <w:t>植物炭黑</w:t>
      </w:r>
      <w:r>
        <w:rPr>
          <w:rFonts w:ascii="Times New Roman" w:hAnsi="Times New Roman" w:cs="Times New Roman" w:hint="eastAsia"/>
          <w:sz w:val="24"/>
          <w:szCs w:val="24"/>
        </w:rPr>
        <w:t>粒径的减小，光散射程度降低。分散的基础理论，</w:t>
      </w:r>
      <w:r>
        <w:rPr>
          <w:rFonts w:ascii="Times New Roman" w:hAnsi="Times New Roman" w:cs="Times New Roman"/>
          <w:sz w:val="24"/>
          <w:szCs w:val="24"/>
        </w:rPr>
        <w:t>植物炭黑</w:t>
      </w:r>
      <w:r>
        <w:rPr>
          <w:rFonts w:ascii="Times New Roman" w:hAnsi="Times New Roman" w:cs="Times New Roman" w:hint="eastAsia"/>
          <w:sz w:val="24"/>
          <w:szCs w:val="24"/>
        </w:rPr>
        <w:t>聚集体之间接触点越多，它们之间内聚力越强，当把</w:t>
      </w:r>
      <w:r>
        <w:rPr>
          <w:rFonts w:ascii="Times New Roman" w:hAnsi="Times New Roman" w:cs="Times New Roman"/>
          <w:sz w:val="24"/>
          <w:szCs w:val="24"/>
        </w:rPr>
        <w:t>植物炭黑</w:t>
      </w:r>
      <w:r>
        <w:rPr>
          <w:rFonts w:ascii="Times New Roman" w:hAnsi="Times New Roman" w:cs="Times New Roman" w:hint="eastAsia"/>
          <w:sz w:val="24"/>
          <w:szCs w:val="24"/>
        </w:rPr>
        <w:t>加入到</w:t>
      </w:r>
      <w:r w:rsidR="001B16C3">
        <w:rPr>
          <w:rFonts w:ascii="Times New Roman" w:hAnsi="Times New Roman" w:cs="Times New Roman" w:hint="eastAsia"/>
          <w:sz w:val="24"/>
          <w:szCs w:val="24"/>
        </w:rPr>
        <w:t>食品</w:t>
      </w:r>
      <w:r>
        <w:rPr>
          <w:rFonts w:ascii="Times New Roman" w:hAnsi="Times New Roman" w:cs="Times New Roman" w:hint="eastAsia"/>
          <w:sz w:val="24"/>
          <w:szCs w:val="24"/>
        </w:rPr>
        <w:t>中，即开始进行均匀分散时，则把</w:t>
      </w:r>
      <w:r>
        <w:rPr>
          <w:rFonts w:ascii="Times New Roman" w:hAnsi="Times New Roman" w:cs="Times New Roman"/>
          <w:sz w:val="24"/>
          <w:szCs w:val="24"/>
        </w:rPr>
        <w:t>植物炭黑</w:t>
      </w:r>
      <w:r>
        <w:rPr>
          <w:rFonts w:ascii="Times New Roman" w:hAnsi="Times New Roman" w:cs="Times New Roman" w:hint="eastAsia"/>
          <w:sz w:val="24"/>
          <w:szCs w:val="24"/>
        </w:rPr>
        <w:t>粒子分隔开来，最终达到最高的黑度和着色效果。植物炭黑因为粒径小，分散</w:t>
      </w:r>
      <w:r w:rsidR="001B16C3">
        <w:rPr>
          <w:rFonts w:ascii="Times New Roman" w:hAnsi="Times New Roman" w:cs="Times New Roman" w:hint="eastAsia"/>
          <w:sz w:val="24"/>
          <w:szCs w:val="24"/>
        </w:rPr>
        <w:t>性</w:t>
      </w:r>
      <w:r>
        <w:rPr>
          <w:rFonts w:ascii="Times New Roman" w:hAnsi="Times New Roman" w:cs="Times New Roman" w:hint="eastAsia"/>
          <w:sz w:val="24"/>
          <w:szCs w:val="24"/>
        </w:rPr>
        <w:t>好，着色能力强。因此，植物炭黑</w:t>
      </w:r>
      <w:r>
        <w:rPr>
          <w:rFonts w:ascii="Times New Roman" w:hAnsi="Times New Roman" w:cs="Times New Roman"/>
          <w:sz w:val="24"/>
          <w:szCs w:val="24"/>
        </w:rPr>
        <w:t>具有</w:t>
      </w:r>
      <w:r>
        <w:rPr>
          <w:rFonts w:ascii="Times New Roman" w:hAnsi="Times New Roman" w:cs="Times New Roman" w:hint="eastAsia"/>
          <w:sz w:val="24"/>
          <w:szCs w:val="24"/>
        </w:rPr>
        <w:t>强</w:t>
      </w:r>
      <w:r>
        <w:rPr>
          <w:rFonts w:ascii="Times New Roman" w:hAnsi="Times New Roman" w:cs="Times New Roman"/>
          <w:sz w:val="24"/>
          <w:szCs w:val="24"/>
        </w:rPr>
        <w:t>着色力</w:t>
      </w:r>
      <w:r>
        <w:rPr>
          <w:rFonts w:ascii="Times New Roman" w:hAnsi="Times New Roman" w:cs="Times New Roman" w:hint="eastAsia"/>
          <w:sz w:val="24"/>
          <w:szCs w:val="24"/>
        </w:rPr>
        <w:t>，而且结构稳定，不易褪</w:t>
      </w:r>
      <w:r>
        <w:rPr>
          <w:rFonts w:ascii="Times New Roman" w:hAnsi="Times New Roman" w:cs="Times New Roman" w:hint="eastAsia"/>
          <w:sz w:val="24"/>
          <w:szCs w:val="24"/>
        </w:rPr>
        <w:lastRenderedPageBreak/>
        <w:t>色，使产品呈现美观的黑色，改善了产品的色泽，丰富了产品种类，延长了产品的货架期和商业价值。</w:t>
      </w:r>
    </w:p>
    <w:p w:rsidR="00137AB8" w:rsidRPr="006C50D9" w:rsidRDefault="001B16C3" w:rsidP="001B16C3">
      <w:pPr>
        <w:adjustRightInd w:val="0"/>
        <w:snapToGrid w:val="0"/>
        <w:spacing w:line="360" w:lineRule="auto"/>
        <w:rPr>
          <w:rFonts w:ascii="宋体" w:hAnsi="宋体"/>
          <w:b/>
          <w:kern w:val="0"/>
          <w:sz w:val="24"/>
        </w:rPr>
      </w:pPr>
      <w:r w:rsidRPr="006C50D9">
        <w:rPr>
          <w:rFonts w:ascii="宋体" w:hAnsi="宋体" w:hint="eastAsia"/>
          <w:b/>
          <w:kern w:val="0"/>
          <w:sz w:val="24"/>
        </w:rPr>
        <w:t>2、在</w:t>
      </w:r>
      <w:r w:rsidRPr="006C50D9">
        <w:rPr>
          <w:rFonts w:ascii="Times New Roman" w:hAnsi="Times New Roman" w:cs="Times New Roman"/>
          <w:b/>
          <w:kern w:val="0"/>
          <w:sz w:val="24"/>
        </w:rPr>
        <w:t>豆</w:t>
      </w:r>
      <w:r w:rsidRPr="006C50D9">
        <w:rPr>
          <w:rFonts w:ascii="Times New Roman" w:hAnsi="Times New Roman" w:cs="Times New Roman"/>
          <w:b/>
          <w:sz w:val="24"/>
          <w:szCs w:val="24"/>
        </w:rPr>
        <w:t>干类</w:t>
      </w:r>
      <w:r w:rsidRPr="006C50D9">
        <w:rPr>
          <w:rFonts w:ascii="Times New Roman" w:hAnsi="Times New Roman" w:cs="Times New Roman" w:hint="eastAsia"/>
          <w:b/>
          <w:sz w:val="24"/>
          <w:szCs w:val="24"/>
        </w:rPr>
        <w:t>、加工坚果与籽类、</w:t>
      </w:r>
      <w:r w:rsidRPr="006C50D9">
        <w:rPr>
          <w:rFonts w:ascii="Times New Roman" w:hAnsi="Times New Roman" w:cs="Times New Roman"/>
          <w:b/>
          <w:sz w:val="24"/>
          <w:szCs w:val="24"/>
        </w:rPr>
        <w:t>面包</w:t>
      </w:r>
      <w:r w:rsidRPr="006C50D9">
        <w:rPr>
          <w:rFonts w:ascii="Times New Roman" w:hAnsi="Times New Roman" w:cs="Times New Roman" w:hint="eastAsia"/>
          <w:b/>
          <w:sz w:val="24"/>
          <w:szCs w:val="24"/>
        </w:rPr>
        <w:t>中</w:t>
      </w:r>
      <w:r w:rsidR="00071B3B" w:rsidRPr="006C50D9">
        <w:rPr>
          <w:rFonts w:ascii="Times New Roman" w:hAnsi="Times New Roman" w:cs="Times New Roman" w:hint="eastAsia"/>
          <w:b/>
          <w:sz w:val="24"/>
          <w:szCs w:val="24"/>
        </w:rPr>
        <w:t>添加植物炭</w:t>
      </w:r>
      <w:r w:rsidR="00071B3B" w:rsidRPr="006C50D9">
        <w:rPr>
          <w:rFonts w:ascii="宋体" w:hAnsi="宋体" w:hint="eastAsia"/>
          <w:b/>
          <w:kern w:val="0"/>
          <w:sz w:val="24"/>
        </w:rPr>
        <w:t>黑的必要性</w:t>
      </w:r>
    </w:p>
    <w:p w:rsidR="00D7069D" w:rsidRPr="001C426D" w:rsidRDefault="00D7069D" w:rsidP="00D7069D">
      <w:pPr>
        <w:pStyle w:val="1"/>
        <w:spacing w:line="360" w:lineRule="auto"/>
        <w:ind w:firstLine="480"/>
        <w:jc w:val="left"/>
        <w:rPr>
          <w:rFonts w:ascii="Times New Roman" w:hAnsi="Times New Roman" w:cs="Times New Roman"/>
          <w:sz w:val="24"/>
          <w:szCs w:val="24"/>
        </w:rPr>
      </w:pPr>
      <w:r w:rsidRPr="001C426D">
        <w:rPr>
          <w:rFonts w:ascii="Times New Roman" w:hAnsi="Times New Roman" w:cs="Times New Roman" w:hint="eastAsia"/>
          <w:sz w:val="24"/>
          <w:szCs w:val="24"/>
        </w:rPr>
        <w:t>作为</w:t>
      </w:r>
      <w:r>
        <w:rPr>
          <w:rFonts w:ascii="Times New Roman" w:hAnsi="Times New Roman" w:cs="Times New Roman" w:hint="eastAsia"/>
          <w:sz w:val="24"/>
          <w:szCs w:val="24"/>
        </w:rPr>
        <w:t>食品加工与</w:t>
      </w:r>
      <w:r w:rsidRPr="001C426D">
        <w:rPr>
          <w:rFonts w:ascii="Times New Roman" w:hAnsi="Times New Roman" w:cs="Times New Roman" w:hint="eastAsia"/>
          <w:sz w:val="24"/>
          <w:szCs w:val="24"/>
        </w:rPr>
        <w:t>生产企业，最大限度的保留</w:t>
      </w:r>
      <w:r>
        <w:rPr>
          <w:rFonts w:ascii="Times New Roman" w:hAnsi="Times New Roman" w:cs="Times New Roman" w:hint="eastAsia"/>
          <w:sz w:val="24"/>
          <w:szCs w:val="24"/>
        </w:rPr>
        <w:t>食品</w:t>
      </w:r>
      <w:r w:rsidRPr="001C426D">
        <w:rPr>
          <w:rFonts w:ascii="Times New Roman" w:hAnsi="Times New Roman" w:cs="Times New Roman" w:hint="eastAsia"/>
          <w:sz w:val="24"/>
          <w:szCs w:val="24"/>
        </w:rPr>
        <w:t>的营养成分，尽可能使产品保持一致，每一种食品达到</w:t>
      </w:r>
      <w:r>
        <w:rPr>
          <w:rFonts w:ascii="Times New Roman" w:hAnsi="Times New Roman" w:cs="Times New Roman" w:hint="eastAsia"/>
          <w:sz w:val="24"/>
          <w:szCs w:val="24"/>
        </w:rPr>
        <w:t>“</w:t>
      </w:r>
      <w:r w:rsidRPr="001C426D">
        <w:rPr>
          <w:rFonts w:ascii="Times New Roman" w:hAnsi="Times New Roman" w:cs="Times New Roman" w:hint="eastAsia"/>
          <w:sz w:val="24"/>
          <w:szCs w:val="24"/>
        </w:rPr>
        <w:t>色</w:t>
      </w:r>
      <w:r>
        <w:rPr>
          <w:rFonts w:ascii="Times New Roman" w:hAnsi="Times New Roman" w:cs="Times New Roman" w:hint="eastAsia"/>
          <w:sz w:val="24"/>
          <w:szCs w:val="24"/>
        </w:rPr>
        <w:t>、</w:t>
      </w:r>
      <w:r w:rsidRPr="001C426D">
        <w:rPr>
          <w:rFonts w:ascii="Times New Roman" w:hAnsi="Times New Roman" w:cs="Times New Roman" w:hint="eastAsia"/>
          <w:sz w:val="24"/>
          <w:szCs w:val="24"/>
        </w:rPr>
        <w:t>香</w:t>
      </w:r>
      <w:r>
        <w:rPr>
          <w:rFonts w:ascii="Times New Roman" w:hAnsi="Times New Roman" w:cs="Times New Roman" w:hint="eastAsia"/>
          <w:sz w:val="24"/>
          <w:szCs w:val="24"/>
        </w:rPr>
        <w:t>、</w:t>
      </w:r>
      <w:r w:rsidRPr="001C426D">
        <w:rPr>
          <w:rFonts w:ascii="Times New Roman" w:hAnsi="Times New Roman" w:cs="Times New Roman" w:hint="eastAsia"/>
          <w:sz w:val="24"/>
          <w:szCs w:val="24"/>
        </w:rPr>
        <w:t>味</w:t>
      </w:r>
      <w:r>
        <w:rPr>
          <w:rFonts w:ascii="Times New Roman" w:hAnsi="Times New Roman" w:cs="Times New Roman" w:hint="eastAsia"/>
          <w:sz w:val="24"/>
          <w:szCs w:val="24"/>
        </w:rPr>
        <w:t>”</w:t>
      </w:r>
      <w:r w:rsidRPr="001C426D">
        <w:rPr>
          <w:rFonts w:ascii="Times New Roman" w:hAnsi="Times New Roman" w:cs="Times New Roman" w:hint="eastAsia"/>
          <w:sz w:val="24"/>
          <w:szCs w:val="24"/>
        </w:rPr>
        <w:t>的和谐统一是每个企业的追求；与此同时降低加工成本也是企业永恒的追求。</w:t>
      </w:r>
    </w:p>
    <w:p w:rsidR="00D7069D" w:rsidRDefault="00D7069D" w:rsidP="00D7069D">
      <w:pPr>
        <w:pStyle w:val="1"/>
        <w:spacing w:line="360" w:lineRule="auto"/>
        <w:ind w:firstLineChars="0"/>
        <w:jc w:val="left"/>
        <w:rPr>
          <w:rFonts w:ascii="Times New Roman" w:hAnsi="Times New Roman" w:cs="Times New Roman"/>
          <w:sz w:val="24"/>
          <w:szCs w:val="24"/>
        </w:rPr>
      </w:pPr>
      <w:r w:rsidRPr="001C426D">
        <w:rPr>
          <w:rFonts w:ascii="Times New Roman" w:hAnsi="Times New Roman" w:cs="Times New Roman" w:hint="eastAsia"/>
          <w:sz w:val="24"/>
          <w:szCs w:val="24"/>
        </w:rPr>
        <w:t>在</w:t>
      </w:r>
      <w:r w:rsidRPr="008D30C0">
        <w:rPr>
          <w:rFonts w:ascii="Times New Roman" w:hAnsi="Times New Roman" w:cs="Times New Roman"/>
          <w:kern w:val="0"/>
          <w:sz w:val="24"/>
        </w:rPr>
        <w:t>豆</w:t>
      </w:r>
      <w:r w:rsidRPr="001B16C3">
        <w:rPr>
          <w:rFonts w:ascii="Times New Roman" w:hAnsi="Times New Roman" w:cs="Times New Roman"/>
          <w:sz w:val="24"/>
          <w:szCs w:val="24"/>
        </w:rPr>
        <w:t>干类</w:t>
      </w:r>
      <w:r w:rsidRPr="001B16C3">
        <w:rPr>
          <w:rFonts w:ascii="Times New Roman" w:hAnsi="Times New Roman" w:cs="Times New Roman" w:hint="eastAsia"/>
          <w:sz w:val="24"/>
          <w:szCs w:val="24"/>
        </w:rPr>
        <w:t>、加工坚果与籽类、</w:t>
      </w:r>
      <w:r w:rsidRPr="001B16C3">
        <w:rPr>
          <w:rFonts w:ascii="Times New Roman" w:hAnsi="Times New Roman" w:cs="Times New Roman"/>
          <w:sz w:val="24"/>
          <w:szCs w:val="24"/>
        </w:rPr>
        <w:t>面包</w:t>
      </w:r>
      <w:r w:rsidRPr="001B16C3">
        <w:rPr>
          <w:rFonts w:ascii="Times New Roman" w:hAnsi="Times New Roman" w:cs="Times New Roman" w:hint="eastAsia"/>
          <w:sz w:val="24"/>
          <w:szCs w:val="24"/>
        </w:rPr>
        <w:t>中</w:t>
      </w:r>
      <w:r w:rsidRPr="001C426D">
        <w:rPr>
          <w:rFonts w:ascii="Times New Roman" w:hAnsi="Times New Roman" w:cs="Times New Roman" w:hint="eastAsia"/>
          <w:sz w:val="24"/>
          <w:szCs w:val="24"/>
        </w:rPr>
        <w:t>添加植物炭黑可具有如下功效：</w:t>
      </w:r>
    </w:p>
    <w:p w:rsidR="00D7069D" w:rsidRPr="001C426D" w:rsidRDefault="00D7069D" w:rsidP="00D7069D">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1C426D">
        <w:rPr>
          <w:rFonts w:ascii="Times New Roman" w:hAnsi="Times New Roman" w:cs="Times New Roman" w:hint="eastAsia"/>
          <w:sz w:val="24"/>
          <w:szCs w:val="24"/>
        </w:rPr>
        <w:t>增强产品色泽，提高消费者的食欲；</w:t>
      </w:r>
    </w:p>
    <w:p w:rsidR="00D7069D" w:rsidRDefault="00D7069D" w:rsidP="00D7069D">
      <w:pPr>
        <w:pStyle w:val="1"/>
        <w:spacing w:line="360" w:lineRule="auto"/>
        <w:ind w:leftChars="68" w:left="143"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1C426D">
        <w:rPr>
          <w:rFonts w:ascii="Times New Roman" w:hAnsi="Times New Roman" w:cs="Times New Roman" w:hint="eastAsia"/>
          <w:sz w:val="24"/>
          <w:szCs w:val="24"/>
        </w:rPr>
        <w:t>可使产品保持一致性和稳定性。</w:t>
      </w:r>
    </w:p>
    <w:p w:rsidR="00D7069D" w:rsidRPr="001C426D" w:rsidRDefault="00D7069D" w:rsidP="00D7069D">
      <w:pPr>
        <w:pStyle w:val="1"/>
        <w:spacing w:line="360" w:lineRule="auto"/>
        <w:ind w:leftChars="68" w:left="143"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我国现有的食品生产大都是工业化生产，由于原辅材料的产地、季节等因素会出现原料的参差不齐，无法保证产品外观的一致性、均匀性。通过添加一定量的植物炭黑，可保证最终生产的食品均匀性和一致性。通过对植物炭黑花生、汉堡、豆腐干的稳定性的研究表明，植物炭黑用于</w:t>
      </w:r>
      <w:r w:rsidRPr="008D30C0">
        <w:rPr>
          <w:rFonts w:ascii="Times New Roman" w:hAnsi="Times New Roman" w:cs="Times New Roman"/>
          <w:kern w:val="0"/>
          <w:sz w:val="24"/>
        </w:rPr>
        <w:t>豆</w:t>
      </w:r>
      <w:r w:rsidRPr="001B16C3">
        <w:rPr>
          <w:rFonts w:ascii="Times New Roman" w:hAnsi="Times New Roman" w:cs="Times New Roman"/>
          <w:sz w:val="24"/>
          <w:szCs w:val="24"/>
        </w:rPr>
        <w:t>干类</w:t>
      </w:r>
      <w:r w:rsidRPr="001B16C3">
        <w:rPr>
          <w:rFonts w:ascii="Times New Roman" w:hAnsi="Times New Roman" w:cs="Times New Roman" w:hint="eastAsia"/>
          <w:sz w:val="24"/>
          <w:szCs w:val="24"/>
        </w:rPr>
        <w:t>、加工坚果与籽类、</w:t>
      </w:r>
      <w:r w:rsidRPr="001B16C3">
        <w:rPr>
          <w:rFonts w:ascii="Times New Roman" w:hAnsi="Times New Roman" w:cs="Times New Roman"/>
          <w:sz w:val="24"/>
          <w:szCs w:val="24"/>
        </w:rPr>
        <w:t>面包</w:t>
      </w:r>
      <w:r>
        <w:rPr>
          <w:rFonts w:ascii="Times New Roman" w:hAnsi="Times New Roman" w:cs="Times New Roman" w:hint="eastAsia"/>
          <w:sz w:val="24"/>
          <w:szCs w:val="24"/>
        </w:rPr>
        <w:t>等食品中，产品均匀、自然，而且稳定性非常好，可满足食品货架期内稳定性的要求。</w:t>
      </w:r>
    </w:p>
    <w:p w:rsidR="00D7069D" w:rsidRDefault="00D7069D" w:rsidP="00D7069D">
      <w:pPr>
        <w:pStyle w:val="1"/>
        <w:spacing w:line="360" w:lineRule="auto"/>
        <w:ind w:leftChars="68" w:left="143" w:firstLineChars="100" w:firstLine="24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Pr="001C426D">
        <w:rPr>
          <w:rFonts w:ascii="Times New Roman" w:hAnsi="Times New Roman" w:cs="Times New Roman" w:hint="eastAsia"/>
          <w:sz w:val="24"/>
          <w:szCs w:val="24"/>
        </w:rPr>
        <w:t>植物炭黑的使用</w:t>
      </w:r>
      <w:r>
        <w:rPr>
          <w:rFonts w:ascii="Times New Roman" w:hAnsi="Times New Roman" w:cs="Times New Roman" w:hint="eastAsia"/>
          <w:sz w:val="24"/>
          <w:szCs w:val="24"/>
        </w:rPr>
        <w:t>量少，着色力强，</w:t>
      </w:r>
      <w:r w:rsidRPr="001C426D">
        <w:rPr>
          <w:rFonts w:ascii="Times New Roman" w:hAnsi="Times New Roman" w:cs="Times New Roman" w:hint="eastAsia"/>
          <w:sz w:val="24"/>
          <w:szCs w:val="24"/>
        </w:rPr>
        <w:t>也是</w:t>
      </w:r>
      <w:r>
        <w:rPr>
          <w:rFonts w:ascii="Times New Roman" w:hAnsi="Times New Roman" w:cs="Times New Roman" w:hint="eastAsia"/>
          <w:sz w:val="24"/>
          <w:szCs w:val="24"/>
        </w:rPr>
        <w:t>较</w:t>
      </w:r>
      <w:r w:rsidRPr="001C426D">
        <w:rPr>
          <w:rFonts w:ascii="Times New Roman" w:hAnsi="Times New Roman" w:cs="Times New Roman" w:hint="eastAsia"/>
          <w:sz w:val="24"/>
          <w:szCs w:val="24"/>
        </w:rPr>
        <w:t>经济安全的，能够降低产品的成本，且可以稳定使用。</w:t>
      </w:r>
    </w:p>
    <w:p w:rsidR="002B7952" w:rsidRPr="008D30C0" w:rsidRDefault="002B7952" w:rsidP="002B7952">
      <w:pPr>
        <w:adjustRightInd w:val="0"/>
        <w:snapToGrid w:val="0"/>
        <w:spacing w:line="360" w:lineRule="auto"/>
        <w:ind w:firstLineChars="200" w:firstLine="480"/>
        <w:rPr>
          <w:rFonts w:ascii="Times New Roman" w:hAnsi="Times New Roman" w:cs="Times New Roman"/>
          <w:kern w:val="0"/>
          <w:sz w:val="24"/>
        </w:rPr>
      </w:pPr>
      <w:r>
        <w:rPr>
          <w:rFonts w:ascii="Times New Roman" w:hAnsi="Times New Roman" w:cs="Times New Roman" w:hint="eastAsia"/>
          <w:sz w:val="24"/>
          <w:szCs w:val="24"/>
        </w:rPr>
        <w:t>植物炭黑色素是</w:t>
      </w:r>
      <w:r w:rsidRPr="002B7952">
        <w:rPr>
          <w:rFonts w:ascii="Times New Roman" w:hAnsi="Times New Roman" w:cs="Times New Roman" w:hint="eastAsia"/>
          <w:sz w:val="24"/>
          <w:szCs w:val="24"/>
        </w:rPr>
        <w:t>以植物树</w:t>
      </w:r>
      <w:proofErr w:type="gramStart"/>
      <w:r w:rsidRPr="002B7952">
        <w:rPr>
          <w:rFonts w:ascii="Times New Roman" w:hAnsi="Times New Roman" w:cs="Times New Roman" w:hint="eastAsia"/>
          <w:sz w:val="24"/>
          <w:szCs w:val="24"/>
        </w:rPr>
        <w:t>秆</w:t>
      </w:r>
      <w:proofErr w:type="gramEnd"/>
      <w:r w:rsidRPr="002B7952">
        <w:rPr>
          <w:rFonts w:ascii="Times New Roman" w:hAnsi="Times New Roman" w:cs="Times New Roman" w:hint="eastAsia"/>
          <w:sz w:val="24"/>
          <w:szCs w:val="24"/>
        </w:rPr>
        <w:t>、壳为原料，经炭化精制而成</w:t>
      </w:r>
      <w:r>
        <w:rPr>
          <w:rFonts w:ascii="Times New Roman" w:hAnsi="Times New Roman" w:cs="Times New Roman" w:hint="eastAsia"/>
          <w:sz w:val="24"/>
          <w:szCs w:val="24"/>
        </w:rPr>
        <w:t>的一种天然色素，</w:t>
      </w:r>
      <w:r w:rsidRPr="002B7952">
        <w:rPr>
          <w:rFonts w:ascii="Times New Roman" w:hAnsi="Times New Roman" w:cs="Times New Roman" w:hint="eastAsia"/>
          <w:sz w:val="24"/>
          <w:szCs w:val="24"/>
        </w:rPr>
        <w:t>是一种可食性炭黑</w:t>
      </w:r>
      <w:r>
        <w:rPr>
          <w:rFonts w:ascii="Times New Roman" w:hAnsi="Times New Roman" w:cs="Times New Roman" w:hint="eastAsia"/>
          <w:sz w:val="24"/>
          <w:szCs w:val="24"/>
        </w:rPr>
        <w:t>。植物炭黑</w:t>
      </w:r>
      <w:r w:rsidRPr="008D30C0">
        <w:rPr>
          <w:rFonts w:ascii="Times New Roman" w:hAnsi="Times New Roman" w:cs="Times New Roman"/>
          <w:kern w:val="0"/>
          <w:sz w:val="24"/>
        </w:rPr>
        <w:t>耐光</w:t>
      </w:r>
      <w:r>
        <w:rPr>
          <w:rFonts w:ascii="Times New Roman" w:hAnsi="Times New Roman" w:cs="Times New Roman" w:hint="eastAsia"/>
          <w:kern w:val="0"/>
          <w:sz w:val="24"/>
        </w:rPr>
        <w:t>、</w:t>
      </w:r>
      <w:r w:rsidRPr="008D30C0">
        <w:rPr>
          <w:rFonts w:ascii="Times New Roman" w:hAnsi="Times New Roman" w:cs="Times New Roman"/>
          <w:kern w:val="0"/>
          <w:sz w:val="24"/>
        </w:rPr>
        <w:t>耐热、耐化学腐蚀</w:t>
      </w:r>
      <w:r>
        <w:rPr>
          <w:rFonts w:ascii="Times New Roman" w:hAnsi="Times New Roman" w:cs="Times New Roman" w:hint="eastAsia"/>
          <w:kern w:val="0"/>
          <w:sz w:val="24"/>
        </w:rPr>
        <w:t>，稳定性好，</w:t>
      </w:r>
      <w:r w:rsidRPr="008D30C0">
        <w:rPr>
          <w:rFonts w:ascii="Times New Roman" w:hAnsi="Times New Roman" w:cs="Times New Roman"/>
          <w:kern w:val="0"/>
          <w:sz w:val="24"/>
        </w:rPr>
        <w:t>分散</w:t>
      </w:r>
      <w:r>
        <w:rPr>
          <w:rFonts w:ascii="Times New Roman" w:hAnsi="Times New Roman" w:cs="Times New Roman" w:hint="eastAsia"/>
          <w:kern w:val="0"/>
          <w:sz w:val="24"/>
        </w:rPr>
        <w:t>性</w:t>
      </w:r>
      <w:r w:rsidRPr="008D30C0">
        <w:rPr>
          <w:rFonts w:ascii="Times New Roman" w:hAnsi="Times New Roman" w:cs="Times New Roman"/>
          <w:kern w:val="0"/>
          <w:sz w:val="24"/>
        </w:rPr>
        <w:t>好，几乎是最廉价的、着色力及遮盖力最强的</w:t>
      </w:r>
      <w:r>
        <w:rPr>
          <w:rFonts w:ascii="Times New Roman" w:hAnsi="Times New Roman" w:cs="Times New Roman" w:hint="eastAsia"/>
          <w:kern w:val="0"/>
          <w:sz w:val="24"/>
        </w:rPr>
        <w:t>黑色素。目前食品中允许使用的天然黑色素还没</w:t>
      </w:r>
      <w:r w:rsidR="0086676C">
        <w:rPr>
          <w:rFonts w:ascii="Times New Roman" w:hAnsi="Times New Roman" w:cs="Times New Roman" w:hint="eastAsia"/>
          <w:kern w:val="0"/>
          <w:sz w:val="24"/>
        </w:rPr>
        <w:t>有，所以植物炭黑在黑色素中备受市场青睐</w:t>
      </w:r>
      <w:r w:rsidRPr="008D30C0">
        <w:rPr>
          <w:rFonts w:ascii="Times New Roman" w:hAnsi="Times New Roman" w:cs="Times New Roman"/>
          <w:kern w:val="0"/>
          <w:sz w:val="24"/>
        </w:rPr>
        <w:t>。</w:t>
      </w:r>
    </w:p>
    <w:p w:rsidR="002B7952" w:rsidRPr="002B7952" w:rsidRDefault="0086676C" w:rsidP="0086676C">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由以上几条可以看出，植物炭黑色素的性价比较高，在工艺上也是必须的，在实际生产中是可行的也是必要的</w:t>
      </w:r>
      <w:r w:rsidR="002B7952" w:rsidRPr="002B7952">
        <w:rPr>
          <w:rFonts w:ascii="Times New Roman" w:hAnsi="Times New Roman" w:cs="Times New Roman" w:hint="eastAsia"/>
          <w:sz w:val="24"/>
          <w:szCs w:val="24"/>
        </w:rPr>
        <w:t>。</w:t>
      </w:r>
    </w:p>
    <w:p w:rsidR="00A90717" w:rsidRDefault="00A90717" w:rsidP="00A90717">
      <w:pPr>
        <w:pStyle w:val="1"/>
        <w:spacing w:before="100" w:beforeAutospacing="1" w:after="100" w:afterAutospacing="1" w:line="360" w:lineRule="auto"/>
        <w:ind w:firstLineChars="0" w:firstLine="0"/>
        <w:jc w:val="left"/>
        <w:rPr>
          <w:b/>
          <w:sz w:val="24"/>
          <w:szCs w:val="24"/>
        </w:rPr>
      </w:pPr>
      <w:r w:rsidRPr="009310B9">
        <w:rPr>
          <w:rFonts w:ascii="宋体" w:hAnsi="宋体" w:hint="eastAsia"/>
          <w:b/>
          <w:kern w:val="0"/>
          <w:sz w:val="24"/>
        </w:rPr>
        <w:t>3、</w:t>
      </w:r>
      <w:r w:rsidRPr="009310B9">
        <w:rPr>
          <w:rFonts w:hint="eastAsia"/>
          <w:b/>
          <w:sz w:val="24"/>
          <w:szCs w:val="24"/>
        </w:rPr>
        <w:t>在</w:t>
      </w:r>
      <w:r w:rsidRPr="009310B9">
        <w:rPr>
          <w:rFonts w:ascii="Times New Roman" w:hAnsi="Times New Roman" w:cs="Times New Roman"/>
          <w:b/>
          <w:kern w:val="0"/>
          <w:sz w:val="24"/>
        </w:rPr>
        <w:t>豆</w:t>
      </w:r>
      <w:proofErr w:type="gramStart"/>
      <w:r w:rsidRPr="009310B9">
        <w:rPr>
          <w:rFonts w:ascii="Times New Roman" w:hAnsi="Times New Roman" w:cs="Times New Roman"/>
          <w:b/>
          <w:sz w:val="24"/>
          <w:szCs w:val="24"/>
        </w:rPr>
        <w:t>干类</w:t>
      </w:r>
      <w:r w:rsidRPr="009310B9">
        <w:rPr>
          <w:rFonts w:hint="eastAsia"/>
          <w:b/>
          <w:sz w:val="24"/>
          <w:szCs w:val="24"/>
        </w:rPr>
        <w:t>添加</w:t>
      </w:r>
      <w:proofErr w:type="gramEnd"/>
      <w:r w:rsidRPr="009310B9">
        <w:rPr>
          <w:rFonts w:hint="eastAsia"/>
          <w:b/>
          <w:sz w:val="24"/>
          <w:szCs w:val="24"/>
        </w:rPr>
        <w:t>植物炭黑的使用效果</w:t>
      </w:r>
    </w:p>
    <w:p w:rsidR="009310B9" w:rsidRDefault="009310B9" w:rsidP="00D02A6E">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3.1</w:t>
      </w:r>
      <w:r w:rsidRPr="00A90FBA">
        <w:rPr>
          <w:rFonts w:ascii="Times New Roman" w:hAnsi="Times New Roman" w:cs="Times New Roman" w:hint="eastAsia"/>
          <w:sz w:val="24"/>
          <w:szCs w:val="24"/>
        </w:rPr>
        <w:t>植物炭黑</w:t>
      </w:r>
      <w:r>
        <w:rPr>
          <w:rFonts w:ascii="Times New Roman" w:hAnsi="Times New Roman" w:cs="Times New Roman" w:hint="eastAsia"/>
          <w:sz w:val="24"/>
          <w:szCs w:val="24"/>
        </w:rPr>
        <w:t>豆腐干</w:t>
      </w:r>
      <w:r w:rsidRPr="00A90FBA">
        <w:rPr>
          <w:rFonts w:ascii="Times New Roman" w:hAnsi="Times New Roman" w:cs="Times New Roman" w:hint="eastAsia"/>
          <w:sz w:val="24"/>
          <w:szCs w:val="24"/>
        </w:rPr>
        <w:t>的生产工艺：</w:t>
      </w:r>
    </w:p>
    <w:p w:rsidR="009310B9" w:rsidRDefault="009310B9" w:rsidP="009310B9">
      <w:pPr>
        <w:spacing w:line="360" w:lineRule="auto"/>
        <w:ind w:firstLineChars="200" w:firstLine="480"/>
        <w:rPr>
          <w:sz w:val="24"/>
          <w:szCs w:val="24"/>
        </w:rPr>
      </w:pPr>
      <w:r>
        <w:rPr>
          <w:rFonts w:hint="eastAsia"/>
          <w:sz w:val="24"/>
          <w:szCs w:val="24"/>
        </w:rPr>
        <w:t>熟浆→点</w:t>
      </w:r>
      <w:proofErr w:type="gramStart"/>
      <w:r>
        <w:rPr>
          <w:rFonts w:hint="eastAsia"/>
          <w:sz w:val="24"/>
          <w:szCs w:val="24"/>
        </w:rPr>
        <w:t>浆加入</w:t>
      </w:r>
      <w:proofErr w:type="gramEnd"/>
      <w:r>
        <w:rPr>
          <w:rFonts w:hint="eastAsia"/>
          <w:sz w:val="24"/>
          <w:szCs w:val="24"/>
        </w:rPr>
        <w:t>食品添加剂植物炭黑粉（</w:t>
      </w:r>
      <w:r>
        <w:rPr>
          <w:rFonts w:hint="eastAsia"/>
          <w:sz w:val="24"/>
          <w:szCs w:val="24"/>
        </w:rPr>
        <w:t>5</w:t>
      </w:r>
      <w:r>
        <w:rPr>
          <w:rFonts w:hint="eastAsia"/>
          <w:sz w:val="24"/>
          <w:szCs w:val="24"/>
        </w:rPr>
        <w:t>‰）→浇制→</w:t>
      </w:r>
      <w:r>
        <w:rPr>
          <w:rFonts w:hint="eastAsia"/>
          <w:sz w:val="24"/>
          <w:szCs w:val="24"/>
        </w:rPr>
        <w:t xml:space="preserve"> </w:t>
      </w:r>
      <w:r>
        <w:rPr>
          <w:rFonts w:hint="eastAsia"/>
          <w:sz w:val="24"/>
          <w:szCs w:val="24"/>
        </w:rPr>
        <w:t>压榨→</w:t>
      </w:r>
      <w:r>
        <w:rPr>
          <w:rFonts w:hint="eastAsia"/>
          <w:sz w:val="24"/>
          <w:szCs w:val="24"/>
        </w:rPr>
        <w:t xml:space="preserve"> </w:t>
      </w:r>
      <w:r>
        <w:rPr>
          <w:rFonts w:hint="eastAsia"/>
          <w:sz w:val="24"/>
          <w:szCs w:val="24"/>
        </w:rPr>
        <w:t>划坯→出白</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成品</w:t>
      </w:r>
    </w:p>
    <w:p w:rsidR="009310B9" w:rsidRDefault="009310B9" w:rsidP="009310B9">
      <w:pPr>
        <w:spacing w:line="360" w:lineRule="auto"/>
        <w:ind w:firstLineChars="200" w:firstLine="480"/>
        <w:jc w:val="left"/>
        <w:rPr>
          <w:sz w:val="24"/>
          <w:szCs w:val="24"/>
        </w:rPr>
      </w:pPr>
      <w:r>
        <w:rPr>
          <w:rFonts w:hint="eastAsia"/>
          <w:sz w:val="24"/>
          <w:szCs w:val="24"/>
        </w:rPr>
        <w:t>注意：</w:t>
      </w:r>
    </w:p>
    <w:p w:rsidR="009310B9" w:rsidRDefault="009310B9" w:rsidP="009310B9">
      <w:pPr>
        <w:numPr>
          <w:ilvl w:val="0"/>
          <w:numId w:val="2"/>
        </w:numPr>
        <w:spacing w:line="360" w:lineRule="auto"/>
        <w:ind w:firstLineChars="200" w:firstLine="480"/>
        <w:jc w:val="left"/>
        <w:rPr>
          <w:sz w:val="24"/>
          <w:szCs w:val="24"/>
        </w:rPr>
      </w:pPr>
      <w:r>
        <w:rPr>
          <w:rFonts w:hint="eastAsia"/>
          <w:sz w:val="24"/>
          <w:szCs w:val="24"/>
        </w:rPr>
        <w:lastRenderedPageBreak/>
        <w:t>点浆：使用食品添加剂植物炭黑粉时，应事先用自来水将其充分分散，再加入豆浆中进行点浆。</w:t>
      </w:r>
    </w:p>
    <w:p w:rsidR="009310B9" w:rsidRDefault="009310B9" w:rsidP="009310B9">
      <w:pPr>
        <w:spacing w:line="360" w:lineRule="auto"/>
        <w:jc w:val="left"/>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）食品添加剂植物炭黑粉的使用量会改变产品的色泽，可以根据市场、消费者的要求适当增减使用量。</w:t>
      </w:r>
    </w:p>
    <w:p w:rsidR="009310B9" w:rsidRDefault="009310B9" w:rsidP="00D02A6E">
      <w:pPr>
        <w:pStyle w:val="1"/>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3.2</w:t>
      </w:r>
      <w:r>
        <w:rPr>
          <w:rFonts w:ascii="Times New Roman" w:hAnsi="Times New Roman" w:cs="Times New Roman" w:hint="eastAsia"/>
          <w:sz w:val="24"/>
          <w:szCs w:val="24"/>
        </w:rPr>
        <w:t>添加植物炭黑后的使用效果</w:t>
      </w:r>
    </w:p>
    <w:p w:rsid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）与未添加着色剂的感官评价对比</w:t>
      </w:r>
    </w:p>
    <w:p w:rsidR="009310B9" w:rsidRPr="00882DDA"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在上述配方的基础上，对</w:t>
      </w:r>
      <w:r w:rsidRPr="00882DDA">
        <w:rPr>
          <w:rFonts w:ascii="Times New Roman" w:hAnsi="Times New Roman" w:cs="Times New Roman" w:hint="eastAsia"/>
          <w:sz w:val="24"/>
          <w:szCs w:val="24"/>
        </w:rPr>
        <w:t>植物炭黑在</w:t>
      </w:r>
      <w:r>
        <w:rPr>
          <w:rFonts w:ascii="Times New Roman" w:hAnsi="Times New Roman" w:cs="Times New Roman" w:hint="eastAsia"/>
          <w:sz w:val="24"/>
          <w:szCs w:val="24"/>
        </w:rPr>
        <w:t>豆腐干</w:t>
      </w:r>
      <w:r w:rsidRPr="00882DDA">
        <w:rPr>
          <w:rFonts w:ascii="Times New Roman" w:hAnsi="Times New Roman" w:cs="Times New Roman" w:hint="eastAsia"/>
          <w:sz w:val="24"/>
          <w:szCs w:val="24"/>
        </w:rPr>
        <w:t>中的使用进行了多次试验性的使用效果考察，并由自愿人群尝试品尝后给予评价，感官评价见下表：</w:t>
      </w:r>
    </w:p>
    <w:p w:rsidR="009310B9" w:rsidRPr="00974D4C" w:rsidRDefault="009310B9" w:rsidP="009310B9">
      <w:pPr>
        <w:pStyle w:val="1"/>
        <w:spacing w:line="360" w:lineRule="auto"/>
        <w:ind w:firstLineChars="0"/>
        <w:jc w:val="center"/>
        <w:rPr>
          <w:rFonts w:ascii="黑体" w:eastAsia="黑体" w:hAnsi="黑体" w:cs="Times New Roman"/>
          <w:szCs w:val="21"/>
        </w:rPr>
      </w:pPr>
      <w:r w:rsidRPr="00974D4C">
        <w:rPr>
          <w:rFonts w:ascii="黑体" w:eastAsia="黑体" w:hAnsi="黑体" w:cs="Times New Roman" w:hint="eastAsia"/>
          <w:szCs w:val="21"/>
        </w:rPr>
        <w:t>表1、感官评价表</w:t>
      </w:r>
    </w:p>
    <w:tbl>
      <w:tblPr>
        <w:tblStyle w:val="af0"/>
        <w:tblW w:w="0" w:type="auto"/>
        <w:tblLook w:val="04A0" w:firstRow="1" w:lastRow="0" w:firstColumn="1" w:lastColumn="0" w:noHBand="0" w:noVBand="1"/>
      </w:tblPr>
      <w:tblGrid>
        <w:gridCol w:w="1809"/>
        <w:gridCol w:w="3544"/>
        <w:gridCol w:w="3169"/>
      </w:tblGrid>
      <w:tr w:rsidR="009310B9" w:rsidRPr="00882DDA" w:rsidTr="009310B9">
        <w:tc>
          <w:tcPr>
            <w:tcW w:w="1809" w:type="dxa"/>
          </w:tcPr>
          <w:p w:rsidR="009310B9" w:rsidRPr="00882DDA" w:rsidRDefault="009310B9" w:rsidP="009310B9">
            <w:pPr>
              <w:pStyle w:val="1"/>
              <w:spacing w:line="360" w:lineRule="auto"/>
              <w:ind w:firstLineChars="0" w:firstLine="0"/>
              <w:jc w:val="left"/>
              <w:rPr>
                <w:rFonts w:ascii="Times New Roman" w:hAnsi="Times New Roman" w:cs="Times New Roman"/>
                <w:sz w:val="24"/>
                <w:szCs w:val="24"/>
              </w:rPr>
            </w:pPr>
          </w:p>
        </w:tc>
        <w:tc>
          <w:tcPr>
            <w:tcW w:w="3544" w:type="dxa"/>
          </w:tcPr>
          <w:p w:rsidR="009310B9" w:rsidRPr="00882DDA" w:rsidRDefault="009310B9" w:rsidP="009310B9">
            <w:pPr>
              <w:pStyle w:val="1"/>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未加植物炭黑产品</w:t>
            </w:r>
          </w:p>
        </w:tc>
        <w:tc>
          <w:tcPr>
            <w:tcW w:w="3169" w:type="dxa"/>
          </w:tcPr>
          <w:p w:rsidR="009310B9" w:rsidRPr="00882DDA" w:rsidRDefault="009310B9" w:rsidP="009310B9">
            <w:pPr>
              <w:pStyle w:val="1"/>
              <w:spacing w:line="360" w:lineRule="auto"/>
              <w:ind w:firstLineChars="0" w:firstLine="0"/>
              <w:jc w:val="left"/>
              <w:rPr>
                <w:rFonts w:ascii="Times New Roman" w:hAnsi="Times New Roman" w:cs="Times New Roman"/>
                <w:b/>
                <w:sz w:val="24"/>
                <w:szCs w:val="24"/>
              </w:rPr>
            </w:pPr>
            <w:r w:rsidRPr="00882DDA">
              <w:rPr>
                <w:rFonts w:ascii="Times New Roman" w:hAnsi="Times New Roman" w:cs="Times New Roman" w:hint="eastAsia"/>
                <w:sz w:val="24"/>
                <w:szCs w:val="24"/>
              </w:rPr>
              <w:t>加植物炭黑产品</w:t>
            </w:r>
          </w:p>
        </w:tc>
      </w:tr>
      <w:tr w:rsidR="0098119E" w:rsidRPr="00882DDA" w:rsidTr="009310B9">
        <w:tc>
          <w:tcPr>
            <w:tcW w:w="1809" w:type="dxa"/>
          </w:tcPr>
          <w:p w:rsidR="0098119E" w:rsidRPr="00274BB0" w:rsidRDefault="0098119E" w:rsidP="00A86660">
            <w:pPr>
              <w:pStyle w:val="1"/>
              <w:adjustRightInd w:val="0"/>
              <w:snapToGrid w:val="0"/>
              <w:spacing w:line="360" w:lineRule="auto"/>
              <w:ind w:firstLineChars="0" w:firstLine="0"/>
              <w:jc w:val="left"/>
              <w:rPr>
                <w:rFonts w:ascii="Times New Roman" w:hAnsi="Times New Roman"/>
                <w:sz w:val="24"/>
                <w:szCs w:val="24"/>
              </w:rPr>
            </w:pPr>
            <w:r w:rsidRPr="00274BB0">
              <w:rPr>
                <w:rFonts w:ascii="Times New Roman" w:hAnsi="Times New Roman" w:hint="eastAsia"/>
                <w:sz w:val="24"/>
                <w:szCs w:val="24"/>
              </w:rPr>
              <w:t>配方</w:t>
            </w:r>
          </w:p>
        </w:tc>
        <w:tc>
          <w:tcPr>
            <w:tcW w:w="3544" w:type="dxa"/>
          </w:tcPr>
          <w:p w:rsidR="0098119E" w:rsidRPr="00274BB0" w:rsidRDefault="0098119E" w:rsidP="00A86660">
            <w:pPr>
              <w:pStyle w:val="1"/>
              <w:adjustRightInd w:val="0"/>
              <w:snapToGrid w:val="0"/>
              <w:spacing w:line="360" w:lineRule="auto"/>
              <w:ind w:firstLineChars="0" w:firstLine="0"/>
              <w:jc w:val="left"/>
              <w:rPr>
                <w:rFonts w:ascii="Times New Roman" w:hAnsi="Times New Roman"/>
                <w:color w:val="FF0000"/>
                <w:sz w:val="24"/>
                <w:szCs w:val="24"/>
              </w:rPr>
            </w:pPr>
            <w:r w:rsidRPr="00274BB0">
              <w:rPr>
                <w:rFonts w:ascii="Times New Roman" w:hAnsi="Times New Roman" w:hint="eastAsia"/>
                <w:sz w:val="24"/>
                <w:szCs w:val="24"/>
              </w:rPr>
              <w:t>大豆、饮用水、食用盐、白砂糖、天然香辛料、食品添加剂（食用氯化镁）</w:t>
            </w:r>
          </w:p>
        </w:tc>
        <w:tc>
          <w:tcPr>
            <w:tcW w:w="3169" w:type="dxa"/>
          </w:tcPr>
          <w:p w:rsidR="0098119E" w:rsidRPr="00274BB0" w:rsidRDefault="0098119E" w:rsidP="00A86660">
            <w:pPr>
              <w:pStyle w:val="1"/>
              <w:adjustRightInd w:val="0"/>
              <w:snapToGrid w:val="0"/>
              <w:spacing w:line="360" w:lineRule="auto"/>
              <w:ind w:firstLine="480"/>
              <w:jc w:val="left"/>
              <w:rPr>
                <w:rFonts w:ascii="Times New Roman" w:hAnsi="Times New Roman"/>
                <w:color w:val="FF0000"/>
                <w:sz w:val="24"/>
                <w:szCs w:val="24"/>
              </w:rPr>
            </w:pPr>
            <w:r w:rsidRPr="00274BB0">
              <w:rPr>
                <w:rFonts w:ascii="Times New Roman" w:hAnsi="Times New Roman" w:hint="eastAsia"/>
                <w:sz w:val="24"/>
                <w:szCs w:val="24"/>
              </w:rPr>
              <w:t>大豆、饮用水、食用盐、白砂糖、天然香辛料、食品添加剂（食用氯化镁、植物炭黑）</w:t>
            </w:r>
          </w:p>
        </w:tc>
      </w:tr>
      <w:tr w:rsidR="009310B9" w:rsidRPr="00882DDA" w:rsidTr="009310B9">
        <w:tc>
          <w:tcPr>
            <w:tcW w:w="1809" w:type="dxa"/>
          </w:tcPr>
          <w:p w:rsidR="009310B9" w:rsidRPr="00882DDA"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着色剂加入量</w:t>
            </w:r>
          </w:p>
        </w:tc>
        <w:tc>
          <w:tcPr>
            <w:tcW w:w="3544" w:type="dxa"/>
          </w:tcPr>
          <w:p w:rsidR="009310B9" w:rsidRPr="00882DDA"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无</w:t>
            </w:r>
          </w:p>
        </w:tc>
        <w:tc>
          <w:tcPr>
            <w:tcW w:w="3169" w:type="dxa"/>
          </w:tcPr>
          <w:p w:rsidR="009310B9" w:rsidRPr="00882DDA"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0.2</w:t>
            </w:r>
            <w:r w:rsidRPr="00882DDA">
              <w:rPr>
                <w:rFonts w:ascii="Times New Roman" w:hAnsi="Times New Roman" w:cs="Times New Roman" w:hint="eastAsia"/>
                <w:sz w:val="24"/>
                <w:szCs w:val="24"/>
              </w:rPr>
              <w:t>~3.5g/kg</w:t>
            </w:r>
          </w:p>
        </w:tc>
      </w:tr>
      <w:tr w:rsidR="009310B9" w:rsidTr="009310B9">
        <w:tc>
          <w:tcPr>
            <w:tcW w:w="1809" w:type="dxa"/>
          </w:tcPr>
          <w:p w:rsidR="009310B9"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感官评价</w:t>
            </w:r>
          </w:p>
        </w:tc>
        <w:tc>
          <w:tcPr>
            <w:tcW w:w="3544" w:type="dxa"/>
          </w:tcPr>
          <w:p w:rsidR="009310B9"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颜色无光泽，色调不均</w:t>
            </w:r>
            <w:proofErr w:type="gramStart"/>
            <w:r>
              <w:rPr>
                <w:rFonts w:ascii="Times New Roman" w:hAnsi="Times New Roman" w:cs="Times New Roman" w:hint="eastAsia"/>
                <w:sz w:val="24"/>
                <w:szCs w:val="24"/>
              </w:rPr>
              <w:t>一</w:t>
            </w:r>
            <w:proofErr w:type="gramEnd"/>
            <w:r>
              <w:rPr>
                <w:rFonts w:ascii="Times New Roman" w:hAnsi="Times New Roman" w:cs="Times New Roman" w:hint="eastAsia"/>
                <w:sz w:val="24"/>
                <w:szCs w:val="24"/>
              </w:rPr>
              <w:t>，消费者食欲不强</w:t>
            </w:r>
          </w:p>
        </w:tc>
        <w:tc>
          <w:tcPr>
            <w:tcW w:w="3169" w:type="dxa"/>
          </w:tcPr>
          <w:p w:rsidR="009310B9"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颜色为黑色，色调自然柔和，色泽诱人，</w:t>
            </w:r>
            <w:r w:rsidRPr="00A429A8">
              <w:rPr>
                <w:rFonts w:ascii="Times New Roman" w:hAnsi="Times New Roman" w:cs="Times New Roman"/>
                <w:sz w:val="24"/>
                <w:szCs w:val="24"/>
              </w:rPr>
              <w:t>口感细腻爽口，不干不硬</w:t>
            </w:r>
            <w:r w:rsidRPr="00A429A8">
              <w:rPr>
                <w:rFonts w:ascii="Times New Roman" w:hAnsi="Times New Roman" w:cs="Times New Roman" w:hint="eastAsia"/>
                <w:sz w:val="24"/>
                <w:szCs w:val="24"/>
              </w:rPr>
              <w:t>，</w:t>
            </w:r>
            <w:r>
              <w:rPr>
                <w:rFonts w:ascii="Times New Roman" w:hAnsi="Times New Roman" w:cs="Times New Roman" w:hint="eastAsia"/>
                <w:sz w:val="24"/>
                <w:szCs w:val="24"/>
              </w:rPr>
              <w:t>容易引起食欲</w:t>
            </w:r>
          </w:p>
        </w:tc>
      </w:tr>
    </w:tbl>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结论：</w:t>
      </w:r>
    </w:p>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sidRPr="00A429A8">
        <w:rPr>
          <w:rFonts w:ascii="Times New Roman" w:hAnsi="Times New Roman" w:cs="Times New Roman" w:hint="eastAsia"/>
          <w:sz w:val="24"/>
          <w:szCs w:val="24"/>
        </w:rPr>
        <w:t>制备的植物炭黑</w:t>
      </w:r>
      <w:r>
        <w:rPr>
          <w:rFonts w:ascii="Times New Roman" w:hAnsi="Times New Roman" w:cs="Times New Roman" w:hint="eastAsia"/>
          <w:sz w:val="24"/>
          <w:szCs w:val="24"/>
        </w:rPr>
        <w:t>豆腐干</w:t>
      </w:r>
      <w:r w:rsidRPr="00A429A8">
        <w:rPr>
          <w:rFonts w:ascii="Times New Roman" w:hAnsi="Times New Roman" w:cs="Times New Roman" w:hint="eastAsia"/>
          <w:sz w:val="24"/>
          <w:szCs w:val="24"/>
        </w:rPr>
        <w:t>——“竹炭黑</w:t>
      </w:r>
      <w:r>
        <w:rPr>
          <w:rFonts w:ascii="Times New Roman" w:hAnsi="Times New Roman" w:cs="Times New Roman" w:hint="eastAsia"/>
          <w:sz w:val="24"/>
          <w:szCs w:val="24"/>
        </w:rPr>
        <w:t>豆腐干</w:t>
      </w:r>
      <w:r w:rsidRPr="00A429A8">
        <w:rPr>
          <w:rFonts w:ascii="Times New Roman" w:hAnsi="Times New Roman" w:cs="Times New Roman" w:hint="eastAsia"/>
          <w:sz w:val="24"/>
          <w:szCs w:val="24"/>
        </w:rPr>
        <w:t>”，其质量符合国家标准</w:t>
      </w:r>
      <w:r>
        <w:rPr>
          <w:rFonts w:ascii="Times New Roman" w:hAnsi="Times New Roman" w:cs="Times New Roman" w:hint="eastAsia"/>
          <w:sz w:val="24"/>
          <w:szCs w:val="24"/>
        </w:rPr>
        <w:t>。</w:t>
      </w:r>
    </w:p>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sidRPr="00A429A8">
        <w:rPr>
          <w:rFonts w:ascii="Times New Roman" w:hAnsi="Times New Roman" w:cs="Times New Roman"/>
          <w:sz w:val="24"/>
          <w:szCs w:val="24"/>
        </w:rPr>
        <w:t>竹炭</w:t>
      </w:r>
      <w:r>
        <w:rPr>
          <w:rFonts w:ascii="Times New Roman" w:hAnsi="Times New Roman" w:cs="Times New Roman" w:hint="eastAsia"/>
          <w:sz w:val="24"/>
          <w:szCs w:val="24"/>
        </w:rPr>
        <w:t>豆腐干具有</w:t>
      </w:r>
      <w:r>
        <w:rPr>
          <w:rFonts w:ascii="Times New Roman" w:hAnsi="Times New Roman" w:cs="Times New Roman"/>
          <w:sz w:val="24"/>
          <w:szCs w:val="24"/>
        </w:rPr>
        <w:t>特殊的香味</w:t>
      </w:r>
      <w:r w:rsidRPr="00A429A8">
        <w:rPr>
          <w:rFonts w:ascii="Times New Roman" w:hAnsi="Times New Roman" w:cs="Times New Roman"/>
          <w:sz w:val="24"/>
          <w:szCs w:val="24"/>
        </w:rPr>
        <w:t>，</w:t>
      </w:r>
      <w:r w:rsidRPr="00A429A8">
        <w:rPr>
          <w:rFonts w:ascii="Times New Roman" w:hAnsi="Times New Roman" w:cs="Times New Roman" w:hint="eastAsia"/>
          <w:sz w:val="24"/>
          <w:szCs w:val="24"/>
        </w:rPr>
        <w:t>外观虽黑，</w:t>
      </w:r>
      <w:r w:rsidRPr="00A429A8">
        <w:rPr>
          <w:rFonts w:ascii="Times New Roman" w:hAnsi="Times New Roman" w:cs="Times New Roman"/>
          <w:sz w:val="24"/>
          <w:szCs w:val="24"/>
        </w:rPr>
        <w:t>口感细腻爽口，不干不硬</w:t>
      </w:r>
      <w:r w:rsidRPr="00A429A8">
        <w:rPr>
          <w:rFonts w:ascii="Times New Roman" w:hAnsi="Times New Roman" w:cs="Times New Roman" w:hint="eastAsia"/>
          <w:sz w:val="24"/>
          <w:szCs w:val="24"/>
        </w:rPr>
        <w:t>，是老少皆宜的休闲食品，深受消费者欢迎。</w:t>
      </w:r>
    </w:p>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在豆腐干中使用植物炭黑着色效果较理想，消费者都能接受。</w:t>
      </w:r>
    </w:p>
    <w:p w:rsid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）货架期内颜色变化</w:t>
      </w:r>
    </w:p>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添加不同剂量的植物炭黑</w:t>
      </w:r>
      <w:r>
        <w:rPr>
          <w:rFonts w:ascii="Times New Roman" w:hAnsi="Times New Roman" w:cs="Times New Roman" w:hint="eastAsia"/>
          <w:sz w:val="24"/>
          <w:szCs w:val="24"/>
        </w:rPr>
        <w:t>豆腐干</w:t>
      </w:r>
      <w:r w:rsidRPr="00C231DC">
        <w:rPr>
          <w:rFonts w:ascii="Times New Roman" w:hAnsi="Times New Roman" w:cs="Times New Roman" w:hint="eastAsia"/>
          <w:sz w:val="24"/>
          <w:szCs w:val="24"/>
        </w:rPr>
        <w:t>，在一定的储藏时间（保质期）内产品不会出现褪色现象。产品试验结果如表</w:t>
      </w:r>
      <w:r w:rsidRPr="00C231DC">
        <w:rPr>
          <w:rFonts w:ascii="Times New Roman" w:hAnsi="Times New Roman" w:cs="Times New Roman" w:hint="eastAsia"/>
          <w:sz w:val="24"/>
          <w:szCs w:val="24"/>
        </w:rPr>
        <w:t>2</w:t>
      </w:r>
      <w:r w:rsidRPr="00C231DC">
        <w:rPr>
          <w:rFonts w:ascii="Times New Roman" w:hAnsi="Times New Roman" w:cs="Times New Roman" w:hint="eastAsia"/>
          <w:sz w:val="24"/>
          <w:szCs w:val="24"/>
        </w:rPr>
        <w:t>所示。</w:t>
      </w:r>
    </w:p>
    <w:p w:rsidR="009310B9" w:rsidRPr="00974D4C" w:rsidRDefault="009310B9" w:rsidP="009310B9">
      <w:pPr>
        <w:pStyle w:val="1"/>
        <w:spacing w:line="360" w:lineRule="auto"/>
        <w:ind w:firstLineChars="0"/>
        <w:jc w:val="center"/>
        <w:rPr>
          <w:rFonts w:ascii="黑体" w:eastAsia="黑体" w:hAnsi="黑体" w:cs="Times New Roman"/>
          <w:szCs w:val="21"/>
        </w:rPr>
      </w:pPr>
      <w:r w:rsidRPr="00974D4C">
        <w:rPr>
          <w:rFonts w:ascii="黑体" w:eastAsia="黑体" w:hAnsi="黑体" w:cs="Times New Roman" w:hint="eastAsia"/>
          <w:szCs w:val="21"/>
        </w:rPr>
        <w:t>表2 添加植物炭黑豆腐干颜色变化效果表</w:t>
      </w:r>
    </w:p>
    <w:tbl>
      <w:tblPr>
        <w:tblStyle w:val="af0"/>
        <w:tblW w:w="0" w:type="auto"/>
        <w:tblLook w:val="04A0" w:firstRow="1" w:lastRow="0" w:firstColumn="1" w:lastColumn="0" w:noHBand="0" w:noVBand="1"/>
      </w:tblPr>
      <w:tblGrid>
        <w:gridCol w:w="852"/>
        <w:gridCol w:w="852"/>
        <w:gridCol w:w="852"/>
        <w:gridCol w:w="852"/>
        <w:gridCol w:w="852"/>
        <w:gridCol w:w="852"/>
        <w:gridCol w:w="852"/>
        <w:gridCol w:w="852"/>
        <w:gridCol w:w="853"/>
        <w:gridCol w:w="853"/>
      </w:tblGrid>
      <w:tr w:rsidR="0098119E" w:rsidRPr="00C231DC" w:rsidTr="009310B9">
        <w:tc>
          <w:tcPr>
            <w:tcW w:w="852" w:type="dxa"/>
          </w:tcPr>
          <w:p w:rsidR="0098119E" w:rsidRPr="00274BB0" w:rsidRDefault="0098119E" w:rsidP="00A86660">
            <w:pPr>
              <w:pStyle w:val="1"/>
              <w:spacing w:line="360" w:lineRule="auto"/>
              <w:ind w:firstLineChars="50" w:firstLine="120"/>
              <w:jc w:val="center"/>
              <w:rPr>
                <w:rFonts w:ascii="Times New Roman" w:hAnsi="Times New Roman"/>
                <w:sz w:val="24"/>
                <w:szCs w:val="24"/>
              </w:rPr>
            </w:pPr>
            <w:r w:rsidRPr="00274BB0">
              <w:rPr>
                <w:rFonts w:ascii="宋体" w:hAnsi="宋体" w:hint="eastAsia"/>
                <w:sz w:val="24"/>
                <w:szCs w:val="24"/>
              </w:rPr>
              <w:t>T╲R</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0.2</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0.4</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0.6</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0.8</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1.0</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1.5</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2.0</w:t>
            </w:r>
          </w:p>
        </w:tc>
        <w:tc>
          <w:tcPr>
            <w:tcW w:w="853"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2.5</w:t>
            </w:r>
          </w:p>
        </w:tc>
        <w:tc>
          <w:tcPr>
            <w:tcW w:w="853"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3.0</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30</w:t>
            </w:r>
          </w:p>
        </w:tc>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Pr>
                <w:rFonts w:ascii="Times New Roman" w:hAnsi="Times New Roman" w:hint="eastAsia"/>
                <w:sz w:val="24"/>
                <w:szCs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3" w:type="dxa"/>
          </w:tcPr>
          <w:p w:rsidR="0098119E" w:rsidRPr="00274BB0" w:rsidRDefault="0098119E" w:rsidP="00A86660">
            <w:pPr>
              <w:jc w:val="center"/>
              <w:rPr>
                <w:rFonts w:ascii="Calibri" w:hAnsi="Calibri"/>
              </w:rPr>
            </w:pPr>
            <w:r>
              <w:rPr>
                <w:rFonts w:hint="eastAsia"/>
                <w:sz w:val="24"/>
              </w:rPr>
              <w:t>-</w:t>
            </w:r>
          </w:p>
        </w:tc>
        <w:tc>
          <w:tcPr>
            <w:tcW w:w="853" w:type="dxa"/>
          </w:tcPr>
          <w:p w:rsidR="0098119E" w:rsidRPr="00274BB0" w:rsidRDefault="0098119E" w:rsidP="00A86660">
            <w:pPr>
              <w:jc w:val="center"/>
              <w:rPr>
                <w:rFonts w:ascii="Calibri" w:hAnsi="Calibri"/>
              </w:rPr>
            </w:pPr>
            <w:r>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lastRenderedPageBreak/>
              <w:t>40</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Pr="00274BB0" w:rsidRDefault="0098119E" w:rsidP="00A86660">
            <w:pPr>
              <w:jc w:val="center"/>
              <w:rPr>
                <w:rFonts w:ascii="Calibri" w:hAnsi="Calibri"/>
              </w:rPr>
            </w:pPr>
            <w:r>
              <w:rPr>
                <w:rFonts w:hint="eastAsia"/>
                <w:sz w:val="24"/>
              </w:rPr>
              <w:t>-</w:t>
            </w:r>
          </w:p>
        </w:tc>
        <w:tc>
          <w:tcPr>
            <w:tcW w:w="852" w:type="dxa"/>
          </w:tcPr>
          <w:p w:rsidR="0098119E" w:rsidRDefault="0098119E" w:rsidP="00A86660">
            <w:pPr>
              <w:jc w:val="center"/>
            </w:pPr>
            <w:r w:rsidRPr="00E84DE8">
              <w:rPr>
                <w:rFonts w:hint="eastAsia"/>
                <w:sz w:val="24"/>
              </w:rPr>
              <w:t>-</w:t>
            </w:r>
          </w:p>
        </w:tc>
        <w:tc>
          <w:tcPr>
            <w:tcW w:w="852" w:type="dxa"/>
          </w:tcPr>
          <w:p w:rsidR="0098119E" w:rsidRDefault="0098119E" w:rsidP="00A86660">
            <w:pPr>
              <w:jc w:val="center"/>
            </w:pPr>
            <w:r w:rsidRPr="00E84DE8">
              <w:rPr>
                <w:rFonts w:hint="eastAsia"/>
                <w:sz w:val="24"/>
              </w:rPr>
              <w:t>-</w:t>
            </w:r>
          </w:p>
        </w:tc>
        <w:tc>
          <w:tcPr>
            <w:tcW w:w="852" w:type="dxa"/>
          </w:tcPr>
          <w:p w:rsidR="0098119E" w:rsidRDefault="0098119E" w:rsidP="00A86660">
            <w:pPr>
              <w:jc w:val="center"/>
            </w:pPr>
            <w:r w:rsidRPr="00E84DE8">
              <w:rPr>
                <w:rFonts w:hint="eastAsia"/>
                <w:sz w:val="24"/>
              </w:rPr>
              <w:t>-</w:t>
            </w:r>
          </w:p>
        </w:tc>
        <w:tc>
          <w:tcPr>
            <w:tcW w:w="852" w:type="dxa"/>
          </w:tcPr>
          <w:p w:rsidR="0098119E" w:rsidRDefault="0098119E" w:rsidP="00A86660">
            <w:pPr>
              <w:jc w:val="center"/>
            </w:pPr>
            <w:r w:rsidRPr="00E84DE8">
              <w:rPr>
                <w:rFonts w:hint="eastAsia"/>
                <w:sz w:val="24"/>
              </w:rPr>
              <w:t>-</w:t>
            </w:r>
          </w:p>
        </w:tc>
        <w:tc>
          <w:tcPr>
            <w:tcW w:w="853" w:type="dxa"/>
          </w:tcPr>
          <w:p w:rsidR="0098119E" w:rsidRDefault="0098119E" w:rsidP="00A86660">
            <w:pPr>
              <w:jc w:val="center"/>
            </w:pPr>
            <w:r w:rsidRPr="00E84DE8">
              <w:rPr>
                <w:rFonts w:hint="eastAsia"/>
                <w:sz w:val="24"/>
              </w:rPr>
              <w:t>-</w:t>
            </w:r>
          </w:p>
        </w:tc>
        <w:tc>
          <w:tcPr>
            <w:tcW w:w="853" w:type="dxa"/>
          </w:tcPr>
          <w:p w:rsidR="0098119E" w:rsidRDefault="0098119E" w:rsidP="00A86660">
            <w:pPr>
              <w:jc w:val="center"/>
            </w:pPr>
            <w:r w:rsidRPr="00E84DE8">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50</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60</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70</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80</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90</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2"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c>
          <w:tcPr>
            <w:tcW w:w="853" w:type="dxa"/>
          </w:tcPr>
          <w:p w:rsidR="0098119E" w:rsidRDefault="0098119E" w:rsidP="00A86660">
            <w:pPr>
              <w:jc w:val="center"/>
            </w:pPr>
            <w:r w:rsidRPr="00934AEF">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100</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3" w:type="dxa"/>
          </w:tcPr>
          <w:p w:rsidR="0098119E" w:rsidRDefault="0098119E" w:rsidP="00A86660">
            <w:pPr>
              <w:jc w:val="center"/>
            </w:pPr>
            <w:r w:rsidRPr="00F375B4">
              <w:rPr>
                <w:rFonts w:hint="eastAsia"/>
                <w:sz w:val="24"/>
              </w:rPr>
              <w:t>-</w:t>
            </w:r>
          </w:p>
        </w:tc>
        <w:tc>
          <w:tcPr>
            <w:tcW w:w="853" w:type="dxa"/>
          </w:tcPr>
          <w:p w:rsidR="0098119E" w:rsidRDefault="0098119E" w:rsidP="00A86660">
            <w:pPr>
              <w:jc w:val="center"/>
            </w:pPr>
            <w:r w:rsidRPr="00F375B4">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sidRPr="00274BB0">
              <w:rPr>
                <w:rFonts w:ascii="Times New Roman" w:hAnsi="Times New Roman" w:hint="eastAsia"/>
                <w:sz w:val="24"/>
                <w:szCs w:val="24"/>
              </w:rPr>
              <w:t>1</w:t>
            </w:r>
            <w:r>
              <w:rPr>
                <w:rFonts w:ascii="Times New Roman" w:hAnsi="Times New Roman" w:hint="eastAsia"/>
                <w:sz w:val="24"/>
                <w:szCs w:val="24"/>
              </w:rPr>
              <w:t>2</w:t>
            </w:r>
            <w:r w:rsidRPr="00274BB0">
              <w:rPr>
                <w:rFonts w:ascii="Times New Roman" w:hAnsi="Times New Roman" w:hint="eastAsia"/>
                <w:sz w:val="24"/>
                <w:szCs w:val="24"/>
              </w:rPr>
              <w:t>0</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2" w:type="dxa"/>
          </w:tcPr>
          <w:p w:rsidR="0098119E" w:rsidRDefault="0098119E" w:rsidP="00A86660">
            <w:pPr>
              <w:jc w:val="center"/>
            </w:pPr>
            <w:r w:rsidRPr="00F375B4">
              <w:rPr>
                <w:rFonts w:hint="eastAsia"/>
                <w:sz w:val="24"/>
              </w:rPr>
              <w:t>-</w:t>
            </w:r>
          </w:p>
        </w:tc>
        <w:tc>
          <w:tcPr>
            <w:tcW w:w="853" w:type="dxa"/>
          </w:tcPr>
          <w:p w:rsidR="0098119E" w:rsidRDefault="0098119E" w:rsidP="00A86660">
            <w:pPr>
              <w:jc w:val="center"/>
            </w:pPr>
            <w:r w:rsidRPr="00F375B4">
              <w:rPr>
                <w:rFonts w:hint="eastAsia"/>
                <w:sz w:val="24"/>
              </w:rPr>
              <w:t>-</w:t>
            </w:r>
          </w:p>
        </w:tc>
        <w:tc>
          <w:tcPr>
            <w:tcW w:w="853" w:type="dxa"/>
          </w:tcPr>
          <w:p w:rsidR="0098119E" w:rsidRDefault="0098119E" w:rsidP="00A86660">
            <w:pPr>
              <w:jc w:val="center"/>
            </w:pPr>
            <w:r w:rsidRPr="00F375B4">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Pr>
                <w:rFonts w:ascii="Times New Roman" w:hAnsi="Times New Roman" w:hint="eastAsia"/>
                <w:sz w:val="24"/>
                <w:szCs w:val="24"/>
              </w:rPr>
              <w:t>15</w:t>
            </w:r>
            <w:r w:rsidRPr="00274BB0">
              <w:rPr>
                <w:rFonts w:ascii="Times New Roman" w:hAnsi="Times New Roman" w:hint="eastAsia"/>
                <w:sz w:val="24"/>
                <w:szCs w:val="24"/>
              </w:rPr>
              <w:t>0</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3" w:type="dxa"/>
          </w:tcPr>
          <w:p w:rsidR="0098119E" w:rsidRPr="00274BB0" w:rsidRDefault="0098119E" w:rsidP="00A86660">
            <w:pPr>
              <w:jc w:val="center"/>
              <w:rPr>
                <w:rFonts w:ascii="Calibri" w:hAnsi="Calibri"/>
              </w:rPr>
            </w:pPr>
            <w:r w:rsidRPr="00274BB0">
              <w:rPr>
                <w:rFonts w:hint="eastAsia"/>
                <w:sz w:val="24"/>
              </w:rPr>
              <w:t>+</w:t>
            </w:r>
          </w:p>
        </w:tc>
        <w:tc>
          <w:tcPr>
            <w:tcW w:w="853" w:type="dxa"/>
          </w:tcPr>
          <w:p w:rsidR="0098119E" w:rsidRPr="00274BB0" w:rsidRDefault="0098119E" w:rsidP="00A86660">
            <w:pPr>
              <w:jc w:val="center"/>
              <w:rPr>
                <w:rFonts w:ascii="Calibri" w:hAnsi="Calibri"/>
              </w:rPr>
            </w:pPr>
            <w:r w:rsidRPr="00274BB0">
              <w:rPr>
                <w:rFonts w:hint="eastAsia"/>
                <w:sz w:val="24"/>
              </w:rPr>
              <w:t>+</w:t>
            </w:r>
          </w:p>
        </w:tc>
      </w:tr>
      <w:tr w:rsidR="0098119E" w:rsidRPr="00C231DC" w:rsidTr="009310B9">
        <w:tc>
          <w:tcPr>
            <w:tcW w:w="852" w:type="dxa"/>
          </w:tcPr>
          <w:p w:rsidR="0098119E" w:rsidRPr="00274BB0" w:rsidRDefault="0098119E" w:rsidP="00A86660">
            <w:pPr>
              <w:pStyle w:val="1"/>
              <w:spacing w:line="360" w:lineRule="auto"/>
              <w:ind w:firstLineChars="0" w:firstLine="0"/>
              <w:jc w:val="center"/>
              <w:rPr>
                <w:rFonts w:ascii="Times New Roman" w:hAnsi="Times New Roman"/>
                <w:sz w:val="24"/>
                <w:szCs w:val="24"/>
              </w:rPr>
            </w:pPr>
            <w:r>
              <w:rPr>
                <w:rFonts w:ascii="Times New Roman" w:hAnsi="Times New Roman" w:hint="eastAsia"/>
                <w:sz w:val="24"/>
                <w:szCs w:val="24"/>
              </w:rPr>
              <w:t>18</w:t>
            </w:r>
            <w:r w:rsidRPr="00274BB0">
              <w:rPr>
                <w:rFonts w:ascii="Times New Roman" w:hAnsi="Times New Roman" w:hint="eastAsia"/>
                <w:sz w:val="24"/>
                <w:szCs w:val="24"/>
              </w:rPr>
              <w:t>0</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2" w:type="dxa"/>
          </w:tcPr>
          <w:p w:rsidR="0098119E" w:rsidRPr="00274BB0" w:rsidRDefault="0098119E" w:rsidP="00A86660">
            <w:pPr>
              <w:jc w:val="center"/>
              <w:rPr>
                <w:rFonts w:ascii="Calibri" w:hAnsi="Calibri"/>
              </w:rPr>
            </w:pPr>
            <w:r w:rsidRPr="00274BB0">
              <w:rPr>
                <w:rFonts w:hint="eastAsia"/>
                <w:sz w:val="24"/>
              </w:rPr>
              <w:t>+</w:t>
            </w:r>
          </w:p>
        </w:tc>
        <w:tc>
          <w:tcPr>
            <w:tcW w:w="853" w:type="dxa"/>
          </w:tcPr>
          <w:p w:rsidR="0098119E" w:rsidRPr="00274BB0" w:rsidRDefault="0098119E" w:rsidP="00A86660">
            <w:pPr>
              <w:jc w:val="center"/>
              <w:rPr>
                <w:rFonts w:ascii="Calibri" w:hAnsi="Calibri"/>
              </w:rPr>
            </w:pPr>
            <w:r w:rsidRPr="00274BB0">
              <w:rPr>
                <w:rFonts w:hint="eastAsia"/>
                <w:sz w:val="24"/>
              </w:rPr>
              <w:t>+</w:t>
            </w:r>
          </w:p>
        </w:tc>
        <w:tc>
          <w:tcPr>
            <w:tcW w:w="853" w:type="dxa"/>
          </w:tcPr>
          <w:p w:rsidR="0098119E" w:rsidRPr="00274BB0" w:rsidRDefault="0098119E" w:rsidP="00A86660">
            <w:pPr>
              <w:jc w:val="center"/>
              <w:rPr>
                <w:rFonts w:ascii="Calibri" w:hAnsi="Calibri"/>
              </w:rPr>
            </w:pPr>
            <w:r w:rsidRPr="00274BB0">
              <w:rPr>
                <w:rFonts w:hint="eastAsia"/>
                <w:sz w:val="24"/>
              </w:rPr>
              <w:t>+</w:t>
            </w:r>
          </w:p>
        </w:tc>
      </w:tr>
    </w:tbl>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R</w:t>
      </w:r>
      <w:r w:rsidRPr="00C231DC">
        <w:rPr>
          <w:rFonts w:ascii="Times New Roman" w:hAnsi="Times New Roman" w:cs="Times New Roman" w:hint="eastAsia"/>
          <w:sz w:val="24"/>
          <w:szCs w:val="24"/>
        </w:rPr>
        <w:t>：代表植物炭黑的使用量</w:t>
      </w:r>
      <w:r w:rsidRPr="00C231DC">
        <w:rPr>
          <w:rFonts w:ascii="Times New Roman" w:hAnsi="Times New Roman" w:cs="Times New Roman" w:hint="eastAsia"/>
          <w:sz w:val="24"/>
          <w:szCs w:val="24"/>
        </w:rPr>
        <w:t>g/kg</w:t>
      </w:r>
    </w:p>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T</w:t>
      </w:r>
      <w:r w:rsidRPr="00C231DC">
        <w:rPr>
          <w:rFonts w:ascii="Times New Roman" w:hAnsi="Times New Roman" w:cs="Times New Roman" w:hint="eastAsia"/>
          <w:sz w:val="24"/>
          <w:szCs w:val="24"/>
        </w:rPr>
        <w:t>：代表试验样品存在的天数</w:t>
      </w:r>
    </w:p>
    <w:p w:rsidR="0098119E" w:rsidRPr="00C231DC" w:rsidRDefault="0098119E" w:rsidP="0098119E">
      <w:pPr>
        <w:pStyle w:val="1"/>
        <w:spacing w:line="360" w:lineRule="auto"/>
        <w:ind w:firstLineChars="0"/>
        <w:jc w:val="left"/>
        <w:rPr>
          <w:rFonts w:ascii="Times New Roman" w:hAnsi="Times New Roman"/>
          <w:sz w:val="24"/>
          <w:szCs w:val="24"/>
        </w:rPr>
      </w:pPr>
      <w:r w:rsidRPr="00C231DC">
        <w:rPr>
          <w:rFonts w:ascii="Times New Roman" w:hAnsi="Times New Roman" w:hint="eastAsia"/>
          <w:sz w:val="24"/>
          <w:szCs w:val="24"/>
        </w:rPr>
        <w:t>S</w:t>
      </w:r>
      <w:r w:rsidRPr="00C231DC">
        <w:rPr>
          <w:rFonts w:ascii="Times New Roman" w:hAnsi="Times New Roman" w:hint="eastAsia"/>
          <w:sz w:val="24"/>
          <w:szCs w:val="24"/>
        </w:rPr>
        <w:t>：代表试验样品存在</w:t>
      </w:r>
      <w:r w:rsidRPr="00C231DC">
        <w:rPr>
          <w:rFonts w:ascii="Times New Roman" w:hAnsi="Times New Roman" w:hint="eastAsia"/>
          <w:sz w:val="24"/>
          <w:szCs w:val="24"/>
        </w:rPr>
        <w:t>T</w:t>
      </w:r>
      <w:r w:rsidRPr="00C231DC">
        <w:rPr>
          <w:rFonts w:ascii="Times New Roman" w:hAnsi="Times New Roman" w:hint="eastAsia"/>
          <w:sz w:val="24"/>
          <w:szCs w:val="24"/>
        </w:rPr>
        <w:t>天后褪色的严重程度：“</w:t>
      </w:r>
      <w:r>
        <w:rPr>
          <w:rFonts w:ascii="Times New Roman" w:hAnsi="Times New Roman" w:hint="eastAsia"/>
          <w:sz w:val="24"/>
          <w:szCs w:val="24"/>
        </w:rPr>
        <w:t>-</w:t>
      </w:r>
      <w:r w:rsidRPr="00C231DC">
        <w:rPr>
          <w:rFonts w:ascii="Times New Roman" w:hAnsi="Times New Roman" w:hint="eastAsia"/>
          <w:sz w:val="24"/>
          <w:szCs w:val="24"/>
        </w:rPr>
        <w:t>”表示</w:t>
      </w:r>
      <w:r>
        <w:rPr>
          <w:rFonts w:ascii="Times New Roman" w:hAnsi="Times New Roman" w:hint="eastAsia"/>
          <w:sz w:val="24"/>
          <w:szCs w:val="24"/>
        </w:rPr>
        <w:t>不</w:t>
      </w:r>
      <w:r w:rsidRPr="00C231DC">
        <w:rPr>
          <w:rFonts w:ascii="Times New Roman" w:hAnsi="Times New Roman" w:hint="eastAsia"/>
          <w:sz w:val="24"/>
          <w:szCs w:val="24"/>
        </w:rPr>
        <w:t>褪色</w:t>
      </w:r>
      <w:r>
        <w:rPr>
          <w:rFonts w:ascii="Times New Roman" w:hAnsi="Times New Roman" w:hint="eastAsia"/>
          <w:sz w:val="24"/>
          <w:szCs w:val="24"/>
        </w:rPr>
        <w:t>，</w:t>
      </w:r>
      <w:r w:rsidRPr="00C231DC">
        <w:rPr>
          <w:rFonts w:ascii="Times New Roman" w:hAnsi="Times New Roman" w:hint="eastAsia"/>
          <w:sz w:val="24"/>
          <w:szCs w:val="24"/>
        </w:rPr>
        <w:t>“</w:t>
      </w:r>
      <w:r w:rsidRPr="00C231DC">
        <w:rPr>
          <w:rFonts w:ascii="Times New Roman" w:hAnsi="Times New Roman" w:hint="eastAsia"/>
          <w:sz w:val="24"/>
          <w:szCs w:val="24"/>
        </w:rPr>
        <w:t>+</w:t>
      </w:r>
      <w:r w:rsidRPr="00C231DC">
        <w:rPr>
          <w:rFonts w:ascii="Times New Roman" w:hAnsi="Times New Roman" w:hint="eastAsia"/>
          <w:sz w:val="24"/>
          <w:szCs w:val="24"/>
        </w:rPr>
        <w:t>”表示褪色较轻，“</w:t>
      </w:r>
      <w:r w:rsidRPr="00C231DC">
        <w:rPr>
          <w:rFonts w:ascii="Times New Roman" w:hAnsi="Times New Roman" w:hint="eastAsia"/>
          <w:sz w:val="24"/>
          <w:szCs w:val="24"/>
        </w:rPr>
        <w:t>++</w:t>
      </w:r>
      <w:r w:rsidRPr="00C231DC">
        <w:rPr>
          <w:rFonts w:ascii="Times New Roman" w:hAnsi="Times New Roman" w:hint="eastAsia"/>
          <w:sz w:val="24"/>
          <w:szCs w:val="24"/>
        </w:rPr>
        <w:t>”表示褪色轻，“</w:t>
      </w:r>
      <w:r w:rsidRPr="00C231DC">
        <w:rPr>
          <w:rFonts w:ascii="Times New Roman" w:hAnsi="Times New Roman" w:hint="eastAsia"/>
          <w:sz w:val="24"/>
          <w:szCs w:val="24"/>
        </w:rPr>
        <w:t>+++</w:t>
      </w:r>
      <w:r w:rsidRPr="00C231DC">
        <w:rPr>
          <w:rFonts w:ascii="Times New Roman" w:hAnsi="Times New Roman" w:hint="eastAsia"/>
          <w:sz w:val="24"/>
          <w:szCs w:val="24"/>
        </w:rPr>
        <w:t>”表示褪色重。</w:t>
      </w:r>
    </w:p>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经过实验可知，添加不同剂量的植物炭黑的</w:t>
      </w:r>
      <w:r>
        <w:rPr>
          <w:rFonts w:ascii="Times New Roman" w:hAnsi="Times New Roman" w:cs="Times New Roman" w:hint="eastAsia"/>
          <w:sz w:val="24"/>
          <w:szCs w:val="24"/>
        </w:rPr>
        <w:t>豆腐干</w:t>
      </w:r>
      <w:r w:rsidRPr="00C231DC">
        <w:rPr>
          <w:rFonts w:ascii="Times New Roman" w:hAnsi="Times New Roman" w:cs="Times New Roman" w:hint="eastAsia"/>
          <w:sz w:val="24"/>
          <w:szCs w:val="24"/>
        </w:rPr>
        <w:t>，在一定的储藏时间内，产品不会出现褪色现象。</w:t>
      </w:r>
    </w:p>
    <w:p w:rsid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由以上的试验可以得出如下结论：</w:t>
      </w:r>
    </w:p>
    <w:p w:rsidR="009310B9" w:rsidRP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植物炭黑在豆腐干中是一种非常优良的天然着色剂，有利于产品保持均匀的外观形象和品质，满足货架期要求。作为豆腐干加工企业来说，可以尽可能的以较低的添加量，达到较好的着色效果。因此，我们建议批准植物炭黑在豆腐干中应用，使用量按生产需要适量添加。</w:t>
      </w:r>
    </w:p>
    <w:p w:rsidR="00F80EB5" w:rsidRPr="009310B9" w:rsidRDefault="00F80EB5" w:rsidP="00F80EB5">
      <w:pPr>
        <w:pStyle w:val="1"/>
        <w:spacing w:before="100" w:beforeAutospacing="1" w:after="100" w:afterAutospacing="1" w:line="360" w:lineRule="auto"/>
        <w:ind w:firstLineChars="0" w:firstLine="0"/>
        <w:jc w:val="left"/>
        <w:rPr>
          <w:b/>
          <w:sz w:val="24"/>
          <w:szCs w:val="24"/>
        </w:rPr>
      </w:pPr>
      <w:r w:rsidRPr="009310B9">
        <w:rPr>
          <w:rFonts w:ascii="宋体" w:hAnsi="宋体" w:hint="eastAsia"/>
          <w:b/>
          <w:kern w:val="0"/>
          <w:sz w:val="24"/>
        </w:rPr>
        <w:t>4、</w:t>
      </w:r>
      <w:r w:rsidRPr="009310B9">
        <w:rPr>
          <w:rFonts w:hint="eastAsia"/>
          <w:b/>
          <w:sz w:val="24"/>
          <w:szCs w:val="24"/>
        </w:rPr>
        <w:t>在</w:t>
      </w:r>
      <w:r w:rsidRPr="009310B9">
        <w:rPr>
          <w:rFonts w:ascii="Times New Roman" w:hAnsi="Times New Roman" w:cs="Times New Roman" w:hint="eastAsia"/>
          <w:b/>
          <w:sz w:val="24"/>
          <w:szCs w:val="24"/>
        </w:rPr>
        <w:t>加工坚果与籽类</w:t>
      </w:r>
      <w:r w:rsidRPr="009310B9">
        <w:rPr>
          <w:rFonts w:hint="eastAsia"/>
          <w:b/>
          <w:sz w:val="24"/>
          <w:szCs w:val="24"/>
        </w:rPr>
        <w:t>中添加植物炭黑的使用效果</w:t>
      </w:r>
    </w:p>
    <w:p w:rsidR="00F80EB5" w:rsidRPr="00A429A8" w:rsidRDefault="00F80EB5" w:rsidP="00F80EB5">
      <w:pPr>
        <w:adjustRightInd w:val="0"/>
        <w:snapToGrid w:val="0"/>
        <w:spacing w:line="360" w:lineRule="auto"/>
        <w:ind w:firstLineChars="200" w:firstLine="480"/>
        <w:rPr>
          <w:rFonts w:ascii="Times New Roman" w:hAnsi="Times New Roman" w:cs="Times New Roman"/>
          <w:sz w:val="24"/>
          <w:szCs w:val="24"/>
        </w:rPr>
      </w:pPr>
      <w:r w:rsidRPr="00A429A8">
        <w:rPr>
          <w:rFonts w:ascii="Times New Roman" w:hAnsi="Times New Roman" w:cs="Times New Roman" w:hint="eastAsia"/>
          <w:sz w:val="24"/>
          <w:szCs w:val="24"/>
        </w:rPr>
        <w:t>日本、台湾地区等流行的</w:t>
      </w:r>
      <w:r w:rsidRPr="00A429A8">
        <w:rPr>
          <w:rFonts w:ascii="Times New Roman" w:hAnsi="Times New Roman" w:cs="Times New Roman"/>
          <w:sz w:val="24"/>
          <w:szCs w:val="24"/>
        </w:rPr>
        <w:t>竹炭</w:t>
      </w:r>
      <w:r w:rsidRPr="00A429A8">
        <w:rPr>
          <w:rFonts w:ascii="Times New Roman" w:hAnsi="Times New Roman" w:cs="Times New Roman" w:hint="eastAsia"/>
          <w:sz w:val="24"/>
          <w:szCs w:val="24"/>
        </w:rPr>
        <w:t>黑</w:t>
      </w:r>
      <w:r w:rsidRPr="00A429A8">
        <w:rPr>
          <w:rFonts w:ascii="Times New Roman" w:hAnsi="Times New Roman" w:cs="Times New Roman"/>
          <w:sz w:val="24"/>
          <w:szCs w:val="24"/>
        </w:rPr>
        <w:t>花生其主要</w:t>
      </w:r>
      <w:r w:rsidRPr="00A429A8">
        <w:rPr>
          <w:rFonts w:ascii="Times New Roman" w:hAnsi="Times New Roman" w:cs="Times New Roman" w:hint="eastAsia"/>
          <w:sz w:val="24"/>
          <w:szCs w:val="24"/>
        </w:rPr>
        <w:t>原料、配料与食品添加剂</w:t>
      </w:r>
      <w:r w:rsidRPr="00A429A8">
        <w:rPr>
          <w:rFonts w:ascii="Times New Roman" w:hAnsi="Times New Roman" w:cs="Times New Roman"/>
          <w:sz w:val="24"/>
          <w:szCs w:val="24"/>
        </w:rPr>
        <w:t>为花生、特级砂糖、</w:t>
      </w:r>
      <w:r w:rsidRPr="00A429A8">
        <w:rPr>
          <w:rFonts w:ascii="Times New Roman" w:hAnsi="Times New Roman" w:cs="Times New Roman" w:hint="eastAsia"/>
          <w:sz w:val="24"/>
          <w:szCs w:val="24"/>
        </w:rPr>
        <w:t>植物炭黑</w:t>
      </w:r>
      <w:r w:rsidRPr="00A429A8">
        <w:rPr>
          <w:rFonts w:ascii="Times New Roman" w:hAnsi="Times New Roman" w:cs="Times New Roman"/>
          <w:sz w:val="24"/>
          <w:szCs w:val="24"/>
        </w:rPr>
        <w:t>粉。</w:t>
      </w:r>
      <w:r w:rsidRPr="00A429A8">
        <w:rPr>
          <w:rFonts w:ascii="Times New Roman" w:hAnsi="Times New Roman" w:cs="Times New Roman" w:hint="eastAsia"/>
          <w:sz w:val="24"/>
          <w:szCs w:val="24"/>
        </w:rPr>
        <w:t>挑选</w:t>
      </w:r>
      <w:r w:rsidRPr="00A429A8">
        <w:rPr>
          <w:rFonts w:ascii="Times New Roman" w:hAnsi="Times New Roman" w:cs="Times New Roman"/>
          <w:sz w:val="24"/>
          <w:szCs w:val="24"/>
        </w:rPr>
        <w:t>成熟</w:t>
      </w:r>
      <w:r w:rsidRPr="00A429A8">
        <w:rPr>
          <w:rFonts w:ascii="Times New Roman" w:hAnsi="Times New Roman" w:cs="Times New Roman" w:hint="eastAsia"/>
          <w:sz w:val="24"/>
          <w:szCs w:val="24"/>
        </w:rPr>
        <w:t>、无污染</w:t>
      </w:r>
      <w:r w:rsidRPr="00A429A8">
        <w:rPr>
          <w:rFonts w:ascii="Times New Roman" w:hAnsi="Times New Roman" w:cs="Times New Roman"/>
          <w:sz w:val="24"/>
          <w:szCs w:val="24"/>
        </w:rPr>
        <w:t>竹材</w:t>
      </w:r>
      <w:r w:rsidRPr="00A429A8">
        <w:rPr>
          <w:rFonts w:ascii="Times New Roman" w:hAnsi="Times New Roman" w:cs="Times New Roman" w:hint="eastAsia"/>
          <w:sz w:val="24"/>
          <w:szCs w:val="24"/>
        </w:rPr>
        <w:t>经过高温炭化、清洗、预处理、烘干、粗粉碎、细粉碎、超微细粉碎等工艺制备成天然竹制食品添加剂植物炭黑粉。将饱满浑圆的精选花生，裹上天然竹制食品添加剂植物炭黑粉，经过现代工艺加工，形成了一颗颗如</w:t>
      </w:r>
      <w:proofErr w:type="gramStart"/>
      <w:r w:rsidRPr="00A429A8">
        <w:rPr>
          <w:rFonts w:ascii="Times New Roman" w:hAnsi="Times New Roman" w:cs="Times New Roman" w:hint="eastAsia"/>
          <w:sz w:val="24"/>
          <w:szCs w:val="24"/>
        </w:rPr>
        <w:t>黑钻一般</w:t>
      </w:r>
      <w:proofErr w:type="gramEnd"/>
      <w:r w:rsidRPr="00A429A8">
        <w:rPr>
          <w:rFonts w:ascii="Times New Roman" w:hAnsi="Times New Roman" w:cs="Times New Roman" w:hint="eastAsia"/>
          <w:sz w:val="24"/>
          <w:szCs w:val="24"/>
        </w:rPr>
        <w:t>的植物炭黑花生——“竹炭黑花生”。该产品是目前日本、台湾地区等地最流行的特产美食之一</w:t>
      </w:r>
      <w:r>
        <w:rPr>
          <w:rFonts w:ascii="Times New Roman" w:hAnsi="Times New Roman" w:cs="Times New Roman" w:hint="eastAsia"/>
          <w:sz w:val="24"/>
          <w:szCs w:val="24"/>
        </w:rPr>
        <w:t>。</w:t>
      </w:r>
    </w:p>
    <w:p w:rsidR="00F80EB5" w:rsidRPr="00A90FBA" w:rsidRDefault="00F80EB5" w:rsidP="00F80EB5">
      <w:pPr>
        <w:pStyle w:val="1"/>
        <w:spacing w:line="360" w:lineRule="auto"/>
        <w:ind w:firstLineChars="0"/>
        <w:jc w:val="left"/>
        <w:rPr>
          <w:rFonts w:ascii="Times New Roman" w:hAnsi="Times New Roman" w:cs="Times New Roman"/>
          <w:sz w:val="24"/>
          <w:szCs w:val="24"/>
        </w:rPr>
      </w:pPr>
      <w:r w:rsidRPr="00A90FBA">
        <w:rPr>
          <w:rFonts w:ascii="Times New Roman" w:hAnsi="Times New Roman" w:cs="Times New Roman" w:hint="eastAsia"/>
          <w:sz w:val="24"/>
          <w:szCs w:val="24"/>
        </w:rPr>
        <w:lastRenderedPageBreak/>
        <w:t>基于以上原因，我公司针对花生进行了试验性研究，以便为植物炭黑在花生等加工坚果与籽类中的生产应用提供依据。</w:t>
      </w:r>
    </w:p>
    <w:p w:rsidR="00F80EB5" w:rsidRDefault="009310B9" w:rsidP="00D02A6E">
      <w:pPr>
        <w:pStyle w:val="1"/>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4.1</w:t>
      </w:r>
      <w:r w:rsidR="00F80EB5" w:rsidRPr="00A90FBA">
        <w:rPr>
          <w:rFonts w:ascii="Times New Roman" w:hAnsi="Times New Roman" w:cs="Times New Roman" w:hint="eastAsia"/>
          <w:sz w:val="24"/>
          <w:szCs w:val="24"/>
        </w:rPr>
        <w:t>植物炭黑花生的生产工艺：</w:t>
      </w:r>
    </w:p>
    <w:p w:rsidR="00F80EB5" w:rsidRPr="00A90FBA" w:rsidRDefault="00F80EB5" w:rsidP="00F80EB5">
      <w:pPr>
        <w:pStyle w:val="1"/>
        <w:spacing w:line="360" w:lineRule="auto"/>
        <w:ind w:left="855" w:firstLineChars="0" w:firstLine="0"/>
        <w:jc w:val="left"/>
        <w:rPr>
          <w:rFonts w:ascii="Times New Roman" w:hAnsi="Times New Roman" w:cs="Times New Roman"/>
          <w:sz w:val="24"/>
          <w:szCs w:val="24"/>
        </w:rPr>
      </w:pPr>
      <w:r>
        <w:rPr>
          <w:rFonts w:ascii="Times New Roman" w:hAnsi="Times New Roman" w:cs="Times New Roman" w:hint="eastAsia"/>
          <w:sz w:val="24"/>
          <w:szCs w:val="24"/>
        </w:rPr>
        <w:t>花生清洗</w:t>
      </w:r>
      <w:r w:rsidRPr="00A90FBA">
        <w:rPr>
          <w:rFonts w:ascii="Times New Roman" w:hAnsi="Times New Roman" w:cs="Times New Roman" w:hint="eastAsia"/>
          <w:sz w:val="24"/>
          <w:szCs w:val="24"/>
        </w:rPr>
        <w:t>→</w:t>
      </w:r>
      <w:r>
        <w:rPr>
          <w:rFonts w:ascii="Times New Roman" w:hAnsi="Times New Roman" w:cs="Times New Roman" w:hint="eastAsia"/>
          <w:sz w:val="24"/>
          <w:szCs w:val="24"/>
        </w:rPr>
        <w:t>调粉</w:t>
      </w:r>
      <w:r w:rsidRPr="00A90FBA">
        <w:rPr>
          <w:rFonts w:ascii="Times New Roman" w:hAnsi="Times New Roman" w:cs="Times New Roman" w:hint="eastAsia"/>
          <w:sz w:val="24"/>
          <w:szCs w:val="24"/>
        </w:rPr>
        <w:t>→油炸→调味</w:t>
      </w:r>
      <w:r>
        <w:rPr>
          <w:rFonts w:ascii="Times New Roman" w:hAnsi="Times New Roman" w:cs="Times New Roman" w:hint="eastAsia"/>
          <w:sz w:val="24"/>
          <w:szCs w:val="24"/>
        </w:rPr>
        <w:t>（加着色剂）</w:t>
      </w:r>
      <w:r w:rsidRPr="00A90FBA">
        <w:rPr>
          <w:rFonts w:ascii="Times New Roman" w:hAnsi="Times New Roman" w:cs="Times New Roman" w:hint="eastAsia"/>
          <w:sz w:val="24"/>
          <w:szCs w:val="24"/>
        </w:rPr>
        <w:t>→冷却→包装→成品</w:t>
      </w:r>
    </w:p>
    <w:p w:rsidR="00F80EB5" w:rsidRPr="00A90FBA" w:rsidRDefault="00F80EB5" w:rsidP="00F80EB5">
      <w:pPr>
        <w:pStyle w:val="1"/>
        <w:spacing w:line="360" w:lineRule="auto"/>
        <w:ind w:firstLineChars="0"/>
        <w:jc w:val="left"/>
        <w:rPr>
          <w:rFonts w:ascii="Times New Roman" w:hAnsi="Times New Roman" w:cs="Times New Roman"/>
          <w:sz w:val="24"/>
          <w:szCs w:val="24"/>
        </w:rPr>
      </w:pPr>
      <w:r w:rsidRPr="00A90FBA">
        <w:rPr>
          <w:rFonts w:ascii="Times New Roman" w:hAnsi="Times New Roman" w:cs="Times New Roman" w:hint="eastAsia"/>
          <w:sz w:val="24"/>
          <w:szCs w:val="24"/>
        </w:rPr>
        <w:t>注：</w:t>
      </w:r>
    </w:p>
    <w:p w:rsidR="00F80EB5" w:rsidRPr="00A90FBA" w:rsidRDefault="00F80EB5" w:rsidP="00F80EB5">
      <w:pPr>
        <w:pStyle w:val="1"/>
        <w:spacing w:line="360" w:lineRule="auto"/>
        <w:ind w:left="855" w:firstLineChars="0" w:firstLine="0"/>
        <w:jc w:val="left"/>
        <w:rPr>
          <w:rFonts w:ascii="Times New Roman" w:hAnsi="Times New Roman" w:cs="Times New Roman"/>
          <w:sz w:val="24"/>
          <w:szCs w:val="24"/>
        </w:rPr>
      </w:pPr>
      <w:r w:rsidRPr="00A90FBA">
        <w:rPr>
          <w:rFonts w:ascii="Times New Roman" w:hAnsi="Times New Roman" w:cs="Times New Roman" w:hint="eastAsia"/>
          <w:sz w:val="24"/>
          <w:szCs w:val="24"/>
        </w:rPr>
        <w:t>油炸：油温</w:t>
      </w:r>
      <w:r w:rsidRPr="00A90FBA">
        <w:rPr>
          <w:rFonts w:ascii="Times New Roman" w:hAnsi="Times New Roman" w:cs="Times New Roman" w:hint="eastAsia"/>
          <w:sz w:val="24"/>
          <w:szCs w:val="24"/>
        </w:rPr>
        <w:t>165</w:t>
      </w:r>
      <w:r w:rsidRPr="00A90FBA">
        <w:rPr>
          <w:rFonts w:ascii="Times New Roman" w:hAnsi="Times New Roman" w:cs="Times New Roman" w:hint="eastAsia"/>
          <w:sz w:val="24"/>
          <w:szCs w:val="24"/>
        </w:rPr>
        <w:t>℃，</w:t>
      </w:r>
      <w:r w:rsidRPr="00A90FBA">
        <w:rPr>
          <w:rFonts w:ascii="Times New Roman" w:hAnsi="Times New Roman" w:cs="Times New Roman" w:hint="eastAsia"/>
          <w:sz w:val="24"/>
          <w:szCs w:val="24"/>
        </w:rPr>
        <w:t>3</w:t>
      </w:r>
      <w:r w:rsidRPr="00A90FBA">
        <w:rPr>
          <w:rFonts w:ascii="Times New Roman" w:hAnsi="Times New Roman" w:cs="Times New Roman" w:hint="eastAsia"/>
          <w:sz w:val="24"/>
          <w:szCs w:val="24"/>
        </w:rPr>
        <w:t>分钟。</w:t>
      </w:r>
    </w:p>
    <w:p w:rsidR="00D02A6E" w:rsidRDefault="00F80EB5" w:rsidP="00D02A6E">
      <w:pPr>
        <w:pStyle w:val="1"/>
        <w:spacing w:line="360" w:lineRule="auto"/>
        <w:ind w:left="855" w:firstLineChars="0" w:firstLine="0"/>
        <w:jc w:val="left"/>
        <w:rPr>
          <w:rFonts w:ascii="Times New Roman" w:hAnsi="Times New Roman" w:cs="Times New Roman"/>
          <w:sz w:val="24"/>
          <w:szCs w:val="24"/>
        </w:rPr>
      </w:pPr>
      <w:r w:rsidRPr="00A90FBA">
        <w:rPr>
          <w:rFonts w:ascii="Times New Roman" w:hAnsi="Times New Roman" w:cs="Times New Roman" w:hint="eastAsia"/>
          <w:sz w:val="24"/>
          <w:szCs w:val="24"/>
        </w:rPr>
        <w:t>调味：调味料投放比例</w:t>
      </w:r>
      <w:r w:rsidRPr="00A90FBA">
        <w:rPr>
          <w:rFonts w:ascii="Times New Roman" w:hAnsi="Times New Roman" w:cs="Times New Roman" w:hint="eastAsia"/>
          <w:sz w:val="24"/>
          <w:szCs w:val="24"/>
        </w:rPr>
        <w:t>3%</w:t>
      </w:r>
      <w:r w:rsidRPr="00A90FBA">
        <w:rPr>
          <w:rFonts w:ascii="Times New Roman" w:hAnsi="Times New Roman" w:cs="Times New Roman" w:hint="eastAsia"/>
          <w:sz w:val="24"/>
          <w:szCs w:val="24"/>
        </w:rPr>
        <w:t>。</w:t>
      </w:r>
    </w:p>
    <w:p w:rsidR="00F80EB5" w:rsidRDefault="009310B9" w:rsidP="00D02A6E">
      <w:pPr>
        <w:pStyle w:val="1"/>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4.2</w:t>
      </w:r>
      <w:r w:rsidR="00F80EB5">
        <w:rPr>
          <w:rFonts w:ascii="Times New Roman" w:hAnsi="Times New Roman" w:cs="Times New Roman" w:hint="eastAsia"/>
          <w:sz w:val="24"/>
          <w:szCs w:val="24"/>
        </w:rPr>
        <w:t>添加植物炭黑后的使用效果</w:t>
      </w:r>
    </w:p>
    <w:p w:rsidR="00F80EB5" w:rsidRDefault="009310B9" w:rsidP="00F80EB5">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00F80EB5">
        <w:rPr>
          <w:rFonts w:ascii="Times New Roman" w:hAnsi="Times New Roman" w:cs="Times New Roman" w:hint="eastAsia"/>
          <w:sz w:val="24"/>
          <w:szCs w:val="24"/>
        </w:rPr>
        <w:t>与未添加着色剂的感官评价对比</w:t>
      </w:r>
    </w:p>
    <w:p w:rsidR="00F80EB5" w:rsidRPr="00882DDA" w:rsidRDefault="00F80EB5" w:rsidP="00F80EB5">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在上述配方的基础上，对</w:t>
      </w:r>
      <w:r w:rsidRPr="00882DDA">
        <w:rPr>
          <w:rFonts w:ascii="Times New Roman" w:hAnsi="Times New Roman" w:cs="Times New Roman" w:hint="eastAsia"/>
          <w:sz w:val="24"/>
          <w:szCs w:val="24"/>
        </w:rPr>
        <w:t>植物炭黑在花生中的使用进行了多次试验性的使用效果考察，并由自愿人群尝试品尝后给予评价，感官评价见下表：</w:t>
      </w:r>
    </w:p>
    <w:p w:rsidR="00F80EB5" w:rsidRPr="00974D4C" w:rsidRDefault="00F80EB5" w:rsidP="00F80EB5">
      <w:pPr>
        <w:pStyle w:val="1"/>
        <w:spacing w:line="360" w:lineRule="auto"/>
        <w:ind w:firstLineChars="0"/>
        <w:jc w:val="center"/>
        <w:rPr>
          <w:rFonts w:ascii="黑体" w:eastAsia="黑体" w:hAnsi="黑体" w:cs="Times New Roman"/>
          <w:szCs w:val="21"/>
        </w:rPr>
      </w:pPr>
      <w:r w:rsidRPr="00974D4C">
        <w:rPr>
          <w:rFonts w:ascii="黑体" w:eastAsia="黑体" w:hAnsi="黑体" w:cs="Times New Roman" w:hint="eastAsia"/>
          <w:szCs w:val="21"/>
        </w:rPr>
        <w:t>表</w:t>
      </w:r>
      <w:r w:rsidR="009310B9" w:rsidRPr="00974D4C">
        <w:rPr>
          <w:rFonts w:ascii="黑体" w:eastAsia="黑体" w:hAnsi="黑体" w:cs="Times New Roman" w:hint="eastAsia"/>
          <w:szCs w:val="21"/>
        </w:rPr>
        <w:t>3</w:t>
      </w:r>
      <w:r w:rsidRPr="00974D4C">
        <w:rPr>
          <w:rFonts w:ascii="黑体" w:eastAsia="黑体" w:hAnsi="黑体" w:cs="Times New Roman" w:hint="eastAsia"/>
          <w:szCs w:val="21"/>
        </w:rPr>
        <w:t>、感官评价表</w:t>
      </w:r>
    </w:p>
    <w:tbl>
      <w:tblPr>
        <w:tblStyle w:val="af0"/>
        <w:tblW w:w="0" w:type="auto"/>
        <w:tblLook w:val="04A0" w:firstRow="1" w:lastRow="0" w:firstColumn="1" w:lastColumn="0" w:noHBand="0" w:noVBand="1"/>
      </w:tblPr>
      <w:tblGrid>
        <w:gridCol w:w="1809"/>
        <w:gridCol w:w="3544"/>
        <w:gridCol w:w="3169"/>
      </w:tblGrid>
      <w:tr w:rsidR="00F80EB5" w:rsidRPr="00882DDA" w:rsidTr="009310B9">
        <w:tc>
          <w:tcPr>
            <w:tcW w:w="1809" w:type="dxa"/>
          </w:tcPr>
          <w:p w:rsidR="00F80EB5" w:rsidRPr="00882DDA" w:rsidRDefault="00F80EB5" w:rsidP="009310B9">
            <w:pPr>
              <w:pStyle w:val="1"/>
              <w:spacing w:line="360" w:lineRule="auto"/>
              <w:ind w:firstLineChars="0" w:firstLine="0"/>
              <w:jc w:val="left"/>
              <w:rPr>
                <w:rFonts w:ascii="Times New Roman" w:hAnsi="Times New Roman" w:cs="Times New Roman"/>
                <w:sz w:val="24"/>
                <w:szCs w:val="24"/>
              </w:rPr>
            </w:pPr>
          </w:p>
        </w:tc>
        <w:tc>
          <w:tcPr>
            <w:tcW w:w="3544" w:type="dxa"/>
          </w:tcPr>
          <w:p w:rsidR="00F80EB5" w:rsidRPr="00882DDA" w:rsidRDefault="00F80EB5" w:rsidP="009310B9">
            <w:pPr>
              <w:pStyle w:val="1"/>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未加植物炭黑产品</w:t>
            </w:r>
          </w:p>
        </w:tc>
        <w:tc>
          <w:tcPr>
            <w:tcW w:w="3169" w:type="dxa"/>
          </w:tcPr>
          <w:p w:rsidR="00F80EB5" w:rsidRPr="00882DDA" w:rsidRDefault="00F80EB5" w:rsidP="009310B9">
            <w:pPr>
              <w:pStyle w:val="1"/>
              <w:spacing w:line="360" w:lineRule="auto"/>
              <w:ind w:firstLineChars="0" w:firstLine="0"/>
              <w:jc w:val="left"/>
              <w:rPr>
                <w:rFonts w:ascii="Times New Roman" w:hAnsi="Times New Roman" w:cs="Times New Roman"/>
                <w:b/>
                <w:sz w:val="24"/>
                <w:szCs w:val="24"/>
              </w:rPr>
            </w:pPr>
            <w:r w:rsidRPr="00882DDA">
              <w:rPr>
                <w:rFonts w:ascii="Times New Roman" w:hAnsi="Times New Roman" w:cs="Times New Roman" w:hint="eastAsia"/>
                <w:sz w:val="24"/>
                <w:szCs w:val="24"/>
              </w:rPr>
              <w:t>加植物炭黑产品</w:t>
            </w:r>
          </w:p>
        </w:tc>
      </w:tr>
      <w:tr w:rsidR="00F80EB5" w:rsidRPr="00882DDA" w:rsidTr="009310B9">
        <w:tc>
          <w:tcPr>
            <w:tcW w:w="1809" w:type="dxa"/>
          </w:tcPr>
          <w:p w:rsidR="00F80EB5" w:rsidRPr="00882DDA"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配方</w:t>
            </w:r>
          </w:p>
        </w:tc>
        <w:tc>
          <w:tcPr>
            <w:tcW w:w="3544" w:type="dxa"/>
          </w:tcPr>
          <w:p w:rsidR="00F80EB5" w:rsidRPr="00882DDA" w:rsidRDefault="00F80EB5" w:rsidP="0098119E">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小麦粉、糯米粉、花生米、食用玉米淀粉、水、白砂糖、食用植物油、食用盐、食品添加剂（碳酸氢钠）</w:t>
            </w:r>
          </w:p>
          <w:p w:rsidR="00F80EB5" w:rsidRPr="00882DDA"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p>
        </w:tc>
        <w:tc>
          <w:tcPr>
            <w:tcW w:w="3169" w:type="dxa"/>
          </w:tcPr>
          <w:p w:rsidR="00F80EB5" w:rsidRPr="00882DDA" w:rsidRDefault="00F80EB5" w:rsidP="0098119E">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面粉、花生仁、食用植物油、白砂糖、玉米淀粉、糯米粉、食用盐、味精、食品添加剂（植物炭黑、碳酸氢钠）</w:t>
            </w:r>
          </w:p>
        </w:tc>
      </w:tr>
      <w:tr w:rsidR="00F80EB5" w:rsidRPr="00882DDA" w:rsidTr="009310B9">
        <w:tc>
          <w:tcPr>
            <w:tcW w:w="1809" w:type="dxa"/>
          </w:tcPr>
          <w:p w:rsidR="00F80EB5" w:rsidRPr="00882DDA"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着色剂加入量</w:t>
            </w:r>
          </w:p>
        </w:tc>
        <w:tc>
          <w:tcPr>
            <w:tcW w:w="3544" w:type="dxa"/>
          </w:tcPr>
          <w:p w:rsidR="00F80EB5" w:rsidRPr="00882DDA"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无</w:t>
            </w:r>
          </w:p>
        </w:tc>
        <w:tc>
          <w:tcPr>
            <w:tcW w:w="3169" w:type="dxa"/>
          </w:tcPr>
          <w:p w:rsidR="00F80EB5" w:rsidRPr="00882DDA"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0.2</w:t>
            </w:r>
            <w:r w:rsidRPr="00882DDA">
              <w:rPr>
                <w:rFonts w:ascii="Times New Roman" w:hAnsi="Times New Roman" w:cs="Times New Roman" w:hint="eastAsia"/>
                <w:sz w:val="24"/>
                <w:szCs w:val="24"/>
              </w:rPr>
              <w:t>~3.5g/kg</w:t>
            </w:r>
          </w:p>
        </w:tc>
      </w:tr>
      <w:tr w:rsidR="00F80EB5" w:rsidTr="009310B9">
        <w:tc>
          <w:tcPr>
            <w:tcW w:w="1809" w:type="dxa"/>
          </w:tcPr>
          <w:p w:rsidR="00F80EB5"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感官评价</w:t>
            </w:r>
          </w:p>
        </w:tc>
        <w:tc>
          <w:tcPr>
            <w:tcW w:w="3544" w:type="dxa"/>
          </w:tcPr>
          <w:p w:rsidR="00F80EB5"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颜色无光泽，色调不均</w:t>
            </w:r>
            <w:proofErr w:type="gramStart"/>
            <w:r>
              <w:rPr>
                <w:rFonts w:ascii="Times New Roman" w:hAnsi="Times New Roman" w:cs="Times New Roman" w:hint="eastAsia"/>
                <w:sz w:val="24"/>
                <w:szCs w:val="24"/>
              </w:rPr>
              <w:t>一</w:t>
            </w:r>
            <w:proofErr w:type="gramEnd"/>
            <w:r>
              <w:rPr>
                <w:rFonts w:ascii="Times New Roman" w:hAnsi="Times New Roman" w:cs="Times New Roman" w:hint="eastAsia"/>
                <w:sz w:val="24"/>
                <w:szCs w:val="24"/>
              </w:rPr>
              <w:t>，消费者食欲不强</w:t>
            </w:r>
          </w:p>
        </w:tc>
        <w:tc>
          <w:tcPr>
            <w:tcW w:w="3169" w:type="dxa"/>
          </w:tcPr>
          <w:p w:rsidR="00F80EB5" w:rsidRDefault="00F80EB5"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颜色为黑色，色调自然柔和，色泽诱人，</w:t>
            </w:r>
            <w:r w:rsidRPr="00A429A8">
              <w:rPr>
                <w:rFonts w:ascii="Times New Roman" w:hAnsi="Times New Roman" w:cs="Times New Roman"/>
                <w:sz w:val="24"/>
                <w:szCs w:val="24"/>
              </w:rPr>
              <w:t>口感细腻爽口，不干不硬</w:t>
            </w:r>
            <w:r w:rsidRPr="00A429A8">
              <w:rPr>
                <w:rFonts w:ascii="Times New Roman" w:hAnsi="Times New Roman" w:cs="Times New Roman" w:hint="eastAsia"/>
                <w:sz w:val="24"/>
                <w:szCs w:val="24"/>
              </w:rPr>
              <w:t>，</w:t>
            </w:r>
            <w:r>
              <w:rPr>
                <w:rFonts w:ascii="Times New Roman" w:hAnsi="Times New Roman" w:cs="Times New Roman" w:hint="eastAsia"/>
                <w:sz w:val="24"/>
                <w:szCs w:val="24"/>
              </w:rPr>
              <w:t>容易引起食欲</w:t>
            </w:r>
          </w:p>
        </w:tc>
      </w:tr>
    </w:tbl>
    <w:p w:rsidR="00F80EB5" w:rsidRDefault="00F80EB5" w:rsidP="00F80EB5">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结论：</w:t>
      </w:r>
    </w:p>
    <w:p w:rsidR="00F80EB5" w:rsidRDefault="00F80EB5" w:rsidP="00F80EB5">
      <w:pPr>
        <w:adjustRightInd w:val="0"/>
        <w:snapToGrid w:val="0"/>
        <w:spacing w:line="360" w:lineRule="auto"/>
        <w:ind w:firstLineChars="200" w:firstLine="480"/>
        <w:jc w:val="left"/>
        <w:rPr>
          <w:rFonts w:ascii="Times New Roman" w:hAnsi="Times New Roman" w:cs="Times New Roman"/>
          <w:sz w:val="24"/>
          <w:szCs w:val="24"/>
        </w:rPr>
      </w:pPr>
      <w:r w:rsidRPr="00A429A8">
        <w:rPr>
          <w:rFonts w:ascii="Times New Roman" w:hAnsi="Times New Roman" w:cs="Times New Roman" w:hint="eastAsia"/>
          <w:sz w:val="24"/>
          <w:szCs w:val="24"/>
        </w:rPr>
        <w:t>食品添加剂植物炭黑</w:t>
      </w:r>
      <w:r w:rsidRPr="00A429A8">
        <w:rPr>
          <w:rFonts w:ascii="Times New Roman" w:hAnsi="Times New Roman" w:cs="Times New Roman"/>
          <w:sz w:val="24"/>
          <w:szCs w:val="24"/>
        </w:rPr>
        <w:t>颗粒已经经过处理，与面粉无异。竹炭</w:t>
      </w:r>
      <w:r w:rsidRPr="00A429A8">
        <w:rPr>
          <w:rFonts w:ascii="Times New Roman" w:hAnsi="Times New Roman" w:cs="Times New Roman" w:hint="eastAsia"/>
          <w:sz w:val="24"/>
          <w:szCs w:val="24"/>
        </w:rPr>
        <w:t>花生</w:t>
      </w:r>
      <w:r w:rsidRPr="00A429A8">
        <w:rPr>
          <w:rFonts w:ascii="Times New Roman" w:hAnsi="Times New Roman" w:cs="Times New Roman"/>
          <w:sz w:val="24"/>
          <w:szCs w:val="24"/>
        </w:rPr>
        <w:t>酥</w:t>
      </w:r>
      <w:proofErr w:type="gramStart"/>
      <w:r w:rsidRPr="00A429A8">
        <w:rPr>
          <w:rFonts w:ascii="Times New Roman" w:hAnsi="Times New Roman" w:cs="Times New Roman"/>
          <w:sz w:val="24"/>
          <w:szCs w:val="24"/>
        </w:rPr>
        <w:t>皮除了</w:t>
      </w:r>
      <w:proofErr w:type="gramEnd"/>
      <w:r w:rsidRPr="00A429A8">
        <w:rPr>
          <w:rFonts w:ascii="Times New Roman" w:hAnsi="Times New Roman" w:cs="Times New Roman"/>
          <w:sz w:val="24"/>
          <w:szCs w:val="24"/>
        </w:rPr>
        <w:t>特殊的香味，还有淡淡的甜，</w:t>
      </w:r>
      <w:r w:rsidRPr="00A429A8">
        <w:rPr>
          <w:rFonts w:ascii="Times New Roman" w:hAnsi="Times New Roman" w:cs="Times New Roman" w:hint="eastAsia"/>
          <w:sz w:val="24"/>
          <w:szCs w:val="24"/>
        </w:rPr>
        <w:t>外观虽黑，</w:t>
      </w:r>
      <w:r w:rsidRPr="00A429A8">
        <w:rPr>
          <w:rFonts w:ascii="Times New Roman" w:hAnsi="Times New Roman" w:cs="Times New Roman"/>
          <w:sz w:val="24"/>
          <w:szCs w:val="24"/>
        </w:rPr>
        <w:t>口感细腻爽口，不干不硬</w:t>
      </w:r>
      <w:r w:rsidRPr="00A429A8">
        <w:rPr>
          <w:rFonts w:ascii="Times New Roman" w:hAnsi="Times New Roman" w:cs="Times New Roman" w:hint="eastAsia"/>
          <w:sz w:val="24"/>
          <w:szCs w:val="24"/>
        </w:rPr>
        <w:t>，富含矿物质，是老少皆宜的休闲养生食品，深受消费者欢迎。</w:t>
      </w:r>
    </w:p>
    <w:p w:rsidR="00F80EB5" w:rsidRDefault="00F80EB5" w:rsidP="00F80EB5">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在花生中使用植物炭黑着色效果较理想，消费者都能接受。</w:t>
      </w:r>
    </w:p>
    <w:p w:rsidR="00F80EB5" w:rsidRDefault="009310B9" w:rsidP="00F80EB5">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00F80EB5">
        <w:rPr>
          <w:rFonts w:ascii="Times New Roman" w:hAnsi="Times New Roman" w:cs="Times New Roman" w:hint="eastAsia"/>
          <w:sz w:val="24"/>
          <w:szCs w:val="24"/>
        </w:rPr>
        <w:t>货架期内颜色变化</w:t>
      </w:r>
    </w:p>
    <w:p w:rsidR="00F80EB5" w:rsidRPr="00C231DC" w:rsidRDefault="00F80EB5" w:rsidP="00F80EB5">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添加不同剂量的植物炭黑花生，在一定的储藏时间（保质期）内产品不会出现褪色现象。产品试验结果如表</w:t>
      </w:r>
      <w:r w:rsidR="00974D4C">
        <w:rPr>
          <w:rFonts w:ascii="Times New Roman" w:hAnsi="Times New Roman" w:cs="Times New Roman" w:hint="eastAsia"/>
          <w:sz w:val="24"/>
          <w:szCs w:val="24"/>
        </w:rPr>
        <w:t>4</w:t>
      </w:r>
      <w:r w:rsidRPr="00C231DC">
        <w:rPr>
          <w:rFonts w:ascii="Times New Roman" w:hAnsi="Times New Roman" w:cs="Times New Roman" w:hint="eastAsia"/>
          <w:sz w:val="24"/>
          <w:szCs w:val="24"/>
        </w:rPr>
        <w:t>所示。</w:t>
      </w:r>
    </w:p>
    <w:p w:rsidR="00F80EB5" w:rsidRPr="00974D4C" w:rsidRDefault="00F80EB5" w:rsidP="00F80EB5">
      <w:pPr>
        <w:pStyle w:val="1"/>
        <w:spacing w:line="360" w:lineRule="auto"/>
        <w:ind w:firstLineChars="0"/>
        <w:jc w:val="center"/>
        <w:rPr>
          <w:rFonts w:ascii="黑体" w:eastAsia="黑体" w:hAnsi="黑体" w:cs="Times New Roman"/>
          <w:szCs w:val="21"/>
        </w:rPr>
      </w:pPr>
      <w:r w:rsidRPr="00974D4C">
        <w:rPr>
          <w:rFonts w:ascii="黑体" w:eastAsia="黑体" w:hAnsi="黑体" w:cs="Times New Roman" w:hint="eastAsia"/>
          <w:szCs w:val="21"/>
        </w:rPr>
        <w:lastRenderedPageBreak/>
        <w:t>表</w:t>
      </w:r>
      <w:r w:rsidR="009310B9" w:rsidRPr="00974D4C">
        <w:rPr>
          <w:rFonts w:ascii="黑体" w:eastAsia="黑体" w:hAnsi="黑体" w:cs="Times New Roman" w:hint="eastAsia"/>
          <w:szCs w:val="21"/>
        </w:rPr>
        <w:t>4</w:t>
      </w:r>
      <w:r w:rsidRPr="00974D4C">
        <w:rPr>
          <w:rFonts w:ascii="黑体" w:eastAsia="黑体" w:hAnsi="黑体" w:cs="Times New Roman" w:hint="eastAsia"/>
          <w:szCs w:val="21"/>
        </w:rPr>
        <w:t xml:space="preserve"> 添加植物炭黑花生颜色变化效果表</w:t>
      </w:r>
    </w:p>
    <w:tbl>
      <w:tblPr>
        <w:tblStyle w:val="af0"/>
        <w:tblW w:w="0" w:type="auto"/>
        <w:tblLook w:val="04A0" w:firstRow="1" w:lastRow="0" w:firstColumn="1" w:lastColumn="0" w:noHBand="0" w:noVBand="1"/>
      </w:tblPr>
      <w:tblGrid>
        <w:gridCol w:w="852"/>
        <w:gridCol w:w="852"/>
        <w:gridCol w:w="852"/>
        <w:gridCol w:w="852"/>
        <w:gridCol w:w="852"/>
        <w:gridCol w:w="852"/>
        <w:gridCol w:w="852"/>
        <w:gridCol w:w="852"/>
        <w:gridCol w:w="853"/>
        <w:gridCol w:w="853"/>
      </w:tblGrid>
      <w:tr w:rsidR="0098119E" w:rsidRPr="00C231DC" w:rsidTr="009310B9">
        <w:tc>
          <w:tcPr>
            <w:tcW w:w="852" w:type="dxa"/>
          </w:tcPr>
          <w:p w:rsidR="0098119E" w:rsidRPr="00045E65" w:rsidRDefault="0098119E" w:rsidP="00A86660">
            <w:pPr>
              <w:pStyle w:val="1"/>
              <w:spacing w:line="360" w:lineRule="auto"/>
              <w:ind w:firstLineChars="50" w:firstLine="120"/>
              <w:jc w:val="center"/>
              <w:rPr>
                <w:rFonts w:ascii="Times New Roman" w:hAnsi="Times New Roman"/>
                <w:sz w:val="24"/>
                <w:szCs w:val="24"/>
              </w:rPr>
            </w:pPr>
            <w:r w:rsidRPr="00045E65">
              <w:rPr>
                <w:rFonts w:ascii="宋体" w:hAnsi="宋体"/>
                <w:sz w:val="24"/>
                <w:szCs w:val="24"/>
              </w:rPr>
              <w:t>T</w:t>
            </w:r>
            <w:r w:rsidRPr="00045E65">
              <w:rPr>
                <w:rFonts w:ascii="宋体" w:hAnsi="宋体" w:hint="eastAsia"/>
                <w:sz w:val="24"/>
                <w:szCs w:val="24"/>
              </w:rPr>
              <w:t>╲</w:t>
            </w:r>
            <w:r w:rsidRPr="00045E65">
              <w:rPr>
                <w:rFonts w:ascii="宋体" w:hAnsi="宋体"/>
                <w:sz w:val="24"/>
                <w:szCs w:val="24"/>
              </w:rPr>
              <w:t>R</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0.2</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0.4</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0.6</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0.8</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1.0</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1.5</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2.0</w:t>
            </w:r>
          </w:p>
        </w:tc>
        <w:tc>
          <w:tcPr>
            <w:tcW w:w="853"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2.5</w:t>
            </w:r>
          </w:p>
        </w:tc>
        <w:tc>
          <w:tcPr>
            <w:tcW w:w="853"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3.0</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30</w:t>
            </w:r>
          </w:p>
        </w:tc>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Pr>
                <w:rFonts w:ascii="Times New Roman" w:hAnsi="Times New Roman" w:hint="eastAsia"/>
                <w:sz w:val="24"/>
                <w:szCs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40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50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60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70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80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90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100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150</w:t>
            </w:r>
          </w:p>
        </w:tc>
        <w:tc>
          <w:tcPr>
            <w:tcW w:w="852" w:type="dxa"/>
          </w:tcPr>
          <w:p w:rsidR="0098119E" w:rsidRDefault="0098119E" w:rsidP="00A86660">
            <w:pPr>
              <w:jc w:val="center"/>
            </w:pPr>
            <w:r w:rsidRPr="003672CA">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2"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c>
          <w:tcPr>
            <w:tcW w:w="853" w:type="dxa"/>
          </w:tcPr>
          <w:p w:rsidR="0098119E" w:rsidRDefault="0098119E" w:rsidP="00A86660">
            <w:pPr>
              <w:jc w:val="center"/>
            </w:pPr>
            <w:r w:rsidRPr="00E3291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200</w:t>
            </w:r>
          </w:p>
        </w:tc>
        <w:tc>
          <w:tcPr>
            <w:tcW w:w="852" w:type="dxa"/>
          </w:tcPr>
          <w:p w:rsidR="0098119E" w:rsidRDefault="0098119E" w:rsidP="00A86660">
            <w:pPr>
              <w:jc w:val="center"/>
            </w:pPr>
            <w:r w:rsidRPr="00ED254F">
              <w:rPr>
                <w:rFonts w:hint="eastAsia"/>
                <w:sz w:val="24"/>
              </w:rPr>
              <w:t>-</w:t>
            </w:r>
          </w:p>
        </w:tc>
        <w:tc>
          <w:tcPr>
            <w:tcW w:w="852" w:type="dxa"/>
          </w:tcPr>
          <w:p w:rsidR="0098119E" w:rsidRDefault="0098119E" w:rsidP="00A86660">
            <w:pPr>
              <w:jc w:val="center"/>
            </w:pPr>
            <w:r w:rsidRPr="00ED254F">
              <w:rPr>
                <w:rFonts w:hint="eastAsia"/>
                <w:sz w:val="24"/>
              </w:rPr>
              <w:t>-</w:t>
            </w:r>
          </w:p>
        </w:tc>
        <w:tc>
          <w:tcPr>
            <w:tcW w:w="852" w:type="dxa"/>
          </w:tcPr>
          <w:p w:rsidR="0098119E" w:rsidRDefault="0098119E" w:rsidP="00A86660">
            <w:pPr>
              <w:jc w:val="center"/>
            </w:pPr>
            <w:r w:rsidRPr="00ED254F">
              <w:rPr>
                <w:rFonts w:hint="eastAsia"/>
                <w:sz w:val="24"/>
              </w:rPr>
              <w:t>-</w:t>
            </w:r>
          </w:p>
        </w:tc>
        <w:tc>
          <w:tcPr>
            <w:tcW w:w="852" w:type="dxa"/>
          </w:tcPr>
          <w:p w:rsidR="0098119E" w:rsidRDefault="0098119E" w:rsidP="00A86660">
            <w:pPr>
              <w:jc w:val="center"/>
            </w:pPr>
            <w:r w:rsidRPr="00ED254F">
              <w:rPr>
                <w:rFonts w:hint="eastAsia"/>
                <w:sz w:val="24"/>
              </w:rPr>
              <w:t>-</w:t>
            </w:r>
          </w:p>
        </w:tc>
        <w:tc>
          <w:tcPr>
            <w:tcW w:w="852" w:type="dxa"/>
          </w:tcPr>
          <w:p w:rsidR="0098119E" w:rsidRDefault="0098119E" w:rsidP="00A86660">
            <w:pPr>
              <w:jc w:val="center"/>
            </w:pPr>
            <w:r w:rsidRPr="00ED254F">
              <w:rPr>
                <w:rFonts w:hint="eastAsia"/>
                <w:sz w:val="24"/>
              </w:rPr>
              <w:t>-</w:t>
            </w:r>
          </w:p>
        </w:tc>
        <w:tc>
          <w:tcPr>
            <w:tcW w:w="852" w:type="dxa"/>
          </w:tcPr>
          <w:p w:rsidR="0098119E" w:rsidRDefault="0098119E" w:rsidP="00A86660">
            <w:pPr>
              <w:jc w:val="center"/>
            </w:pPr>
            <w:r w:rsidRPr="00ED254F">
              <w:rPr>
                <w:rFonts w:hint="eastAsia"/>
                <w:sz w:val="24"/>
              </w:rPr>
              <w:t>-</w:t>
            </w:r>
          </w:p>
        </w:tc>
        <w:tc>
          <w:tcPr>
            <w:tcW w:w="852" w:type="dxa"/>
          </w:tcPr>
          <w:p w:rsidR="0098119E" w:rsidRDefault="0098119E" w:rsidP="00A86660">
            <w:pPr>
              <w:jc w:val="center"/>
            </w:pPr>
            <w:r w:rsidRPr="00ED254F">
              <w:rPr>
                <w:rFonts w:hint="eastAsia"/>
                <w:sz w:val="24"/>
              </w:rPr>
              <w:t>-</w:t>
            </w:r>
          </w:p>
        </w:tc>
        <w:tc>
          <w:tcPr>
            <w:tcW w:w="853" w:type="dxa"/>
          </w:tcPr>
          <w:p w:rsidR="0098119E" w:rsidRDefault="0098119E" w:rsidP="00A86660">
            <w:pPr>
              <w:jc w:val="center"/>
            </w:pPr>
            <w:r w:rsidRPr="00ED254F">
              <w:rPr>
                <w:rFonts w:hint="eastAsia"/>
                <w:sz w:val="24"/>
              </w:rPr>
              <w:t>-</w:t>
            </w:r>
          </w:p>
        </w:tc>
        <w:tc>
          <w:tcPr>
            <w:tcW w:w="853" w:type="dxa"/>
          </w:tcPr>
          <w:p w:rsidR="0098119E" w:rsidRDefault="0098119E" w:rsidP="00A86660">
            <w:pPr>
              <w:jc w:val="center"/>
            </w:pPr>
            <w:r w:rsidRPr="00ED254F">
              <w:rPr>
                <w:rFonts w:hint="eastAsia"/>
                <w:sz w:val="24"/>
              </w:rPr>
              <w:t>-</w:t>
            </w:r>
          </w:p>
        </w:tc>
      </w:tr>
      <w:tr w:rsidR="0098119E" w:rsidRPr="00C231DC" w:rsidTr="009310B9">
        <w:tc>
          <w:tcPr>
            <w:tcW w:w="852" w:type="dxa"/>
          </w:tcPr>
          <w:p w:rsidR="0098119E" w:rsidRPr="00045E65" w:rsidRDefault="0098119E" w:rsidP="00A86660">
            <w:pPr>
              <w:pStyle w:val="1"/>
              <w:spacing w:line="360" w:lineRule="auto"/>
              <w:ind w:firstLineChars="0" w:firstLine="0"/>
              <w:jc w:val="center"/>
              <w:rPr>
                <w:rFonts w:ascii="Times New Roman" w:hAnsi="Times New Roman"/>
                <w:sz w:val="24"/>
                <w:szCs w:val="24"/>
              </w:rPr>
            </w:pPr>
            <w:r w:rsidRPr="00045E65">
              <w:rPr>
                <w:rFonts w:ascii="Times New Roman" w:hAnsi="Times New Roman"/>
                <w:sz w:val="24"/>
                <w:szCs w:val="24"/>
              </w:rPr>
              <w:t>250</w:t>
            </w:r>
          </w:p>
        </w:tc>
        <w:tc>
          <w:tcPr>
            <w:tcW w:w="852" w:type="dxa"/>
          </w:tcPr>
          <w:p w:rsidR="0098119E" w:rsidRDefault="0098119E" w:rsidP="00A86660">
            <w:pPr>
              <w:jc w:val="center"/>
            </w:pPr>
            <w:r w:rsidRPr="00EB35D6">
              <w:rPr>
                <w:rFonts w:hint="eastAsia"/>
                <w:sz w:val="24"/>
              </w:rPr>
              <w:t>-</w:t>
            </w:r>
          </w:p>
        </w:tc>
        <w:tc>
          <w:tcPr>
            <w:tcW w:w="852" w:type="dxa"/>
          </w:tcPr>
          <w:p w:rsidR="0098119E" w:rsidRDefault="0098119E" w:rsidP="00A86660">
            <w:pPr>
              <w:jc w:val="center"/>
            </w:pPr>
            <w:r w:rsidRPr="00EB35D6">
              <w:rPr>
                <w:rFonts w:hint="eastAsia"/>
                <w:sz w:val="24"/>
              </w:rPr>
              <w:t>-</w:t>
            </w:r>
          </w:p>
        </w:tc>
        <w:tc>
          <w:tcPr>
            <w:tcW w:w="852" w:type="dxa"/>
          </w:tcPr>
          <w:p w:rsidR="0098119E" w:rsidRDefault="0098119E" w:rsidP="00A86660">
            <w:pPr>
              <w:jc w:val="center"/>
            </w:pPr>
            <w:r w:rsidRPr="00EB35D6">
              <w:rPr>
                <w:rFonts w:hint="eastAsia"/>
                <w:sz w:val="24"/>
              </w:rPr>
              <w:t>-</w:t>
            </w:r>
          </w:p>
        </w:tc>
        <w:tc>
          <w:tcPr>
            <w:tcW w:w="852" w:type="dxa"/>
          </w:tcPr>
          <w:p w:rsidR="0098119E" w:rsidRDefault="0098119E" w:rsidP="00A86660">
            <w:pPr>
              <w:jc w:val="center"/>
            </w:pPr>
            <w:r w:rsidRPr="00EB35D6">
              <w:rPr>
                <w:rFonts w:hint="eastAsia"/>
                <w:sz w:val="24"/>
              </w:rPr>
              <w:t>-</w:t>
            </w:r>
          </w:p>
        </w:tc>
        <w:tc>
          <w:tcPr>
            <w:tcW w:w="852" w:type="dxa"/>
          </w:tcPr>
          <w:p w:rsidR="0098119E" w:rsidRDefault="0098119E" w:rsidP="00A86660">
            <w:pPr>
              <w:jc w:val="center"/>
            </w:pPr>
            <w:r w:rsidRPr="00EB35D6">
              <w:rPr>
                <w:rFonts w:hint="eastAsia"/>
                <w:sz w:val="24"/>
              </w:rPr>
              <w:t>-</w:t>
            </w:r>
          </w:p>
        </w:tc>
        <w:tc>
          <w:tcPr>
            <w:tcW w:w="852" w:type="dxa"/>
          </w:tcPr>
          <w:p w:rsidR="0098119E" w:rsidRDefault="0098119E" w:rsidP="00A86660">
            <w:pPr>
              <w:jc w:val="center"/>
            </w:pPr>
            <w:r w:rsidRPr="00EB35D6">
              <w:rPr>
                <w:rFonts w:hint="eastAsia"/>
                <w:sz w:val="24"/>
              </w:rPr>
              <w:t>-</w:t>
            </w:r>
          </w:p>
        </w:tc>
        <w:tc>
          <w:tcPr>
            <w:tcW w:w="852" w:type="dxa"/>
          </w:tcPr>
          <w:p w:rsidR="0098119E" w:rsidRDefault="0098119E" w:rsidP="00A86660">
            <w:pPr>
              <w:jc w:val="center"/>
            </w:pPr>
            <w:r w:rsidRPr="00EB35D6">
              <w:rPr>
                <w:rFonts w:hint="eastAsia"/>
                <w:sz w:val="24"/>
              </w:rPr>
              <w:t>-</w:t>
            </w:r>
          </w:p>
        </w:tc>
        <w:tc>
          <w:tcPr>
            <w:tcW w:w="853" w:type="dxa"/>
          </w:tcPr>
          <w:p w:rsidR="0098119E" w:rsidRDefault="0098119E" w:rsidP="00A86660">
            <w:pPr>
              <w:jc w:val="center"/>
            </w:pPr>
            <w:r w:rsidRPr="00EB35D6">
              <w:rPr>
                <w:rFonts w:hint="eastAsia"/>
                <w:sz w:val="24"/>
              </w:rPr>
              <w:t>-</w:t>
            </w:r>
          </w:p>
        </w:tc>
        <w:tc>
          <w:tcPr>
            <w:tcW w:w="853" w:type="dxa"/>
          </w:tcPr>
          <w:p w:rsidR="0098119E" w:rsidRDefault="0098119E" w:rsidP="00A86660">
            <w:pPr>
              <w:jc w:val="center"/>
            </w:pPr>
            <w:r w:rsidRPr="00EB35D6">
              <w:rPr>
                <w:rFonts w:hint="eastAsia"/>
                <w:sz w:val="24"/>
              </w:rPr>
              <w:t>-</w:t>
            </w:r>
          </w:p>
        </w:tc>
      </w:tr>
    </w:tbl>
    <w:p w:rsidR="00F80EB5" w:rsidRPr="00C231DC" w:rsidRDefault="00F80EB5" w:rsidP="00F80EB5">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R</w:t>
      </w:r>
      <w:r w:rsidRPr="00C231DC">
        <w:rPr>
          <w:rFonts w:ascii="Times New Roman" w:hAnsi="Times New Roman" w:cs="Times New Roman" w:hint="eastAsia"/>
          <w:sz w:val="24"/>
          <w:szCs w:val="24"/>
        </w:rPr>
        <w:t>：代表植物炭黑的使用量</w:t>
      </w:r>
      <w:r w:rsidRPr="00C231DC">
        <w:rPr>
          <w:rFonts w:ascii="Times New Roman" w:hAnsi="Times New Roman" w:cs="Times New Roman" w:hint="eastAsia"/>
          <w:sz w:val="24"/>
          <w:szCs w:val="24"/>
        </w:rPr>
        <w:t>g/kg</w:t>
      </w:r>
    </w:p>
    <w:p w:rsidR="00F80EB5" w:rsidRPr="00C231DC" w:rsidRDefault="00F80EB5" w:rsidP="00F80EB5">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T</w:t>
      </w:r>
      <w:r w:rsidRPr="00C231DC">
        <w:rPr>
          <w:rFonts w:ascii="Times New Roman" w:hAnsi="Times New Roman" w:cs="Times New Roman" w:hint="eastAsia"/>
          <w:sz w:val="24"/>
          <w:szCs w:val="24"/>
        </w:rPr>
        <w:t>：代表试验样品存在的天数</w:t>
      </w:r>
    </w:p>
    <w:p w:rsidR="0098119E" w:rsidRPr="00C231DC" w:rsidRDefault="0098119E" w:rsidP="0098119E">
      <w:pPr>
        <w:pStyle w:val="1"/>
        <w:spacing w:line="360" w:lineRule="auto"/>
        <w:ind w:firstLineChars="0"/>
        <w:jc w:val="left"/>
        <w:rPr>
          <w:rFonts w:ascii="Times New Roman" w:hAnsi="Times New Roman"/>
          <w:sz w:val="24"/>
          <w:szCs w:val="24"/>
        </w:rPr>
      </w:pPr>
      <w:r w:rsidRPr="00C231DC">
        <w:rPr>
          <w:rFonts w:ascii="Times New Roman" w:hAnsi="Times New Roman" w:hint="eastAsia"/>
          <w:sz w:val="24"/>
          <w:szCs w:val="24"/>
        </w:rPr>
        <w:t>S</w:t>
      </w:r>
      <w:r w:rsidRPr="00C231DC">
        <w:rPr>
          <w:rFonts w:ascii="Times New Roman" w:hAnsi="Times New Roman" w:hint="eastAsia"/>
          <w:sz w:val="24"/>
          <w:szCs w:val="24"/>
        </w:rPr>
        <w:t>：代表试验样品存在</w:t>
      </w:r>
      <w:r w:rsidRPr="00C231DC">
        <w:rPr>
          <w:rFonts w:ascii="Times New Roman" w:hAnsi="Times New Roman" w:hint="eastAsia"/>
          <w:sz w:val="24"/>
          <w:szCs w:val="24"/>
        </w:rPr>
        <w:t>T</w:t>
      </w:r>
      <w:r w:rsidRPr="00C231DC">
        <w:rPr>
          <w:rFonts w:ascii="Times New Roman" w:hAnsi="Times New Roman" w:hint="eastAsia"/>
          <w:sz w:val="24"/>
          <w:szCs w:val="24"/>
        </w:rPr>
        <w:t>天后褪色的严重程度：“</w:t>
      </w:r>
      <w:r>
        <w:rPr>
          <w:rFonts w:ascii="Times New Roman" w:hAnsi="Times New Roman" w:hint="eastAsia"/>
          <w:sz w:val="24"/>
          <w:szCs w:val="24"/>
        </w:rPr>
        <w:t>-</w:t>
      </w:r>
      <w:r w:rsidRPr="00C231DC">
        <w:rPr>
          <w:rFonts w:ascii="Times New Roman" w:hAnsi="Times New Roman" w:hint="eastAsia"/>
          <w:sz w:val="24"/>
          <w:szCs w:val="24"/>
        </w:rPr>
        <w:t>”表示</w:t>
      </w:r>
      <w:r>
        <w:rPr>
          <w:rFonts w:ascii="Times New Roman" w:hAnsi="Times New Roman" w:hint="eastAsia"/>
          <w:sz w:val="24"/>
          <w:szCs w:val="24"/>
        </w:rPr>
        <w:t>不</w:t>
      </w:r>
      <w:r w:rsidRPr="00C231DC">
        <w:rPr>
          <w:rFonts w:ascii="Times New Roman" w:hAnsi="Times New Roman" w:hint="eastAsia"/>
          <w:sz w:val="24"/>
          <w:szCs w:val="24"/>
        </w:rPr>
        <w:t>褪色</w:t>
      </w:r>
      <w:r>
        <w:rPr>
          <w:rFonts w:ascii="Times New Roman" w:hAnsi="Times New Roman" w:hint="eastAsia"/>
          <w:sz w:val="24"/>
          <w:szCs w:val="24"/>
        </w:rPr>
        <w:t>，</w:t>
      </w:r>
      <w:r w:rsidRPr="00C231DC">
        <w:rPr>
          <w:rFonts w:ascii="Times New Roman" w:hAnsi="Times New Roman" w:hint="eastAsia"/>
          <w:sz w:val="24"/>
          <w:szCs w:val="24"/>
        </w:rPr>
        <w:t>“</w:t>
      </w:r>
      <w:r w:rsidRPr="00C231DC">
        <w:rPr>
          <w:rFonts w:ascii="Times New Roman" w:hAnsi="Times New Roman" w:hint="eastAsia"/>
          <w:sz w:val="24"/>
          <w:szCs w:val="24"/>
        </w:rPr>
        <w:t>+</w:t>
      </w:r>
      <w:r w:rsidRPr="00C231DC">
        <w:rPr>
          <w:rFonts w:ascii="Times New Roman" w:hAnsi="Times New Roman" w:hint="eastAsia"/>
          <w:sz w:val="24"/>
          <w:szCs w:val="24"/>
        </w:rPr>
        <w:t>”表示褪色轻，“</w:t>
      </w:r>
      <w:r w:rsidRPr="00C231DC">
        <w:rPr>
          <w:rFonts w:ascii="Times New Roman" w:hAnsi="Times New Roman" w:hint="eastAsia"/>
          <w:sz w:val="24"/>
          <w:szCs w:val="24"/>
        </w:rPr>
        <w:t>++</w:t>
      </w:r>
      <w:r w:rsidRPr="00C231DC">
        <w:rPr>
          <w:rFonts w:ascii="Times New Roman" w:hAnsi="Times New Roman" w:hint="eastAsia"/>
          <w:sz w:val="24"/>
          <w:szCs w:val="24"/>
        </w:rPr>
        <w:t>”表示褪色</w:t>
      </w:r>
      <w:r>
        <w:rPr>
          <w:rFonts w:ascii="Times New Roman" w:hAnsi="Times New Roman" w:hint="eastAsia"/>
          <w:sz w:val="24"/>
          <w:szCs w:val="24"/>
        </w:rPr>
        <w:t>严</w:t>
      </w:r>
      <w:r w:rsidRPr="00C231DC">
        <w:rPr>
          <w:rFonts w:ascii="Times New Roman" w:hAnsi="Times New Roman" w:hint="eastAsia"/>
          <w:sz w:val="24"/>
          <w:szCs w:val="24"/>
        </w:rPr>
        <w:t>重。</w:t>
      </w:r>
    </w:p>
    <w:p w:rsidR="00F80EB5" w:rsidRPr="00C231DC" w:rsidRDefault="00F80EB5" w:rsidP="00F80EB5">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经过实验可知，添加不同剂量的植物炭黑的花生，在一定的储藏时间内，产品不会出现褪色现象。</w:t>
      </w:r>
    </w:p>
    <w:p w:rsidR="00F80EB5" w:rsidRDefault="00F80EB5" w:rsidP="00F80EB5">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由以上的试验可以得出如下结论：</w:t>
      </w:r>
    </w:p>
    <w:p w:rsidR="00F80EB5" w:rsidRPr="006A5D4F" w:rsidRDefault="00F80EB5" w:rsidP="00F80EB5">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植物炭黑在加工坚果与籽类中是一种非常优良的天然着色剂，有利于产品保持均匀的外观形象和品质，满足货架期要求。作为坚果</w:t>
      </w:r>
      <w:proofErr w:type="gramStart"/>
      <w:r>
        <w:rPr>
          <w:rFonts w:ascii="Times New Roman" w:hAnsi="Times New Roman" w:cs="Times New Roman" w:hint="eastAsia"/>
          <w:sz w:val="24"/>
          <w:szCs w:val="24"/>
        </w:rPr>
        <w:t>与籽类加工</w:t>
      </w:r>
      <w:proofErr w:type="gramEnd"/>
      <w:r>
        <w:rPr>
          <w:rFonts w:ascii="Times New Roman" w:hAnsi="Times New Roman" w:cs="Times New Roman" w:hint="eastAsia"/>
          <w:sz w:val="24"/>
          <w:szCs w:val="24"/>
        </w:rPr>
        <w:t>企业来说，可以尽可能的以较低的添加量，达到较好的着色效果。因此，我们建议批准植物炭黑在加工坚果与籽类中应用，使用量按生产需要适量添加。</w:t>
      </w:r>
    </w:p>
    <w:p w:rsidR="00F80EB5" w:rsidRPr="006C50D9" w:rsidRDefault="00F80EB5" w:rsidP="00F80EB5">
      <w:pPr>
        <w:pStyle w:val="1"/>
        <w:spacing w:before="100" w:beforeAutospacing="1" w:after="100" w:afterAutospacing="1" w:line="360" w:lineRule="auto"/>
        <w:ind w:firstLineChars="0" w:firstLine="0"/>
        <w:jc w:val="left"/>
        <w:rPr>
          <w:b/>
          <w:sz w:val="24"/>
          <w:szCs w:val="24"/>
        </w:rPr>
      </w:pPr>
      <w:r>
        <w:rPr>
          <w:rFonts w:ascii="宋体" w:hAnsi="宋体" w:hint="eastAsia"/>
          <w:b/>
          <w:kern w:val="0"/>
          <w:sz w:val="24"/>
        </w:rPr>
        <w:t>5</w:t>
      </w:r>
      <w:r w:rsidRPr="006C50D9">
        <w:rPr>
          <w:rFonts w:ascii="宋体" w:hAnsi="宋体" w:hint="eastAsia"/>
          <w:b/>
          <w:kern w:val="0"/>
          <w:sz w:val="24"/>
        </w:rPr>
        <w:t>、</w:t>
      </w:r>
      <w:r w:rsidRPr="006C50D9">
        <w:rPr>
          <w:rFonts w:hint="eastAsia"/>
          <w:b/>
          <w:sz w:val="24"/>
          <w:szCs w:val="24"/>
        </w:rPr>
        <w:t>在</w:t>
      </w:r>
      <w:r w:rsidRPr="006C50D9">
        <w:rPr>
          <w:rFonts w:ascii="Times New Roman" w:hAnsi="Times New Roman" w:cs="Times New Roman"/>
          <w:b/>
          <w:sz w:val="24"/>
          <w:szCs w:val="24"/>
        </w:rPr>
        <w:t>面包</w:t>
      </w:r>
      <w:r w:rsidRPr="006C50D9">
        <w:rPr>
          <w:rFonts w:hint="eastAsia"/>
          <w:b/>
          <w:sz w:val="24"/>
          <w:szCs w:val="24"/>
        </w:rPr>
        <w:t>中添加植物炭黑的使用效果</w:t>
      </w:r>
    </w:p>
    <w:p w:rsidR="009310B9" w:rsidRDefault="009310B9" w:rsidP="00D02A6E">
      <w:pPr>
        <w:pStyle w:val="1"/>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5.1</w:t>
      </w:r>
      <w:r w:rsidRPr="00A90FBA">
        <w:rPr>
          <w:rFonts w:ascii="Times New Roman" w:hAnsi="Times New Roman" w:cs="Times New Roman" w:hint="eastAsia"/>
          <w:sz w:val="24"/>
          <w:szCs w:val="24"/>
        </w:rPr>
        <w:t>植物炭黑</w:t>
      </w:r>
      <w:r>
        <w:rPr>
          <w:rFonts w:ascii="Times New Roman" w:hAnsi="Times New Roman" w:cs="Times New Roman" w:hint="eastAsia"/>
          <w:sz w:val="24"/>
          <w:szCs w:val="24"/>
        </w:rPr>
        <w:t>汉堡</w:t>
      </w:r>
      <w:r w:rsidRPr="00A90FBA">
        <w:rPr>
          <w:rFonts w:ascii="Times New Roman" w:hAnsi="Times New Roman" w:cs="Times New Roman" w:hint="eastAsia"/>
          <w:sz w:val="24"/>
          <w:szCs w:val="24"/>
        </w:rPr>
        <w:t>的生产工艺：</w:t>
      </w:r>
    </w:p>
    <w:p w:rsidR="009310B9" w:rsidRPr="00A90FBA" w:rsidRDefault="009310B9" w:rsidP="00D02A6E">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原料验收</w:t>
      </w:r>
      <w:r w:rsidRPr="00A90FBA">
        <w:rPr>
          <w:rFonts w:ascii="Times New Roman" w:hAnsi="Times New Roman" w:cs="Times New Roman" w:hint="eastAsia"/>
          <w:sz w:val="24"/>
          <w:szCs w:val="24"/>
        </w:rPr>
        <w:t>→</w:t>
      </w:r>
      <w:r>
        <w:rPr>
          <w:rFonts w:ascii="Times New Roman" w:hAnsi="Times New Roman" w:cs="Times New Roman" w:hint="eastAsia"/>
          <w:sz w:val="24"/>
          <w:szCs w:val="24"/>
        </w:rPr>
        <w:t>原辅料预处理</w:t>
      </w:r>
      <w:r w:rsidRPr="00A90FBA">
        <w:rPr>
          <w:rFonts w:ascii="Times New Roman" w:hAnsi="Times New Roman" w:cs="Times New Roman" w:hint="eastAsia"/>
          <w:sz w:val="24"/>
          <w:szCs w:val="24"/>
        </w:rPr>
        <w:t>→</w:t>
      </w:r>
      <w:r>
        <w:rPr>
          <w:rFonts w:ascii="Times New Roman" w:hAnsi="Times New Roman" w:cs="Times New Roman" w:hint="eastAsia"/>
          <w:sz w:val="24"/>
          <w:szCs w:val="24"/>
        </w:rPr>
        <w:t>配料</w:t>
      </w:r>
      <w:r w:rsidRPr="00A90FBA">
        <w:rPr>
          <w:rFonts w:ascii="Times New Roman" w:hAnsi="Times New Roman" w:cs="Times New Roman" w:hint="eastAsia"/>
          <w:sz w:val="24"/>
          <w:szCs w:val="24"/>
        </w:rPr>
        <w:t>→</w:t>
      </w:r>
      <w:r>
        <w:rPr>
          <w:rFonts w:ascii="Times New Roman" w:hAnsi="Times New Roman" w:cs="Times New Roman" w:hint="eastAsia"/>
          <w:sz w:val="24"/>
          <w:szCs w:val="24"/>
        </w:rPr>
        <w:t>搅拌</w:t>
      </w:r>
      <w:r w:rsidRPr="00A90FBA">
        <w:rPr>
          <w:rFonts w:ascii="Times New Roman" w:hAnsi="Times New Roman" w:cs="Times New Roman" w:hint="eastAsia"/>
          <w:sz w:val="24"/>
          <w:szCs w:val="24"/>
        </w:rPr>
        <w:t>→</w:t>
      </w:r>
      <w:r>
        <w:rPr>
          <w:rFonts w:ascii="Times New Roman" w:hAnsi="Times New Roman" w:cs="Times New Roman" w:hint="eastAsia"/>
          <w:sz w:val="24"/>
          <w:szCs w:val="24"/>
        </w:rPr>
        <w:t>成型</w:t>
      </w:r>
      <w:r w:rsidRPr="00A90FBA">
        <w:rPr>
          <w:rFonts w:ascii="Times New Roman" w:hAnsi="Times New Roman" w:cs="Times New Roman" w:hint="eastAsia"/>
          <w:sz w:val="24"/>
          <w:szCs w:val="24"/>
        </w:rPr>
        <w:t>→</w:t>
      </w:r>
      <w:r>
        <w:rPr>
          <w:rFonts w:ascii="Times New Roman" w:hAnsi="Times New Roman" w:cs="Times New Roman" w:hint="eastAsia"/>
          <w:sz w:val="24"/>
          <w:szCs w:val="24"/>
        </w:rPr>
        <w:t>醒发</w:t>
      </w:r>
      <w:r w:rsidRPr="00A90FBA">
        <w:rPr>
          <w:rFonts w:ascii="Times New Roman" w:hAnsi="Times New Roman" w:cs="Times New Roman" w:hint="eastAsia"/>
          <w:sz w:val="24"/>
          <w:szCs w:val="24"/>
        </w:rPr>
        <w:t>→</w:t>
      </w:r>
      <w:r>
        <w:rPr>
          <w:rFonts w:ascii="Times New Roman" w:hAnsi="Times New Roman" w:cs="Times New Roman" w:hint="eastAsia"/>
          <w:sz w:val="24"/>
          <w:szCs w:val="24"/>
        </w:rPr>
        <w:t>烘烤</w:t>
      </w:r>
      <w:r w:rsidRPr="00A90FBA">
        <w:rPr>
          <w:rFonts w:ascii="Times New Roman" w:hAnsi="Times New Roman" w:cs="Times New Roman" w:hint="eastAsia"/>
          <w:sz w:val="24"/>
          <w:szCs w:val="24"/>
        </w:rPr>
        <w:t>→</w:t>
      </w:r>
      <w:r>
        <w:rPr>
          <w:rFonts w:ascii="Times New Roman" w:hAnsi="Times New Roman" w:cs="Times New Roman" w:hint="eastAsia"/>
          <w:sz w:val="24"/>
          <w:szCs w:val="24"/>
        </w:rPr>
        <w:t>冷却</w:t>
      </w:r>
      <w:r w:rsidRPr="00A90FBA">
        <w:rPr>
          <w:rFonts w:ascii="Times New Roman" w:hAnsi="Times New Roman" w:cs="Times New Roman" w:hint="eastAsia"/>
          <w:sz w:val="24"/>
          <w:szCs w:val="24"/>
        </w:rPr>
        <w:t>→</w:t>
      </w:r>
      <w:r>
        <w:rPr>
          <w:rFonts w:ascii="Times New Roman" w:hAnsi="Times New Roman" w:cs="Times New Roman" w:hint="eastAsia"/>
          <w:sz w:val="24"/>
          <w:szCs w:val="24"/>
        </w:rPr>
        <w:t>内包装</w:t>
      </w:r>
      <w:r w:rsidRPr="00A90FBA">
        <w:rPr>
          <w:rFonts w:ascii="Times New Roman" w:hAnsi="Times New Roman" w:cs="Times New Roman" w:hint="eastAsia"/>
          <w:sz w:val="24"/>
          <w:szCs w:val="24"/>
        </w:rPr>
        <w:t>→</w:t>
      </w:r>
      <w:r>
        <w:rPr>
          <w:rFonts w:ascii="Times New Roman" w:hAnsi="Times New Roman" w:cs="Times New Roman" w:hint="eastAsia"/>
          <w:sz w:val="24"/>
          <w:szCs w:val="24"/>
        </w:rPr>
        <w:t>外包</w:t>
      </w:r>
      <w:r w:rsidRPr="00A90FBA">
        <w:rPr>
          <w:rFonts w:ascii="Times New Roman" w:hAnsi="Times New Roman" w:cs="Times New Roman" w:hint="eastAsia"/>
          <w:sz w:val="24"/>
          <w:szCs w:val="24"/>
        </w:rPr>
        <w:t>→</w:t>
      </w:r>
      <w:r>
        <w:rPr>
          <w:rFonts w:ascii="Times New Roman" w:hAnsi="Times New Roman" w:cs="Times New Roman" w:hint="eastAsia"/>
          <w:sz w:val="24"/>
          <w:szCs w:val="24"/>
        </w:rPr>
        <w:t>入库</w:t>
      </w:r>
    </w:p>
    <w:p w:rsidR="009310B9" w:rsidRPr="00A90FBA" w:rsidRDefault="009310B9" w:rsidP="009310B9">
      <w:pPr>
        <w:pStyle w:val="1"/>
        <w:spacing w:line="360" w:lineRule="auto"/>
        <w:ind w:firstLineChars="0"/>
        <w:jc w:val="left"/>
        <w:rPr>
          <w:rFonts w:ascii="Times New Roman" w:hAnsi="Times New Roman" w:cs="Times New Roman"/>
          <w:sz w:val="24"/>
          <w:szCs w:val="24"/>
        </w:rPr>
      </w:pPr>
      <w:r w:rsidRPr="00A90FBA">
        <w:rPr>
          <w:rFonts w:ascii="Times New Roman" w:hAnsi="Times New Roman" w:cs="Times New Roman" w:hint="eastAsia"/>
          <w:sz w:val="24"/>
          <w:szCs w:val="24"/>
        </w:rPr>
        <w:lastRenderedPageBreak/>
        <w:t>注：</w:t>
      </w:r>
    </w:p>
    <w:p w:rsidR="009310B9" w:rsidRPr="00A90FBA" w:rsidRDefault="009310B9" w:rsidP="00D02A6E">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搅拌</w:t>
      </w:r>
      <w:r w:rsidRPr="00A90FBA">
        <w:rPr>
          <w:rFonts w:ascii="Times New Roman" w:hAnsi="Times New Roman" w:cs="Times New Roman" w:hint="eastAsia"/>
          <w:sz w:val="24"/>
          <w:szCs w:val="24"/>
        </w:rPr>
        <w:t>：</w:t>
      </w:r>
      <w:r>
        <w:rPr>
          <w:rFonts w:ascii="Times New Roman" w:hAnsi="Times New Roman" w:cs="Times New Roman" w:hint="eastAsia"/>
          <w:sz w:val="24"/>
          <w:szCs w:val="24"/>
        </w:rPr>
        <w:t>小麦粉、水、白砂糖、黄油、酵母、食盐、植物炭黑一起搅拌</w:t>
      </w:r>
      <w:r w:rsidRPr="00A90FBA">
        <w:rPr>
          <w:rFonts w:ascii="Times New Roman" w:hAnsi="Times New Roman" w:cs="Times New Roman" w:hint="eastAsia"/>
          <w:sz w:val="24"/>
          <w:szCs w:val="24"/>
        </w:rPr>
        <w:t>。</w:t>
      </w:r>
    </w:p>
    <w:p w:rsidR="009310B9" w:rsidRDefault="009310B9" w:rsidP="00D02A6E">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醒发</w:t>
      </w:r>
      <w:r w:rsidRPr="00A90FBA">
        <w:rPr>
          <w:rFonts w:ascii="Times New Roman" w:hAnsi="Times New Roman" w:cs="Times New Roman" w:hint="eastAsia"/>
          <w:sz w:val="24"/>
          <w:szCs w:val="24"/>
        </w:rPr>
        <w:t>：</w:t>
      </w:r>
      <w:r>
        <w:rPr>
          <w:rFonts w:ascii="Times New Roman" w:hAnsi="Times New Roman" w:cs="Times New Roman" w:hint="eastAsia"/>
          <w:sz w:val="24"/>
          <w:szCs w:val="24"/>
        </w:rPr>
        <w:t>醒发房，时间：</w:t>
      </w:r>
      <w:r>
        <w:rPr>
          <w:rFonts w:ascii="Times New Roman" w:hAnsi="Times New Roman" w:cs="Times New Roman" w:hint="eastAsia"/>
          <w:sz w:val="24"/>
          <w:szCs w:val="24"/>
        </w:rPr>
        <w:t>1~1.5</w:t>
      </w:r>
      <w:r>
        <w:rPr>
          <w:rFonts w:ascii="Times New Roman" w:hAnsi="Times New Roman" w:cs="Times New Roman" w:hint="eastAsia"/>
          <w:sz w:val="24"/>
          <w:szCs w:val="24"/>
        </w:rPr>
        <w:t>小时，温度范围</w:t>
      </w:r>
      <w:r>
        <w:rPr>
          <w:rFonts w:ascii="Times New Roman" w:hAnsi="Times New Roman" w:cs="Times New Roman" w:hint="eastAsia"/>
          <w:sz w:val="24"/>
          <w:szCs w:val="24"/>
        </w:rPr>
        <w:t>35~45</w:t>
      </w:r>
      <w:r w:rsidRPr="003971EB">
        <w:rPr>
          <w:rFonts w:ascii="Times New Roman" w:hAnsi="Times New Roman" w:cs="Times New Roman" w:hint="eastAsia"/>
          <w:sz w:val="24"/>
          <w:szCs w:val="24"/>
        </w:rPr>
        <w:t>℃</w:t>
      </w:r>
      <w:r>
        <w:rPr>
          <w:rFonts w:ascii="Times New Roman" w:hAnsi="Times New Roman" w:cs="Times New Roman" w:hint="eastAsia"/>
          <w:sz w:val="24"/>
          <w:szCs w:val="24"/>
        </w:rPr>
        <w:t>，湿度</w:t>
      </w:r>
      <w:r>
        <w:rPr>
          <w:rFonts w:ascii="Times New Roman" w:hAnsi="Times New Roman" w:cs="Times New Roman" w:hint="eastAsia"/>
          <w:sz w:val="24"/>
          <w:szCs w:val="24"/>
        </w:rPr>
        <w:t>60%~75%</w:t>
      </w:r>
      <w:r w:rsidRPr="00A90FBA">
        <w:rPr>
          <w:rFonts w:ascii="Times New Roman" w:hAnsi="Times New Roman" w:cs="Times New Roman" w:hint="eastAsia"/>
          <w:sz w:val="24"/>
          <w:szCs w:val="24"/>
        </w:rPr>
        <w:t>。</w:t>
      </w:r>
    </w:p>
    <w:p w:rsidR="009310B9" w:rsidRDefault="009310B9" w:rsidP="00D02A6E">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烘烤：温度上火</w:t>
      </w:r>
      <w:r>
        <w:rPr>
          <w:rFonts w:ascii="Times New Roman" w:hAnsi="Times New Roman" w:cs="Times New Roman" w:hint="eastAsia"/>
          <w:sz w:val="24"/>
          <w:szCs w:val="24"/>
        </w:rPr>
        <w:t>210</w:t>
      </w:r>
      <w:r w:rsidRPr="003971EB">
        <w:rPr>
          <w:rFonts w:ascii="Times New Roman" w:hAnsi="Times New Roman" w:cs="Times New Roman" w:hint="eastAsia"/>
          <w:sz w:val="24"/>
          <w:szCs w:val="24"/>
        </w:rPr>
        <w:t>±</w:t>
      </w:r>
      <w:r>
        <w:rPr>
          <w:rFonts w:ascii="Times New Roman" w:hAnsi="Times New Roman" w:cs="Times New Roman" w:hint="eastAsia"/>
          <w:sz w:val="24"/>
          <w:szCs w:val="24"/>
        </w:rPr>
        <w:t>10</w:t>
      </w:r>
      <w:r w:rsidRPr="003971EB">
        <w:rPr>
          <w:rFonts w:ascii="Times New Roman" w:hAnsi="Times New Roman" w:cs="Times New Roman" w:hint="eastAsia"/>
          <w:sz w:val="24"/>
          <w:szCs w:val="24"/>
        </w:rPr>
        <w:t>℃</w:t>
      </w:r>
      <w:r>
        <w:rPr>
          <w:rFonts w:ascii="Times New Roman" w:hAnsi="Times New Roman" w:cs="Times New Roman" w:hint="eastAsia"/>
          <w:sz w:val="24"/>
          <w:szCs w:val="24"/>
        </w:rPr>
        <w:t>，下火</w:t>
      </w:r>
      <w:r>
        <w:rPr>
          <w:rFonts w:ascii="Times New Roman" w:hAnsi="Times New Roman" w:cs="Times New Roman" w:hint="eastAsia"/>
          <w:sz w:val="24"/>
          <w:szCs w:val="24"/>
        </w:rPr>
        <w:t>220</w:t>
      </w:r>
      <w:r w:rsidRPr="003971EB">
        <w:rPr>
          <w:rFonts w:ascii="Times New Roman" w:hAnsi="Times New Roman" w:cs="Times New Roman" w:hint="eastAsia"/>
          <w:sz w:val="24"/>
          <w:szCs w:val="24"/>
        </w:rPr>
        <w:t>℃</w:t>
      </w:r>
      <w:r>
        <w:rPr>
          <w:rFonts w:ascii="Times New Roman" w:hAnsi="Times New Roman" w:cs="Times New Roman" w:hint="eastAsia"/>
          <w:sz w:val="24"/>
          <w:szCs w:val="24"/>
        </w:rPr>
        <w:t>，时间：</w:t>
      </w:r>
      <w:r>
        <w:rPr>
          <w:rFonts w:ascii="Times New Roman" w:hAnsi="Times New Roman" w:cs="Times New Roman" w:hint="eastAsia"/>
          <w:sz w:val="24"/>
          <w:szCs w:val="24"/>
        </w:rPr>
        <w:t>20~40</w:t>
      </w:r>
      <w:r>
        <w:rPr>
          <w:rFonts w:ascii="Times New Roman" w:hAnsi="Times New Roman" w:cs="Times New Roman" w:hint="eastAsia"/>
          <w:sz w:val="24"/>
          <w:szCs w:val="24"/>
        </w:rPr>
        <w:t>分钟。旋转炉温度</w:t>
      </w:r>
      <w:r>
        <w:rPr>
          <w:rFonts w:ascii="Times New Roman" w:hAnsi="Times New Roman" w:cs="Times New Roman" w:hint="eastAsia"/>
          <w:sz w:val="24"/>
          <w:szCs w:val="24"/>
        </w:rPr>
        <w:t>210</w:t>
      </w:r>
      <w:r w:rsidRPr="003971EB">
        <w:rPr>
          <w:rFonts w:ascii="Times New Roman" w:hAnsi="Times New Roman" w:cs="Times New Roman" w:hint="eastAsia"/>
          <w:sz w:val="24"/>
          <w:szCs w:val="24"/>
        </w:rPr>
        <w:t>±</w:t>
      </w:r>
      <w:r>
        <w:rPr>
          <w:rFonts w:ascii="Times New Roman" w:hAnsi="Times New Roman" w:cs="Times New Roman" w:hint="eastAsia"/>
          <w:sz w:val="24"/>
          <w:szCs w:val="24"/>
        </w:rPr>
        <w:t>10</w:t>
      </w:r>
      <w:r w:rsidRPr="003971EB">
        <w:rPr>
          <w:rFonts w:ascii="Times New Roman" w:hAnsi="Times New Roman" w:cs="Times New Roman" w:hint="eastAsia"/>
          <w:sz w:val="24"/>
          <w:szCs w:val="24"/>
        </w:rPr>
        <w:t>℃</w:t>
      </w:r>
      <w:r>
        <w:rPr>
          <w:rFonts w:ascii="Times New Roman" w:hAnsi="Times New Roman" w:cs="Times New Roman" w:hint="eastAsia"/>
          <w:sz w:val="24"/>
          <w:szCs w:val="24"/>
        </w:rPr>
        <w:t>。</w:t>
      </w:r>
    </w:p>
    <w:p w:rsidR="009310B9" w:rsidRDefault="009310B9" w:rsidP="00D02A6E">
      <w:pPr>
        <w:pStyle w:val="1"/>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添加植物炭黑后的使用效果</w:t>
      </w:r>
    </w:p>
    <w:p w:rsid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）与未添加着色剂的感官评价对比</w:t>
      </w:r>
    </w:p>
    <w:p w:rsidR="009310B9" w:rsidRPr="00882DDA"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在上述配方的基础上，对</w:t>
      </w:r>
      <w:r w:rsidRPr="00882DDA">
        <w:rPr>
          <w:rFonts w:ascii="Times New Roman" w:hAnsi="Times New Roman" w:cs="Times New Roman" w:hint="eastAsia"/>
          <w:sz w:val="24"/>
          <w:szCs w:val="24"/>
        </w:rPr>
        <w:t>植物炭黑在</w:t>
      </w:r>
      <w:r>
        <w:rPr>
          <w:rFonts w:ascii="Times New Roman" w:hAnsi="Times New Roman" w:cs="Times New Roman" w:hint="eastAsia"/>
          <w:sz w:val="24"/>
          <w:szCs w:val="24"/>
        </w:rPr>
        <w:t>汉堡</w:t>
      </w:r>
      <w:r w:rsidRPr="00882DDA">
        <w:rPr>
          <w:rFonts w:ascii="Times New Roman" w:hAnsi="Times New Roman" w:cs="Times New Roman" w:hint="eastAsia"/>
          <w:sz w:val="24"/>
          <w:szCs w:val="24"/>
        </w:rPr>
        <w:t>中的使用进行了多次试验性的使用效果考察，并由自愿人群尝试品尝后给予评价，感官评价见下表：</w:t>
      </w:r>
    </w:p>
    <w:p w:rsidR="009310B9" w:rsidRPr="00974D4C" w:rsidRDefault="009310B9" w:rsidP="009310B9">
      <w:pPr>
        <w:pStyle w:val="1"/>
        <w:spacing w:line="360" w:lineRule="auto"/>
        <w:ind w:firstLineChars="0"/>
        <w:jc w:val="center"/>
        <w:rPr>
          <w:rFonts w:ascii="黑体" w:eastAsia="黑体" w:hAnsi="黑体" w:cs="Times New Roman"/>
          <w:szCs w:val="21"/>
        </w:rPr>
      </w:pPr>
      <w:r w:rsidRPr="00974D4C">
        <w:rPr>
          <w:rFonts w:ascii="黑体" w:eastAsia="黑体" w:hAnsi="黑体" w:cs="Times New Roman" w:hint="eastAsia"/>
          <w:szCs w:val="21"/>
        </w:rPr>
        <w:t>表</w:t>
      </w:r>
      <w:r w:rsidR="00D02A6E" w:rsidRPr="00974D4C">
        <w:rPr>
          <w:rFonts w:ascii="黑体" w:eastAsia="黑体" w:hAnsi="黑体" w:cs="Times New Roman" w:hint="eastAsia"/>
          <w:szCs w:val="21"/>
        </w:rPr>
        <w:t>5</w:t>
      </w:r>
      <w:r w:rsidRPr="00974D4C">
        <w:rPr>
          <w:rFonts w:ascii="黑体" w:eastAsia="黑体" w:hAnsi="黑体" w:cs="Times New Roman" w:hint="eastAsia"/>
          <w:szCs w:val="21"/>
        </w:rPr>
        <w:t>、感官评价表</w:t>
      </w:r>
    </w:p>
    <w:tbl>
      <w:tblPr>
        <w:tblStyle w:val="af0"/>
        <w:tblW w:w="0" w:type="auto"/>
        <w:tblLook w:val="04A0" w:firstRow="1" w:lastRow="0" w:firstColumn="1" w:lastColumn="0" w:noHBand="0" w:noVBand="1"/>
      </w:tblPr>
      <w:tblGrid>
        <w:gridCol w:w="1809"/>
        <w:gridCol w:w="3544"/>
        <w:gridCol w:w="3169"/>
      </w:tblGrid>
      <w:tr w:rsidR="009310B9" w:rsidRPr="00882DDA" w:rsidTr="009310B9">
        <w:tc>
          <w:tcPr>
            <w:tcW w:w="1809" w:type="dxa"/>
          </w:tcPr>
          <w:p w:rsidR="009310B9" w:rsidRPr="00882DDA" w:rsidRDefault="009310B9" w:rsidP="009310B9">
            <w:pPr>
              <w:pStyle w:val="1"/>
              <w:spacing w:line="360" w:lineRule="auto"/>
              <w:ind w:firstLineChars="0" w:firstLine="0"/>
              <w:jc w:val="left"/>
              <w:rPr>
                <w:rFonts w:ascii="Times New Roman" w:hAnsi="Times New Roman" w:cs="Times New Roman"/>
                <w:sz w:val="24"/>
                <w:szCs w:val="24"/>
              </w:rPr>
            </w:pPr>
          </w:p>
        </w:tc>
        <w:tc>
          <w:tcPr>
            <w:tcW w:w="3544" w:type="dxa"/>
          </w:tcPr>
          <w:p w:rsidR="009310B9" w:rsidRPr="00882DDA" w:rsidRDefault="009310B9" w:rsidP="009310B9">
            <w:pPr>
              <w:pStyle w:val="1"/>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未加植物炭黑产品</w:t>
            </w:r>
          </w:p>
        </w:tc>
        <w:tc>
          <w:tcPr>
            <w:tcW w:w="3169" w:type="dxa"/>
          </w:tcPr>
          <w:p w:rsidR="009310B9" w:rsidRPr="00882DDA" w:rsidRDefault="009310B9" w:rsidP="009310B9">
            <w:pPr>
              <w:pStyle w:val="1"/>
              <w:spacing w:line="360" w:lineRule="auto"/>
              <w:ind w:firstLineChars="0" w:firstLine="0"/>
              <w:jc w:val="left"/>
              <w:rPr>
                <w:rFonts w:ascii="Times New Roman" w:hAnsi="Times New Roman" w:cs="Times New Roman"/>
                <w:b/>
                <w:sz w:val="24"/>
                <w:szCs w:val="24"/>
              </w:rPr>
            </w:pPr>
            <w:r w:rsidRPr="00882DDA">
              <w:rPr>
                <w:rFonts w:ascii="Times New Roman" w:hAnsi="Times New Roman" w:cs="Times New Roman" w:hint="eastAsia"/>
                <w:sz w:val="24"/>
                <w:szCs w:val="24"/>
              </w:rPr>
              <w:t>加植物炭黑产品</w:t>
            </w:r>
          </w:p>
        </w:tc>
      </w:tr>
      <w:tr w:rsidR="00327E89" w:rsidRPr="00882DDA" w:rsidTr="009310B9">
        <w:tc>
          <w:tcPr>
            <w:tcW w:w="1809" w:type="dxa"/>
          </w:tcPr>
          <w:p w:rsidR="00327E89" w:rsidRPr="008B27B2" w:rsidRDefault="00327E89" w:rsidP="00A86660">
            <w:pPr>
              <w:pStyle w:val="1"/>
              <w:adjustRightInd w:val="0"/>
              <w:snapToGrid w:val="0"/>
              <w:spacing w:line="360" w:lineRule="auto"/>
              <w:ind w:firstLineChars="0" w:firstLine="0"/>
              <w:jc w:val="left"/>
              <w:rPr>
                <w:rFonts w:ascii="Times New Roman" w:hAnsi="Times New Roman"/>
                <w:sz w:val="24"/>
                <w:szCs w:val="24"/>
              </w:rPr>
            </w:pPr>
            <w:r w:rsidRPr="008B27B2">
              <w:rPr>
                <w:rFonts w:ascii="Times New Roman" w:hAnsi="Times New Roman" w:hint="eastAsia"/>
                <w:sz w:val="24"/>
                <w:szCs w:val="24"/>
              </w:rPr>
              <w:t>配方</w:t>
            </w:r>
          </w:p>
        </w:tc>
        <w:tc>
          <w:tcPr>
            <w:tcW w:w="3544" w:type="dxa"/>
          </w:tcPr>
          <w:p w:rsidR="00327E89" w:rsidRPr="008B27B2" w:rsidRDefault="00327E89" w:rsidP="00A86660">
            <w:pPr>
              <w:pStyle w:val="1"/>
              <w:adjustRightInd w:val="0"/>
              <w:snapToGrid w:val="0"/>
              <w:spacing w:line="360" w:lineRule="auto"/>
              <w:ind w:firstLineChars="0" w:firstLine="0"/>
              <w:jc w:val="left"/>
              <w:rPr>
                <w:rFonts w:ascii="Times New Roman" w:hAnsi="Times New Roman"/>
                <w:sz w:val="24"/>
                <w:szCs w:val="24"/>
              </w:rPr>
            </w:pPr>
            <w:r w:rsidRPr="00612557">
              <w:rPr>
                <w:rFonts w:ascii="Times New Roman" w:hAnsi="Times New Roman" w:hint="eastAsia"/>
                <w:sz w:val="24"/>
                <w:szCs w:val="24"/>
              </w:rPr>
              <w:t>小麦粉、白砂糖、鸡蛋、饮用水、食用盐、食品添加剂（碳酸氢钙、碳酸钙</w:t>
            </w:r>
            <w:r>
              <w:rPr>
                <w:rFonts w:ascii="Times New Roman" w:hAnsi="Times New Roman" w:hint="eastAsia"/>
                <w:sz w:val="24"/>
                <w:szCs w:val="24"/>
              </w:rPr>
              <w:t>）</w:t>
            </w:r>
          </w:p>
        </w:tc>
        <w:tc>
          <w:tcPr>
            <w:tcW w:w="3169" w:type="dxa"/>
          </w:tcPr>
          <w:p w:rsidR="00327E89" w:rsidRPr="008B27B2" w:rsidRDefault="00327E89" w:rsidP="00A86660">
            <w:pPr>
              <w:pStyle w:val="1"/>
              <w:adjustRightInd w:val="0"/>
              <w:snapToGrid w:val="0"/>
              <w:spacing w:line="360" w:lineRule="auto"/>
              <w:ind w:firstLineChars="0" w:firstLine="0"/>
              <w:jc w:val="left"/>
              <w:rPr>
                <w:rFonts w:ascii="Times New Roman" w:hAnsi="Times New Roman"/>
                <w:sz w:val="24"/>
                <w:szCs w:val="24"/>
              </w:rPr>
            </w:pPr>
            <w:r w:rsidRPr="00612557">
              <w:rPr>
                <w:rFonts w:ascii="Times New Roman" w:hAnsi="Times New Roman" w:hint="eastAsia"/>
                <w:sz w:val="24"/>
                <w:szCs w:val="24"/>
              </w:rPr>
              <w:t>小麦粉、白砂糖、鸡蛋、饮用水、食用盐、食品添加剂（碳酸氢钙、碳酸钙、植物炭黑）</w:t>
            </w:r>
          </w:p>
        </w:tc>
      </w:tr>
      <w:tr w:rsidR="009310B9" w:rsidRPr="00882DDA" w:rsidTr="009310B9">
        <w:tc>
          <w:tcPr>
            <w:tcW w:w="1809" w:type="dxa"/>
          </w:tcPr>
          <w:p w:rsidR="009310B9" w:rsidRPr="00882DDA"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着色剂加入量</w:t>
            </w:r>
          </w:p>
        </w:tc>
        <w:tc>
          <w:tcPr>
            <w:tcW w:w="3544" w:type="dxa"/>
          </w:tcPr>
          <w:p w:rsidR="009310B9" w:rsidRPr="00882DDA"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sidRPr="00882DDA">
              <w:rPr>
                <w:rFonts w:ascii="Times New Roman" w:hAnsi="Times New Roman" w:cs="Times New Roman" w:hint="eastAsia"/>
                <w:sz w:val="24"/>
                <w:szCs w:val="24"/>
              </w:rPr>
              <w:t>无</w:t>
            </w:r>
          </w:p>
        </w:tc>
        <w:tc>
          <w:tcPr>
            <w:tcW w:w="3169" w:type="dxa"/>
          </w:tcPr>
          <w:p w:rsidR="009310B9" w:rsidRPr="00882DDA"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0.2</w:t>
            </w:r>
            <w:r w:rsidRPr="00882DDA">
              <w:rPr>
                <w:rFonts w:ascii="Times New Roman" w:hAnsi="Times New Roman" w:cs="Times New Roman" w:hint="eastAsia"/>
                <w:sz w:val="24"/>
                <w:szCs w:val="24"/>
              </w:rPr>
              <w:t>~3.5g/kg</w:t>
            </w:r>
          </w:p>
        </w:tc>
      </w:tr>
      <w:tr w:rsidR="009310B9" w:rsidTr="009310B9">
        <w:tc>
          <w:tcPr>
            <w:tcW w:w="1809" w:type="dxa"/>
          </w:tcPr>
          <w:p w:rsidR="009310B9"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感官评价</w:t>
            </w:r>
          </w:p>
        </w:tc>
        <w:tc>
          <w:tcPr>
            <w:tcW w:w="3544" w:type="dxa"/>
          </w:tcPr>
          <w:p w:rsidR="009310B9"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颜色无光泽，色调不均</w:t>
            </w:r>
            <w:proofErr w:type="gramStart"/>
            <w:r>
              <w:rPr>
                <w:rFonts w:ascii="Times New Roman" w:hAnsi="Times New Roman" w:cs="Times New Roman" w:hint="eastAsia"/>
                <w:sz w:val="24"/>
                <w:szCs w:val="24"/>
              </w:rPr>
              <w:t>一</w:t>
            </w:r>
            <w:proofErr w:type="gramEnd"/>
            <w:r>
              <w:rPr>
                <w:rFonts w:ascii="Times New Roman" w:hAnsi="Times New Roman" w:cs="Times New Roman" w:hint="eastAsia"/>
                <w:sz w:val="24"/>
                <w:szCs w:val="24"/>
              </w:rPr>
              <w:t>，消费者食欲不强</w:t>
            </w:r>
          </w:p>
        </w:tc>
        <w:tc>
          <w:tcPr>
            <w:tcW w:w="3169" w:type="dxa"/>
          </w:tcPr>
          <w:p w:rsidR="009310B9" w:rsidRDefault="009310B9" w:rsidP="009310B9">
            <w:pPr>
              <w:pStyle w:val="1"/>
              <w:adjustRightInd w:val="0"/>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hint="eastAsia"/>
                <w:sz w:val="24"/>
                <w:szCs w:val="24"/>
              </w:rPr>
              <w:t>颜色为黑色，色调自然柔和，色泽诱人，</w:t>
            </w:r>
            <w:r w:rsidRPr="00A429A8">
              <w:rPr>
                <w:rFonts w:ascii="Times New Roman" w:hAnsi="Times New Roman" w:cs="Times New Roman"/>
                <w:sz w:val="24"/>
                <w:szCs w:val="24"/>
              </w:rPr>
              <w:t>口感细腻爽口，不干不硬</w:t>
            </w:r>
            <w:r w:rsidRPr="00A429A8">
              <w:rPr>
                <w:rFonts w:ascii="Times New Roman" w:hAnsi="Times New Roman" w:cs="Times New Roman" w:hint="eastAsia"/>
                <w:sz w:val="24"/>
                <w:szCs w:val="24"/>
              </w:rPr>
              <w:t>，</w:t>
            </w:r>
            <w:r>
              <w:rPr>
                <w:rFonts w:ascii="Times New Roman" w:hAnsi="Times New Roman" w:cs="Times New Roman" w:hint="eastAsia"/>
                <w:sz w:val="24"/>
                <w:szCs w:val="24"/>
              </w:rPr>
              <w:t>容易引起食欲</w:t>
            </w:r>
          </w:p>
        </w:tc>
      </w:tr>
    </w:tbl>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结论：</w:t>
      </w:r>
    </w:p>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sidRPr="00A429A8">
        <w:rPr>
          <w:rFonts w:ascii="Times New Roman" w:hAnsi="Times New Roman" w:cs="Times New Roman" w:hint="eastAsia"/>
          <w:sz w:val="24"/>
          <w:szCs w:val="24"/>
        </w:rPr>
        <w:t>制备的植物炭黑</w:t>
      </w:r>
      <w:r>
        <w:rPr>
          <w:rFonts w:ascii="Times New Roman" w:hAnsi="Times New Roman" w:cs="Times New Roman" w:hint="eastAsia"/>
          <w:sz w:val="24"/>
          <w:szCs w:val="24"/>
        </w:rPr>
        <w:t>汉堡</w:t>
      </w:r>
      <w:r w:rsidRPr="00A429A8">
        <w:rPr>
          <w:rFonts w:ascii="Times New Roman" w:hAnsi="Times New Roman" w:cs="Times New Roman" w:hint="eastAsia"/>
          <w:sz w:val="24"/>
          <w:szCs w:val="24"/>
        </w:rPr>
        <w:t>——“竹炭黑</w:t>
      </w:r>
      <w:r>
        <w:rPr>
          <w:rFonts w:ascii="Times New Roman" w:hAnsi="Times New Roman" w:cs="Times New Roman" w:hint="eastAsia"/>
          <w:sz w:val="24"/>
          <w:szCs w:val="24"/>
        </w:rPr>
        <w:t>汉堡</w:t>
      </w:r>
      <w:r w:rsidRPr="00A429A8">
        <w:rPr>
          <w:rFonts w:ascii="Times New Roman" w:hAnsi="Times New Roman" w:cs="Times New Roman" w:hint="eastAsia"/>
          <w:sz w:val="24"/>
          <w:szCs w:val="24"/>
        </w:rPr>
        <w:t>”，其质量符合国家标准</w:t>
      </w:r>
      <w:r>
        <w:rPr>
          <w:rFonts w:ascii="Times New Roman" w:hAnsi="Times New Roman" w:cs="Times New Roman" w:hint="eastAsia"/>
          <w:sz w:val="24"/>
          <w:szCs w:val="24"/>
        </w:rPr>
        <w:t>。</w:t>
      </w:r>
    </w:p>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sidRPr="00A429A8">
        <w:rPr>
          <w:rFonts w:ascii="Times New Roman" w:hAnsi="Times New Roman" w:cs="Times New Roman" w:hint="eastAsia"/>
          <w:sz w:val="24"/>
          <w:szCs w:val="24"/>
        </w:rPr>
        <w:t>食品添加剂植物炭黑</w:t>
      </w:r>
      <w:r w:rsidRPr="00A429A8">
        <w:rPr>
          <w:rFonts w:ascii="Times New Roman" w:hAnsi="Times New Roman" w:cs="Times New Roman"/>
          <w:sz w:val="24"/>
          <w:szCs w:val="24"/>
        </w:rPr>
        <w:t>颗粒已经经过处理，与面粉无异。竹炭</w:t>
      </w:r>
      <w:r>
        <w:rPr>
          <w:rFonts w:ascii="Times New Roman" w:hAnsi="Times New Roman" w:cs="Times New Roman" w:hint="eastAsia"/>
          <w:sz w:val="24"/>
          <w:szCs w:val="24"/>
        </w:rPr>
        <w:t>汉堡</w:t>
      </w:r>
      <w:r w:rsidRPr="00A429A8">
        <w:rPr>
          <w:rFonts w:ascii="Times New Roman" w:hAnsi="Times New Roman" w:cs="Times New Roman"/>
          <w:sz w:val="24"/>
          <w:szCs w:val="24"/>
        </w:rPr>
        <w:t>酥</w:t>
      </w:r>
      <w:proofErr w:type="gramStart"/>
      <w:r w:rsidRPr="00A429A8">
        <w:rPr>
          <w:rFonts w:ascii="Times New Roman" w:hAnsi="Times New Roman" w:cs="Times New Roman"/>
          <w:sz w:val="24"/>
          <w:szCs w:val="24"/>
        </w:rPr>
        <w:t>皮除了</w:t>
      </w:r>
      <w:proofErr w:type="gramEnd"/>
      <w:r w:rsidRPr="00A429A8">
        <w:rPr>
          <w:rFonts w:ascii="Times New Roman" w:hAnsi="Times New Roman" w:cs="Times New Roman"/>
          <w:sz w:val="24"/>
          <w:szCs w:val="24"/>
        </w:rPr>
        <w:t>特殊的香味，还有淡淡的甜，</w:t>
      </w:r>
      <w:r w:rsidRPr="00A429A8">
        <w:rPr>
          <w:rFonts w:ascii="Times New Roman" w:hAnsi="Times New Roman" w:cs="Times New Roman" w:hint="eastAsia"/>
          <w:sz w:val="24"/>
          <w:szCs w:val="24"/>
        </w:rPr>
        <w:t>外观虽黑，</w:t>
      </w:r>
      <w:r w:rsidRPr="00A429A8">
        <w:rPr>
          <w:rFonts w:ascii="Times New Roman" w:hAnsi="Times New Roman" w:cs="Times New Roman"/>
          <w:sz w:val="24"/>
          <w:szCs w:val="24"/>
        </w:rPr>
        <w:t>口感细腻爽口，不干不硬</w:t>
      </w:r>
      <w:r w:rsidRPr="00A429A8">
        <w:rPr>
          <w:rFonts w:ascii="Times New Roman" w:hAnsi="Times New Roman" w:cs="Times New Roman" w:hint="eastAsia"/>
          <w:sz w:val="24"/>
          <w:szCs w:val="24"/>
        </w:rPr>
        <w:t>，富含矿物质，是老少皆宜的食品，深受消费者欢迎。</w:t>
      </w:r>
    </w:p>
    <w:p w:rsidR="009310B9" w:rsidRDefault="009310B9" w:rsidP="009310B9">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在汉堡中使用植物炭黑着色效果较理想，消费者都能接受。</w:t>
      </w:r>
    </w:p>
    <w:p w:rsid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）货架期内颜色变化</w:t>
      </w:r>
    </w:p>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添加不同剂量的植物炭黑</w:t>
      </w:r>
      <w:r>
        <w:rPr>
          <w:rFonts w:ascii="Times New Roman" w:hAnsi="Times New Roman" w:cs="Times New Roman" w:hint="eastAsia"/>
          <w:sz w:val="24"/>
          <w:szCs w:val="24"/>
        </w:rPr>
        <w:t>汉堡</w:t>
      </w:r>
      <w:r w:rsidRPr="00C231DC">
        <w:rPr>
          <w:rFonts w:ascii="Times New Roman" w:hAnsi="Times New Roman" w:cs="Times New Roman" w:hint="eastAsia"/>
          <w:sz w:val="24"/>
          <w:szCs w:val="24"/>
        </w:rPr>
        <w:t>，在一定的储藏时间（保质期）内产品不会出现褪色现象。产品试验结果如表</w:t>
      </w:r>
      <w:r w:rsidR="00D02A6E">
        <w:rPr>
          <w:rFonts w:ascii="Times New Roman" w:hAnsi="Times New Roman" w:cs="Times New Roman" w:hint="eastAsia"/>
          <w:sz w:val="24"/>
          <w:szCs w:val="24"/>
        </w:rPr>
        <w:t>6</w:t>
      </w:r>
      <w:r w:rsidRPr="00C231DC">
        <w:rPr>
          <w:rFonts w:ascii="Times New Roman" w:hAnsi="Times New Roman" w:cs="Times New Roman" w:hint="eastAsia"/>
          <w:sz w:val="24"/>
          <w:szCs w:val="24"/>
        </w:rPr>
        <w:t>所示。</w:t>
      </w:r>
    </w:p>
    <w:p w:rsidR="009310B9" w:rsidRPr="00974D4C" w:rsidRDefault="009310B9" w:rsidP="009310B9">
      <w:pPr>
        <w:pStyle w:val="1"/>
        <w:spacing w:line="360" w:lineRule="auto"/>
        <w:ind w:firstLineChars="0"/>
        <w:jc w:val="center"/>
        <w:rPr>
          <w:rFonts w:ascii="黑体" w:eastAsia="黑体" w:hAnsi="黑体" w:cs="Times New Roman"/>
          <w:szCs w:val="21"/>
        </w:rPr>
      </w:pPr>
      <w:r w:rsidRPr="00974D4C">
        <w:rPr>
          <w:rFonts w:ascii="黑体" w:eastAsia="黑体" w:hAnsi="黑体" w:cs="Times New Roman" w:hint="eastAsia"/>
          <w:szCs w:val="21"/>
        </w:rPr>
        <w:t>表</w:t>
      </w:r>
      <w:r w:rsidR="00D02A6E" w:rsidRPr="00974D4C">
        <w:rPr>
          <w:rFonts w:ascii="黑体" w:eastAsia="黑体" w:hAnsi="黑体" w:cs="Times New Roman" w:hint="eastAsia"/>
          <w:szCs w:val="21"/>
        </w:rPr>
        <w:t>6</w:t>
      </w:r>
      <w:r w:rsidRPr="00974D4C">
        <w:rPr>
          <w:rFonts w:ascii="黑体" w:eastAsia="黑体" w:hAnsi="黑体" w:cs="Times New Roman" w:hint="eastAsia"/>
          <w:szCs w:val="21"/>
        </w:rPr>
        <w:t xml:space="preserve"> 添加植物炭黑汉堡颜色变化效果表</w:t>
      </w:r>
    </w:p>
    <w:tbl>
      <w:tblPr>
        <w:tblStyle w:val="af0"/>
        <w:tblW w:w="0" w:type="auto"/>
        <w:tblLook w:val="04A0" w:firstRow="1" w:lastRow="0" w:firstColumn="1" w:lastColumn="0" w:noHBand="0" w:noVBand="1"/>
      </w:tblPr>
      <w:tblGrid>
        <w:gridCol w:w="852"/>
        <w:gridCol w:w="852"/>
        <w:gridCol w:w="852"/>
        <w:gridCol w:w="852"/>
        <w:gridCol w:w="852"/>
        <w:gridCol w:w="852"/>
        <w:gridCol w:w="852"/>
        <w:gridCol w:w="852"/>
        <w:gridCol w:w="853"/>
        <w:gridCol w:w="853"/>
      </w:tblGrid>
      <w:tr w:rsidR="00471A71" w:rsidRPr="0037413E" w:rsidTr="009310B9">
        <w:tc>
          <w:tcPr>
            <w:tcW w:w="852" w:type="dxa"/>
          </w:tcPr>
          <w:p w:rsidR="00471A71" w:rsidRPr="008B27B2" w:rsidRDefault="00471A71" w:rsidP="00A86660">
            <w:pPr>
              <w:pStyle w:val="1"/>
              <w:spacing w:line="360" w:lineRule="auto"/>
              <w:ind w:firstLineChars="50" w:firstLine="120"/>
              <w:jc w:val="center"/>
              <w:rPr>
                <w:rFonts w:ascii="Times New Roman" w:hAnsi="Times New Roman"/>
                <w:sz w:val="24"/>
                <w:szCs w:val="24"/>
              </w:rPr>
            </w:pPr>
            <w:r w:rsidRPr="008B27B2">
              <w:rPr>
                <w:rFonts w:ascii="宋体" w:hAnsi="宋体"/>
                <w:sz w:val="24"/>
                <w:szCs w:val="24"/>
              </w:rPr>
              <w:lastRenderedPageBreak/>
              <w:t>T</w:t>
            </w:r>
            <w:r w:rsidRPr="008B27B2">
              <w:rPr>
                <w:rFonts w:ascii="宋体" w:hAnsi="宋体" w:hint="eastAsia"/>
                <w:sz w:val="24"/>
                <w:szCs w:val="24"/>
              </w:rPr>
              <w:t>╲</w:t>
            </w:r>
            <w:r w:rsidRPr="008B27B2">
              <w:rPr>
                <w:rFonts w:ascii="宋体" w:hAnsi="宋体"/>
                <w:sz w:val="24"/>
                <w:szCs w:val="24"/>
              </w:rPr>
              <w:t>R</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0.2</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0.4</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0.6</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0.8</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1.0</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1.5</w:t>
            </w:r>
          </w:p>
        </w:tc>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2.0</w:t>
            </w:r>
          </w:p>
        </w:tc>
        <w:tc>
          <w:tcPr>
            <w:tcW w:w="853"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2.5</w:t>
            </w:r>
          </w:p>
        </w:tc>
        <w:tc>
          <w:tcPr>
            <w:tcW w:w="853"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3.0</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30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40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50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60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70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80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90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100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120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150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r w:rsidR="00471A71" w:rsidRPr="0037413E" w:rsidTr="009310B9">
        <w:tc>
          <w:tcPr>
            <w:tcW w:w="852" w:type="dxa"/>
          </w:tcPr>
          <w:p w:rsidR="00471A71" w:rsidRPr="008B27B2" w:rsidRDefault="00471A71" w:rsidP="00A86660">
            <w:pPr>
              <w:pStyle w:val="1"/>
              <w:spacing w:line="360" w:lineRule="auto"/>
              <w:ind w:firstLineChars="0" w:firstLine="0"/>
              <w:jc w:val="center"/>
              <w:rPr>
                <w:rFonts w:ascii="Times New Roman" w:hAnsi="Times New Roman"/>
                <w:sz w:val="24"/>
                <w:szCs w:val="24"/>
              </w:rPr>
            </w:pPr>
            <w:r w:rsidRPr="008B27B2">
              <w:rPr>
                <w:rFonts w:ascii="Times New Roman" w:hAnsi="Times New Roman"/>
                <w:sz w:val="24"/>
                <w:szCs w:val="24"/>
              </w:rPr>
              <w:t>180</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2"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c>
          <w:tcPr>
            <w:tcW w:w="853" w:type="dxa"/>
          </w:tcPr>
          <w:p w:rsidR="00471A71" w:rsidRDefault="00471A71" w:rsidP="00A86660">
            <w:pPr>
              <w:jc w:val="center"/>
            </w:pPr>
            <w:r w:rsidRPr="00E92CA1">
              <w:rPr>
                <w:rFonts w:hint="eastAsia"/>
                <w:sz w:val="24"/>
              </w:rPr>
              <w:t>-</w:t>
            </w:r>
          </w:p>
        </w:tc>
      </w:tr>
    </w:tbl>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R</w:t>
      </w:r>
      <w:r w:rsidRPr="00C231DC">
        <w:rPr>
          <w:rFonts w:ascii="Times New Roman" w:hAnsi="Times New Roman" w:cs="Times New Roman" w:hint="eastAsia"/>
          <w:sz w:val="24"/>
          <w:szCs w:val="24"/>
        </w:rPr>
        <w:t>：代表植物炭黑的使用量</w:t>
      </w:r>
      <w:r w:rsidRPr="00C231DC">
        <w:rPr>
          <w:rFonts w:ascii="Times New Roman" w:hAnsi="Times New Roman" w:cs="Times New Roman" w:hint="eastAsia"/>
          <w:sz w:val="24"/>
          <w:szCs w:val="24"/>
        </w:rPr>
        <w:t>g/kg</w:t>
      </w:r>
    </w:p>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T</w:t>
      </w:r>
      <w:r w:rsidRPr="00C231DC">
        <w:rPr>
          <w:rFonts w:ascii="Times New Roman" w:hAnsi="Times New Roman" w:cs="Times New Roman" w:hint="eastAsia"/>
          <w:sz w:val="24"/>
          <w:szCs w:val="24"/>
        </w:rPr>
        <w:t>：代表试验样品存在的天数</w:t>
      </w:r>
    </w:p>
    <w:p w:rsidR="00471A71" w:rsidRPr="00C231DC" w:rsidRDefault="00471A71" w:rsidP="00471A71">
      <w:pPr>
        <w:pStyle w:val="1"/>
        <w:spacing w:line="360" w:lineRule="auto"/>
        <w:ind w:firstLineChars="0"/>
        <w:jc w:val="left"/>
        <w:rPr>
          <w:rFonts w:ascii="Times New Roman" w:hAnsi="Times New Roman"/>
          <w:sz w:val="24"/>
          <w:szCs w:val="24"/>
        </w:rPr>
      </w:pPr>
      <w:r w:rsidRPr="00C231DC">
        <w:rPr>
          <w:rFonts w:ascii="Times New Roman" w:hAnsi="Times New Roman" w:hint="eastAsia"/>
          <w:sz w:val="24"/>
          <w:szCs w:val="24"/>
        </w:rPr>
        <w:t>S</w:t>
      </w:r>
      <w:r w:rsidRPr="00C231DC">
        <w:rPr>
          <w:rFonts w:ascii="Times New Roman" w:hAnsi="Times New Roman" w:hint="eastAsia"/>
          <w:sz w:val="24"/>
          <w:szCs w:val="24"/>
        </w:rPr>
        <w:t>：代表试验样品存在</w:t>
      </w:r>
      <w:r w:rsidRPr="00C231DC">
        <w:rPr>
          <w:rFonts w:ascii="Times New Roman" w:hAnsi="Times New Roman" w:hint="eastAsia"/>
          <w:sz w:val="24"/>
          <w:szCs w:val="24"/>
        </w:rPr>
        <w:t>T</w:t>
      </w:r>
      <w:r w:rsidRPr="00C231DC">
        <w:rPr>
          <w:rFonts w:ascii="Times New Roman" w:hAnsi="Times New Roman" w:hint="eastAsia"/>
          <w:sz w:val="24"/>
          <w:szCs w:val="24"/>
        </w:rPr>
        <w:t>天后褪色的严重程度：“</w:t>
      </w:r>
      <w:r>
        <w:rPr>
          <w:rFonts w:ascii="Times New Roman" w:hAnsi="Times New Roman" w:hint="eastAsia"/>
          <w:sz w:val="24"/>
          <w:szCs w:val="24"/>
        </w:rPr>
        <w:t>-</w:t>
      </w:r>
      <w:r w:rsidRPr="00C231DC">
        <w:rPr>
          <w:rFonts w:ascii="Times New Roman" w:hAnsi="Times New Roman" w:hint="eastAsia"/>
          <w:sz w:val="24"/>
          <w:szCs w:val="24"/>
        </w:rPr>
        <w:t>”表示</w:t>
      </w:r>
      <w:r>
        <w:rPr>
          <w:rFonts w:ascii="Times New Roman" w:hAnsi="Times New Roman" w:hint="eastAsia"/>
          <w:sz w:val="24"/>
          <w:szCs w:val="24"/>
        </w:rPr>
        <w:t>不</w:t>
      </w:r>
      <w:r w:rsidRPr="00C231DC">
        <w:rPr>
          <w:rFonts w:ascii="Times New Roman" w:hAnsi="Times New Roman" w:hint="eastAsia"/>
          <w:sz w:val="24"/>
          <w:szCs w:val="24"/>
        </w:rPr>
        <w:t>褪色</w:t>
      </w:r>
      <w:r>
        <w:rPr>
          <w:rFonts w:ascii="Times New Roman" w:hAnsi="Times New Roman" w:hint="eastAsia"/>
          <w:sz w:val="24"/>
          <w:szCs w:val="24"/>
        </w:rPr>
        <w:t>，</w:t>
      </w:r>
      <w:r w:rsidRPr="00C231DC">
        <w:rPr>
          <w:rFonts w:ascii="Times New Roman" w:hAnsi="Times New Roman" w:hint="eastAsia"/>
          <w:sz w:val="24"/>
          <w:szCs w:val="24"/>
        </w:rPr>
        <w:t>“</w:t>
      </w:r>
      <w:r w:rsidRPr="00C231DC">
        <w:rPr>
          <w:rFonts w:ascii="Times New Roman" w:hAnsi="Times New Roman" w:hint="eastAsia"/>
          <w:sz w:val="24"/>
          <w:szCs w:val="24"/>
        </w:rPr>
        <w:t>+</w:t>
      </w:r>
      <w:r w:rsidRPr="00C231DC">
        <w:rPr>
          <w:rFonts w:ascii="Times New Roman" w:hAnsi="Times New Roman" w:hint="eastAsia"/>
          <w:sz w:val="24"/>
          <w:szCs w:val="24"/>
        </w:rPr>
        <w:t>”表示褪色轻，“</w:t>
      </w:r>
      <w:r w:rsidRPr="00C231DC">
        <w:rPr>
          <w:rFonts w:ascii="Times New Roman" w:hAnsi="Times New Roman" w:hint="eastAsia"/>
          <w:sz w:val="24"/>
          <w:szCs w:val="24"/>
        </w:rPr>
        <w:t>++</w:t>
      </w:r>
      <w:r w:rsidRPr="00C231DC">
        <w:rPr>
          <w:rFonts w:ascii="Times New Roman" w:hAnsi="Times New Roman" w:hint="eastAsia"/>
          <w:sz w:val="24"/>
          <w:szCs w:val="24"/>
        </w:rPr>
        <w:t>”表示褪色</w:t>
      </w:r>
      <w:r>
        <w:rPr>
          <w:rFonts w:ascii="Times New Roman" w:hAnsi="Times New Roman" w:hint="eastAsia"/>
          <w:sz w:val="24"/>
          <w:szCs w:val="24"/>
        </w:rPr>
        <w:t>严</w:t>
      </w:r>
      <w:r w:rsidRPr="00C231DC">
        <w:rPr>
          <w:rFonts w:ascii="Times New Roman" w:hAnsi="Times New Roman" w:hint="eastAsia"/>
          <w:sz w:val="24"/>
          <w:szCs w:val="24"/>
        </w:rPr>
        <w:t>重。</w:t>
      </w:r>
    </w:p>
    <w:p w:rsidR="009310B9" w:rsidRPr="00C231DC" w:rsidRDefault="009310B9" w:rsidP="009310B9">
      <w:pPr>
        <w:pStyle w:val="1"/>
        <w:spacing w:line="360" w:lineRule="auto"/>
        <w:ind w:firstLineChars="0"/>
        <w:jc w:val="left"/>
        <w:rPr>
          <w:rFonts w:ascii="Times New Roman" w:hAnsi="Times New Roman" w:cs="Times New Roman"/>
          <w:sz w:val="24"/>
          <w:szCs w:val="24"/>
        </w:rPr>
      </w:pPr>
      <w:r w:rsidRPr="00C231DC">
        <w:rPr>
          <w:rFonts w:ascii="Times New Roman" w:hAnsi="Times New Roman" w:cs="Times New Roman" w:hint="eastAsia"/>
          <w:sz w:val="24"/>
          <w:szCs w:val="24"/>
        </w:rPr>
        <w:t>经过实验可知，添加不同剂量的植物炭黑的</w:t>
      </w:r>
      <w:r>
        <w:rPr>
          <w:rFonts w:ascii="Times New Roman" w:hAnsi="Times New Roman" w:cs="Times New Roman" w:hint="eastAsia"/>
          <w:sz w:val="24"/>
          <w:szCs w:val="24"/>
        </w:rPr>
        <w:t>汉堡</w:t>
      </w:r>
      <w:r w:rsidRPr="00C231DC">
        <w:rPr>
          <w:rFonts w:ascii="Times New Roman" w:hAnsi="Times New Roman" w:cs="Times New Roman" w:hint="eastAsia"/>
          <w:sz w:val="24"/>
          <w:szCs w:val="24"/>
        </w:rPr>
        <w:t>，在一定的储藏时间内，产品不会出现褪色现象。</w:t>
      </w:r>
    </w:p>
    <w:p w:rsidR="009310B9"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由以上的试验可以得出如下结论：</w:t>
      </w:r>
    </w:p>
    <w:p w:rsidR="009310B9" w:rsidRPr="006A5D4F" w:rsidRDefault="009310B9" w:rsidP="009310B9">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植物炭黑在加工汉堡中是一种非常优良的天然着色剂，有利于产品保持均匀的外观形象和品质，满足货架期要求。作为烘焙企业来说，可以尽可能的以较低的添加量，达到较好的着色效果。因此，我们建议批准植物炭黑在面包中应用，使用量按生产需要适量添加。</w:t>
      </w:r>
    </w:p>
    <w:p w:rsidR="00FD6595" w:rsidRDefault="00FD6595" w:rsidP="00FD6595">
      <w:pPr>
        <w:pStyle w:val="1"/>
        <w:spacing w:before="100" w:beforeAutospacing="1" w:after="100" w:afterAutospacing="1" w:line="360" w:lineRule="auto"/>
        <w:ind w:firstLineChars="0" w:firstLine="0"/>
        <w:jc w:val="left"/>
        <w:rPr>
          <w:rFonts w:ascii="宋体" w:hAnsi="宋体" w:hint="eastAsia"/>
          <w:b/>
          <w:kern w:val="0"/>
          <w:sz w:val="24"/>
        </w:rPr>
      </w:pPr>
      <w:r>
        <w:rPr>
          <w:rFonts w:ascii="宋体" w:hAnsi="宋体" w:hint="eastAsia"/>
          <w:b/>
          <w:kern w:val="0"/>
          <w:sz w:val="24"/>
        </w:rPr>
        <w:t>6 与同一功能其他添加剂的使用效果对比</w:t>
      </w:r>
    </w:p>
    <w:p w:rsidR="00FD6595" w:rsidRPr="00B53EF5" w:rsidRDefault="00FD6595" w:rsidP="00FD6595">
      <w:pPr>
        <w:pStyle w:val="1"/>
        <w:spacing w:before="100" w:beforeAutospacing="1" w:after="100" w:afterAutospacing="1" w:line="360" w:lineRule="auto"/>
        <w:ind w:firstLineChars="147" w:firstLine="353"/>
        <w:jc w:val="left"/>
        <w:rPr>
          <w:rFonts w:ascii="Times New Roman" w:hAnsi="Times New Roman"/>
          <w:sz w:val="24"/>
          <w:szCs w:val="24"/>
        </w:rPr>
      </w:pPr>
      <w:r w:rsidRPr="00B53EF5">
        <w:rPr>
          <w:rFonts w:ascii="Times New Roman" w:hAnsi="Times New Roman" w:hint="eastAsia"/>
          <w:sz w:val="24"/>
          <w:szCs w:val="24"/>
        </w:rPr>
        <w:t>作为食品添加剂黑色素，目前还没有同类型的</w:t>
      </w:r>
      <w:r>
        <w:rPr>
          <w:rFonts w:ascii="Times New Roman" w:hAnsi="Times New Roman" w:hint="eastAsia"/>
          <w:sz w:val="24"/>
          <w:szCs w:val="24"/>
        </w:rPr>
        <w:t>其他</w:t>
      </w:r>
      <w:r w:rsidRPr="00B53EF5">
        <w:rPr>
          <w:rFonts w:ascii="Times New Roman" w:hAnsi="Times New Roman" w:hint="eastAsia"/>
          <w:sz w:val="24"/>
          <w:szCs w:val="24"/>
        </w:rPr>
        <w:t>食品添加剂</w:t>
      </w:r>
      <w:r>
        <w:rPr>
          <w:rFonts w:ascii="Times New Roman" w:hAnsi="Times New Roman" w:hint="eastAsia"/>
          <w:sz w:val="24"/>
          <w:szCs w:val="24"/>
        </w:rPr>
        <w:t>。</w:t>
      </w:r>
    </w:p>
    <w:p w:rsidR="006C50D9" w:rsidRPr="00FD6595" w:rsidRDefault="006C50D9" w:rsidP="001B16C3">
      <w:pPr>
        <w:spacing w:line="360" w:lineRule="auto"/>
        <w:rPr>
          <w:rFonts w:ascii="宋体" w:hAnsi="宋体"/>
          <w:kern w:val="0"/>
          <w:sz w:val="24"/>
        </w:rPr>
      </w:pPr>
    </w:p>
    <w:p w:rsidR="000C4E3E" w:rsidRDefault="000C4E3E" w:rsidP="001B16C3">
      <w:pPr>
        <w:spacing w:line="360" w:lineRule="auto"/>
        <w:rPr>
          <w:rFonts w:ascii="宋体" w:hAnsi="宋体"/>
          <w:kern w:val="0"/>
          <w:sz w:val="24"/>
        </w:rPr>
      </w:pPr>
    </w:p>
    <w:p w:rsidR="00C852A5" w:rsidRPr="00D47139" w:rsidRDefault="006C50D9" w:rsidP="00D47139">
      <w:pPr>
        <w:spacing w:line="360" w:lineRule="auto"/>
        <w:jc w:val="center"/>
        <w:rPr>
          <w:rFonts w:ascii="黑体" w:eastAsia="黑体" w:hAnsi="黑体" w:cs="宋体"/>
          <w:b/>
          <w:kern w:val="0"/>
          <w:sz w:val="36"/>
          <w:szCs w:val="36"/>
        </w:rPr>
      </w:pPr>
      <w:r w:rsidRPr="00D47139">
        <w:rPr>
          <w:rFonts w:ascii="黑体" w:eastAsia="黑体" w:hAnsi="黑体" w:cs="宋体"/>
          <w:b/>
          <w:kern w:val="0"/>
          <w:sz w:val="36"/>
          <w:szCs w:val="36"/>
        </w:rPr>
        <w:lastRenderedPageBreak/>
        <w:t>三、质量规格要求</w:t>
      </w:r>
    </w:p>
    <w:p w:rsidR="00DD175C" w:rsidRPr="00DD175C" w:rsidRDefault="00DD175C" w:rsidP="00DD175C">
      <w:pPr>
        <w:widowControl/>
        <w:shd w:val="clear" w:color="auto" w:fill="FFFFFF"/>
        <w:adjustRightInd w:val="0"/>
        <w:snapToGrid w:val="0"/>
        <w:spacing w:line="360" w:lineRule="auto"/>
        <w:ind w:firstLineChars="200" w:firstLine="480"/>
        <w:jc w:val="left"/>
        <w:rPr>
          <w:rFonts w:ascii="Times New Roman" w:hAnsi="Times New Roman" w:cs="Times New Roman"/>
          <w:kern w:val="0"/>
          <w:sz w:val="24"/>
        </w:rPr>
      </w:pPr>
      <w:r w:rsidRPr="00DD175C">
        <w:rPr>
          <w:rFonts w:ascii="Times New Roman" w:hAnsi="Times New Roman" w:cs="Times New Roman"/>
          <w:kern w:val="0"/>
          <w:sz w:val="24"/>
        </w:rPr>
        <w:t>质量规格应执行食品安全国家标准《食品添加剂</w:t>
      </w:r>
      <w:r w:rsidRPr="00DD175C">
        <w:rPr>
          <w:rFonts w:ascii="Times New Roman" w:hAnsi="Times New Roman" w:cs="Times New Roman"/>
          <w:kern w:val="0"/>
          <w:sz w:val="24"/>
        </w:rPr>
        <w:t xml:space="preserve"> </w:t>
      </w:r>
      <w:r w:rsidRPr="00DD175C">
        <w:rPr>
          <w:rFonts w:ascii="Times New Roman" w:hAnsi="Times New Roman" w:cs="Times New Roman"/>
          <w:kern w:val="0"/>
          <w:sz w:val="24"/>
        </w:rPr>
        <w:t>植物炭黑》（</w:t>
      </w:r>
      <w:r w:rsidRPr="00DD175C">
        <w:rPr>
          <w:rFonts w:ascii="Times New Roman" w:hAnsi="Times New Roman" w:cs="Times New Roman"/>
          <w:kern w:val="0"/>
          <w:sz w:val="24"/>
        </w:rPr>
        <w:t>GB 28308-2012</w:t>
      </w:r>
      <w:r w:rsidRPr="00DD175C">
        <w:rPr>
          <w:rFonts w:ascii="Times New Roman" w:hAnsi="Times New Roman" w:cs="Times New Roman"/>
          <w:kern w:val="0"/>
          <w:sz w:val="24"/>
        </w:rPr>
        <w:t>）。</w:t>
      </w:r>
    </w:p>
    <w:p w:rsidR="00DD175C" w:rsidRDefault="00DD175C" w:rsidP="00D47139">
      <w:pPr>
        <w:spacing w:line="360" w:lineRule="auto"/>
        <w:jc w:val="center"/>
        <w:rPr>
          <w:rFonts w:ascii="黑体" w:eastAsia="黑体" w:hAnsi="黑体" w:cs="宋体"/>
          <w:b/>
          <w:kern w:val="0"/>
          <w:sz w:val="36"/>
          <w:szCs w:val="36"/>
        </w:rPr>
      </w:pPr>
    </w:p>
    <w:p w:rsidR="00124194" w:rsidRPr="00D47139" w:rsidRDefault="00124194" w:rsidP="00B51429">
      <w:pPr>
        <w:adjustRightInd w:val="0"/>
        <w:snapToGrid w:val="0"/>
        <w:spacing w:line="360" w:lineRule="auto"/>
        <w:jc w:val="center"/>
        <w:rPr>
          <w:rFonts w:ascii="黑体" w:eastAsia="黑体" w:hAnsi="黑体" w:cs="宋体"/>
          <w:b/>
          <w:kern w:val="0"/>
          <w:sz w:val="36"/>
          <w:szCs w:val="36"/>
        </w:rPr>
      </w:pPr>
      <w:r w:rsidRPr="00D47139">
        <w:rPr>
          <w:rFonts w:ascii="黑体" w:eastAsia="黑体" w:hAnsi="黑体" w:cs="宋体" w:hint="eastAsia"/>
          <w:b/>
          <w:kern w:val="0"/>
          <w:sz w:val="36"/>
          <w:szCs w:val="36"/>
        </w:rPr>
        <w:t>四、生产使用工艺</w:t>
      </w:r>
    </w:p>
    <w:p w:rsidR="0033415C" w:rsidRPr="00B51429" w:rsidRDefault="0033415C" w:rsidP="00B51429">
      <w:pPr>
        <w:pStyle w:val="1"/>
        <w:adjustRightInd w:val="0"/>
        <w:snapToGrid w:val="0"/>
        <w:spacing w:line="360" w:lineRule="auto"/>
        <w:ind w:firstLineChars="0" w:firstLine="0"/>
        <w:jc w:val="left"/>
        <w:rPr>
          <w:rFonts w:ascii="黑体" w:eastAsia="黑体" w:hAnsi="黑体" w:cs="宋体"/>
          <w:b/>
          <w:kern w:val="0"/>
          <w:sz w:val="28"/>
          <w:szCs w:val="28"/>
        </w:rPr>
      </w:pPr>
      <w:r>
        <w:rPr>
          <w:rFonts w:ascii="黑体" w:eastAsia="黑体" w:hAnsi="黑体" w:cs="宋体" w:hint="eastAsia"/>
          <w:b/>
          <w:kern w:val="0"/>
          <w:sz w:val="28"/>
          <w:szCs w:val="28"/>
        </w:rPr>
        <w:t>1、</w:t>
      </w:r>
      <w:r w:rsidRPr="00B51429">
        <w:rPr>
          <w:rFonts w:ascii="黑体" w:eastAsia="黑体" w:hAnsi="黑体" w:cs="宋体" w:hint="eastAsia"/>
          <w:b/>
          <w:kern w:val="0"/>
          <w:sz w:val="28"/>
          <w:szCs w:val="28"/>
        </w:rPr>
        <w:t>植物炭黑豆腐干的生产工艺</w:t>
      </w:r>
    </w:p>
    <w:p w:rsidR="0033415C" w:rsidRDefault="0033415C" w:rsidP="0033415C">
      <w:pPr>
        <w:spacing w:line="360" w:lineRule="auto"/>
        <w:ind w:firstLineChars="200" w:firstLine="480"/>
        <w:rPr>
          <w:sz w:val="24"/>
          <w:szCs w:val="24"/>
        </w:rPr>
      </w:pPr>
      <w:r>
        <w:rPr>
          <w:rFonts w:hint="eastAsia"/>
          <w:sz w:val="24"/>
          <w:szCs w:val="24"/>
        </w:rPr>
        <w:t>熟浆→点</w:t>
      </w:r>
      <w:proofErr w:type="gramStart"/>
      <w:r>
        <w:rPr>
          <w:rFonts w:hint="eastAsia"/>
          <w:sz w:val="24"/>
          <w:szCs w:val="24"/>
        </w:rPr>
        <w:t>浆加入</w:t>
      </w:r>
      <w:proofErr w:type="gramEnd"/>
      <w:r>
        <w:rPr>
          <w:rFonts w:hint="eastAsia"/>
          <w:sz w:val="24"/>
          <w:szCs w:val="24"/>
        </w:rPr>
        <w:t>食品添加剂植物炭黑粉（</w:t>
      </w:r>
      <w:r>
        <w:rPr>
          <w:rFonts w:hint="eastAsia"/>
          <w:sz w:val="24"/>
          <w:szCs w:val="24"/>
        </w:rPr>
        <w:t>5</w:t>
      </w:r>
      <w:r>
        <w:rPr>
          <w:rFonts w:hint="eastAsia"/>
          <w:sz w:val="24"/>
          <w:szCs w:val="24"/>
        </w:rPr>
        <w:t>‰）→浇制→</w:t>
      </w:r>
      <w:r>
        <w:rPr>
          <w:rFonts w:hint="eastAsia"/>
          <w:sz w:val="24"/>
          <w:szCs w:val="24"/>
        </w:rPr>
        <w:t xml:space="preserve"> </w:t>
      </w:r>
      <w:r>
        <w:rPr>
          <w:rFonts w:hint="eastAsia"/>
          <w:sz w:val="24"/>
          <w:szCs w:val="24"/>
        </w:rPr>
        <w:t>压榨→</w:t>
      </w:r>
      <w:r>
        <w:rPr>
          <w:rFonts w:hint="eastAsia"/>
          <w:sz w:val="24"/>
          <w:szCs w:val="24"/>
        </w:rPr>
        <w:t xml:space="preserve"> </w:t>
      </w:r>
      <w:r>
        <w:rPr>
          <w:rFonts w:hint="eastAsia"/>
          <w:sz w:val="24"/>
          <w:szCs w:val="24"/>
        </w:rPr>
        <w:t>划坯→出白</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成品</w:t>
      </w:r>
    </w:p>
    <w:p w:rsidR="0033415C" w:rsidRDefault="0033415C" w:rsidP="0033415C">
      <w:pPr>
        <w:spacing w:line="360" w:lineRule="auto"/>
        <w:ind w:firstLineChars="200" w:firstLine="480"/>
        <w:jc w:val="left"/>
        <w:rPr>
          <w:sz w:val="24"/>
          <w:szCs w:val="24"/>
        </w:rPr>
      </w:pPr>
      <w:r>
        <w:rPr>
          <w:rFonts w:hint="eastAsia"/>
          <w:sz w:val="24"/>
          <w:szCs w:val="24"/>
        </w:rPr>
        <w:t>注意：</w:t>
      </w:r>
    </w:p>
    <w:p w:rsidR="0033415C" w:rsidRDefault="0033415C" w:rsidP="0033415C">
      <w:pPr>
        <w:numPr>
          <w:ilvl w:val="0"/>
          <w:numId w:val="2"/>
        </w:numPr>
        <w:spacing w:line="360" w:lineRule="auto"/>
        <w:ind w:firstLineChars="200" w:firstLine="480"/>
        <w:jc w:val="left"/>
        <w:rPr>
          <w:sz w:val="24"/>
          <w:szCs w:val="24"/>
        </w:rPr>
      </w:pPr>
      <w:r>
        <w:rPr>
          <w:rFonts w:hint="eastAsia"/>
          <w:sz w:val="24"/>
          <w:szCs w:val="24"/>
        </w:rPr>
        <w:t>点浆：使用食品添加剂植物炭黑粉时，应事先用自来水将其充分分散，再加入豆浆中进行点浆。</w:t>
      </w:r>
    </w:p>
    <w:p w:rsidR="0033415C" w:rsidRDefault="0033415C" w:rsidP="0033415C">
      <w:pPr>
        <w:spacing w:line="360" w:lineRule="auto"/>
        <w:jc w:val="left"/>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）食品添加剂植物炭黑粉的使用量会改变产品的色泽，可以根据市场、消费者的要求适当增减使用量。</w:t>
      </w:r>
    </w:p>
    <w:p w:rsidR="0033415C" w:rsidRPr="00B51429" w:rsidRDefault="00672628" w:rsidP="0033415C">
      <w:pPr>
        <w:pStyle w:val="1"/>
        <w:spacing w:line="360" w:lineRule="auto"/>
        <w:ind w:firstLineChars="0" w:firstLine="0"/>
        <w:jc w:val="left"/>
        <w:rPr>
          <w:rFonts w:ascii="黑体" w:eastAsia="黑体" w:hAnsi="黑体" w:cs="宋体"/>
          <w:b/>
          <w:kern w:val="0"/>
          <w:sz w:val="28"/>
          <w:szCs w:val="28"/>
        </w:rPr>
      </w:pPr>
      <w:r>
        <w:rPr>
          <w:rFonts w:ascii="黑体" w:eastAsia="黑体" w:hAnsi="黑体" w:cs="宋体" w:hint="eastAsia"/>
          <w:b/>
          <w:kern w:val="0"/>
          <w:sz w:val="28"/>
          <w:szCs w:val="28"/>
        </w:rPr>
        <w:t>2、</w:t>
      </w:r>
      <w:r w:rsidR="0033415C" w:rsidRPr="00B51429">
        <w:rPr>
          <w:rFonts w:ascii="黑体" w:eastAsia="黑体" w:hAnsi="黑体" w:cs="宋体" w:hint="eastAsia"/>
          <w:b/>
          <w:kern w:val="0"/>
          <w:sz w:val="28"/>
          <w:szCs w:val="28"/>
        </w:rPr>
        <w:t>植物炭黑花生的生产工艺</w:t>
      </w:r>
    </w:p>
    <w:p w:rsidR="0033415C" w:rsidRPr="00A90FBA" w:rsidRDefault="0033415C" w:rsidP="0033415C">
      <w:pPr>
        <w:pStyle w:val="1"/>
        <w:spacing w:line="360" w:lineRule="auto"/>
        <w:ind w:left="855" w:firstLineChars="0" w:firstLine="0"/>
        <w:jc w:val="left"/>
        <w:rPr>
          <w:rFonts w:ascii="Times New Roman" w:hAnsi="Times New Roman" w:cs="Times New Roman"/>
          <w:sz w:val="24"/>
          <w:szCs w:val="24"/>
        </w:rPr>
      </w:pPr>
      <w:r>
        <w:rPr>
          <w:rFonts w:ascii="Times New Roman" w:hAnsi="Times New Roman" w:cs="Times New Roman" w:hint="eastAsia"/>
          <w:sz w:val="24"/>
          <w:szCs w:val="24"/>
        </w:rPr>
        <w:t>花生清洗</w:t>
      </w:r>
      <w:r w:rsidRPr="00A90FBA">
        <w:rPr>
          <w:rFonts w:ascii="Times New Roman" w:hAnsi="Times New Roman" w:cs="Times New Roman" w:hint="eastAsia"/>
          <w:sz w:val="24"/>
          <w:szCs w:val="24"/>
        </w:rPr>
        <w:t>→</w:t>
      </w:r>
      <w:r>
        <w:rPr>
          <w:rFonts w:ascii="Times New Roman" w:hAnsi="Times New Roman" w:cs="Times New Roman" w:hint="eastAsia"/>
          <w:sz w:val="24"/>
          <w:szCs w:val="24"/>
        </w:rPr>
        <w:t>调粉</w:t>
      </w:r>
      <w:r w:rsidRPr="00A90FBA">
        <w:rPr>
          <w:rFonts w:ascii="Times New Roman" w:hAnsi="Times New Roman" w:cs="Times New Roman" w:hint="eastAsia"/>
          <w:sz w:val="24"/>
          <w:szCs w:val="24"/>
        </w:rPr>
        <w:t>→油炸→调味</w:t>
      </w:r>
      <w:r>
        <w:rPr>
          <w:rFonts w:ascii="Times New Roman" w:hAnsi="Times New Roman" w:cs="Times New Roman" w:hint="eastAsia"/>
          <w:sz w:val="24"/>
          <w:szCs w:val="24"/>
        </w:rPr>
        <w:t>（加着色剂）</w:t>
      </w:r>
      <w:r w:rsidRPr="00A90FBA">
        <w:rPr>
          <w:rFonts w:ascii="Times New Roman" w:hAnsi="Times New Roman" w:cs="Times New Roman" w:hint="eastAsia"/>
          <w:sz w:val="24"/>
          <w:szCs w:val="24"/>
        </w:rPr>
        <w:t>→冷却→包装→成品</w:t>
      </w:r>
    </w:p>
    <w:p w:rsidR="0033415C" w:rsidRPr="00A90FBA" w:rsidRDefault="0033415C" w:rsidP="0033415C">
      <w:pPr>
        <w:pStyle w:val="1"/>
        <w:spacing w:line="360" w:lineRule="auto"/>
        <w:ind w:firstLineChars="0"/>
        <w:jc w:val="left"/>
        <w:rPr>
          <w:rFonts w:ascii="Times New Roman" w:hAnsi="Times New Roman" w:cs="Times New Roman"/>
          <w:sz w:val="24"/>
          <w:szCs w:val="24"/>
        </w:rPr>
      </w:pPr>
      <w:r w:rsidRPr="00A90FBA">
        <w:rPr>
          <w:rFonts w:ascii="Times New Roman" w:hAnsi="Times New Roman" w:cs="Times New Roman" w:hint="eastAsia"/>
          <w:sz w:val="24"/>
          <w:szCs w:val="24"/>
        </w:rPr>
        <w:t>注：</w:t>
      </w:r>
    </w:p>
    <w:p w:rsidR="0033415C" w:rsidRPr="00A90FBA" w:rsidRDefault="0033415C" w:rsidP="0033415C">
      <w:pPr>
        <w:pStyle w:val="1"/>
        <w:spacing w:line="360" w:lineRule="auto"/>
        <w:ind w:left="855" w:firstLineChars="0" w:firstLine="0"/>
        <w:jc w:val="left"/>
        <w:rPr>
          <w:rFonts w:ascii="Times New Roman" w:hAnsi="Times New Roman" w:cs="Times New Roman"/>
          <w:sz w:val="24"/>
          <w:szCs w:val="24"/>
        </w:rPr>
      </w:pPr>
      <w:r w:rsidRPr="00A90FBA">
        <w:rPr>
          <w:rFonts w:ascii="Times New Roman" w:hAnsi="Times New Roman" w:cs="Times New Roman" w:hint="eastAsia"/>
          <w:sz w:val="24"/>
          <w:szCs w:val="24"/>
        </w:rPr>
        <w:t>油炸：油温</w:t>
      </w:r>
      <w:r w:rsidRPr="00A90FBA">
        <w:rPr>
          <w:rFonts w:ascii="Times New Roman" w:hAnsi="Times New Roman" w:cs="Times New Roman" w:hint="eastAsia"/>
          <w:sz w:val="24"/>
          <w:szCs w:val="24"/>
        </w:rPr>
        <w:t>165</w:t>
      </w:r>
      <w:r w:rsidRPr="00A90FBA">
        <w:rPr>
          <w:rFonts w:ascii="Times New Roman" w:hAnsi="Times New Roman" w:cs="Times New Roman" w:hint="eastAsia"/>
          <w:sz w:val="24"/>
          <w:szCs w:val="24"/>
        </w:rPr>
        <w:t>℃，</w:t>
      </w:r>
      <w:r w:rsidRPr="00A90FBA">
        <w:rPr>
          <w:rFonts w:ascii="Times New Roman" w:hAnsi="Times New Roman" w:cs="Times New Roman" w:hint="eastAsia"/>
          <w:sz w:val="24"/>
          <w:szCs w:val="24"/>
        </w:rPr>
        <w:t>3</w:t>
      </w:r>
      <w:r w:rsidRPr="00A90FBA">
        <w:rPr>
          <w:rFonts w:ascii="Times New Roman" w:hAnsi="Times New Roman" w:cs="Times New Roman" w:hint="eastAsia"/>
          <w:sz w:val="24"/>
          <w:szCs w:val="24"/>
        </w:rPr>
        <w:t>分钟。</w:t>
      </w:r>
    </w:p>
    <w:p w:rsidR="0033415C" w:rsidRDefault="0033415C" w:rsidP="0033415C">
      <w:pPr>
        <w:pStyle w:val="1"/>
        <w:spacing w:line="360" w:lineRule="auto"/>
        <w:ind w:left="855" w:firstLineChars="0" w:firstLine="0"/>
        <w:jc w:val="left"/>
        <w:rPr>
          <w:rFonts w:ascii="Times New Roman" w:hAnsi="Times New Roman" w:cs="Times New Roman"/>
          <w:sz w:val="24"/>
          <w:szCs w:val="24"/>
        </w:rPr>
      </w:pPr>
      <w:r w:rsidRPr="00A90FBA">
        <w:rPr>
          <w:rFonts w:ascii="Times New Roman" w:hAnsi="Times New Roman" w:cs="Times New Roman" w:hint="eastAsia"/>
          <w:sz w:val="24"/>
          <w:szCs w:val="24"/>
        </w:rPr>
        <w:t>调味：调味料投放比例</w:t>
      </w:r>
      <w:r w:rsidRPr="00A90FBA">
        <w:rPr>
          <w:rFonts w:ascii="Times New Roman" w:hAnsi="Times New Roman" w:cs="Times New Roman" w:hint="eastAsia"/>
          <w:sz w:val="24"/>
          <w:szCs w:val="24"/>
        </w:rPr>
        <w:t>3%</w:t>
      </w:r>
      <w:r w:rsidRPr="00A90FBA">
        <w:rPr>
          <w:rFonts w:ascii="Times New Roman" w:hAnsi="Times New Roman" w:cs="Times New Roman" w:hint="eastAsia"/>
          <w:sz w:val="24"/>
          <w:szCs w:val="24"/>
        </w:rPr>
        <w:t>。</w:t>
      </w:r>
    </w:p>
    <w:p w:rsidR="0033415C" w:rsidRPr="00B51429" w:rsidRDefault="00672628" w:rsidP="0033415C">
      <w:pPr>
        <w:pStyle w:val="1"/>
        <w:spacing w:line="360" w:lineRule="auto"/>
        <w:ind w:firstLineChars="0" w:firstLine="0"/>
        <w:jc w:val="left"/>
        <w:rPr>
          <w:rFonts w:ascii="黑体" w:eastAsia="黑体" w:hAnsi="黑体" w:cs="宋体"/>
          <w:b/>
          <w:kern w:val="0"/>
          <w:sz w:val="28"/>
          <w:szCs w:val="28"/>
        </w:rPr>
      </w:pPr>
      <w:r>
        <w:rPr>
          <w:rFonts w:ascii="黑体" w:eastAsia="黑体" w:hAnsi="黑体" w:cs="宋体" w:hint="eastAsia"/>
          <w:b/>
          <w:kern w:val="0"/>
          <w:sz w:val="28"/>
          <w:szCs w:val="28"/>
        </w:rPr>
        <w:t>3、</w:t>
      </w:r>
      <w:r w:rsidR="0033415C" w:rsidRPr="00B51429">
        <w:rPr>
          <w:rFonts w:ascii="黑体" w:eastAsia="黑体" w:hAnsi="黑体" w:cs="宋体" w:hint="eastAsia"/>
          <w:b/>
          <w:kern w:val="0"/>
          <w:sz w:val="28"/>
          <w:szCs w:val="28"/>
        </w:rPr>
        <w:t>植物炭黑汉堡的生产工艺</w:t>
      </w:r>
    </w:p>
    <w:p w:rsidR="0033415C" w:rsidRPr="00A90FBA" w:rsidRDefault="0033415C" w:rsidP="0033415C">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原料验收</w:t>
      </w:r>
      <w:r w:rsidRPr="00A90FBA">
        <w:rPr>
          <w:rFonts w:ascii="Times New Roman" w:hAnsi="Times New Roman" w:cs="Times New Roman" w:hint="eastAsia"/>
          <w:sz w:val="24"/>
          <w:szCs w:val="24"/>
        </w:rPr>
        <w:t>→</w:t>
      </w:r>
      <w:r>
        <w:rPr>
          <w:rFonts w:ascii="Times New Roman" w:hAnsi="Times New Roman" w:cs="Times New Roman" w:hint="eastAsia"/>
          <w:sz w:val="24"/>
          <w:szCs w:val="24"/>
        </w:rPr>
        <w:t>原辅料预处理</w:t>
      </w:r>
      <w:r w:rsidRPr="00A90FBA">
        <w:rPr>
          <w:rFonts w:ascii="Times New Roman" w:hAnsi="Times New Roman" w:cs="Times New Roman" w:hint="eastAsia"/>
          <w:sz w:val="24"/>
          <w:szCs w:val="24"/>
        </w:rPr>
        <w:t>→</w:t>
      </w:r>
      <w:r>
        <w:rPr>
          <w:rFonts w:ascii="Times New Roman" w:hAnsi="Times New Roman" w:cs="Times New Roman" w:hint="eastAsia"/>
          <w:sz w:val="24"/>
          <w:szCs w:val="24"/>
        </w:rPr>
        <w:t>配料</w:t>
      </w:r>
      <w:r w:rsidRPr="00A90FBA">
        <w:rPr>
          <w:rFonts w:ascii="Times New Roman" w:hAnsi="Times New Roman" w:cs="Times New Roman" w:hint="eastAsia"/>
          <w:sz w:val="24"/>
          <w:szCs w:val="24"/>
        </w:rPr>
        <w:t>→</w:t>
      </w:r>
      <w:r>
        <w:rPr>
          <w:rFonts w:ascii="Times New Roman" w:hAnsi="Times New Roman" w:cs="Times New Roman" w:hint="eastAsia"/>
          <w:sz w:val="24"/>
          <w:szCs w:val="24"/>
        </w:rPr>
        <w:t>搅拌</w:t>
      </w:r>
      <w:r w:rsidRPr="00A90FBA">
        <w:rPr>
          <w:rFonts w:ascii="Times New Roman" w:hAnsi="Times New Roman" w:cs="Times New Roman" w:hint="eastAsia"/>
          <w:sz w:val="24"/>
          <w:szCs w:val="24"/>
        </w:rPr>
        <w:t>→</w:t>
      </w:r>
      <w:r>
        <w:rPr>
          <w:rFonts w:ascii="Times New Roman" w:hAnsi="Times New Roman" w:cs="Times New Roman" w:hint="eastAsia"/>
          <w:sz w:val="24"/>
          <w:szCs w:val="24"/>
        </w:rPr>
        <w:t>成型</w:t>
      </w:r>
      <w:r w:rsidRPr="00A90FBA">
        <w:rPr>
          <w:rFonts w:ascii="Times New Roman" w:hAnsi="Times New Roman" w:cs="Times New Roman" w:hint="eastAsia"/>
          <w:sz w:val="24"/>
          <w:szCs w:val="24"/>
        </w:rPr>
        <w:t>→</w:t>
      </w:r>
      <w:r>
        <w:rPr>
          <w:rFonts w:ascii="Times New Roman" w:hAnsi="Times New Roman" w:cs="Times New Roman" w:hint="eastAsia"/>
          <w:sz w:val="24"/>
          <w:szCs w:val="24"/>
        </w:rPr>
        <w:t>醒发</w:t>
      </w:r>
      <w:r w:rsidRPr="00A90FBA">
        <w:rPr>
          <w:rFonts w:ascii="Times New Roman" w:hAnsi="Times New Roman" w:cs="Times New Roman" w:hint="eastAsia"/>
          <w:sz w:val="24"/>
          <w:szCs w:val="24"/>
        </w:rPr>
        <w:t>→</w:t>
      </w:r>
      <w:r>
        <w:rPr>
          <w:rFonts w:ascii="Times New Roman" w:hAnsi="Times New Roman" w:cs="Times New Roman" w:hint="eastAsia"/>
          <w:sz w:val="24"/>
          <w:szCs w:val="24"/>
        </w:rPr>
        <w:t>烘烤</w:t>
      </w:r>
      <w:r w:rsidRPr="00A90FBA">
        <w:rPr>
          <w:rFonts w:ascii="Times New Roman" w:hAnsi="Times New Roman" w:cs="Times New Roman" w:hint="eastAsia"/>
          <w:sz w:val="24"/>
          <w:szCs w:val="24"/>
        </w:rPr>
        <w:t>→</w:t>
      </w:r>
      <w:r>
        <w:rPr>
          <w:rFonts w:ascii="Times New Roman" w:hAnsi="Times New Roman" w:cs="Times New Roman" w:hint="eastAsia"/>
          <w:sz w:val="24"/>
          <w:szCs w:val="24"/>
        </w:rPr>
        <w:t>冷却</w:t>
      </w:r>
      <w:r w:rsidRPr="00A90FBA">
        <w:rPr>
          <w:rFonts w:ascii="Times New Roman" w:hAnsi="Times New Roman" w:cs="Times New Roman" w:hint="eastAsia"/>
          <w:sz w:val="24"/>
          <w:szCs w:val="24"/>
        </w:rPr>
        <w:t>→</w:t>
      </w:r>
      <w:r>
        <w:rPr>
          <w:rFonts w:ascii="Times New Roman" w:hAnsi="Times New Roman" w:cs="Times New Roman" w:hint="eastAsia"/>
          <w:sz w:val="24"/>
          <w:szCs w:val="24"/>
        </w:rPr>
        <w:t>内包装</w:t>
      </w:r>
      <w:r w:rsidRPr="00A90FBA">
        <w:rPr>
          <w:rFonts w:ascii="Times New Roman" w:hAnsi="Times New Roman" w:cs="Times New Roman" w:hint="eastAsia"/>
          <w:sz w:val="24"/>
          <w:szCs w:val="24"/>
        </w:rPr>
        <w:t>→</w:t>
      </w:r>
      <w:r>
        <w:rPr>
          <w:rFonts w:ascii="Times New Roman" w:hAnsi="Times New Roman" w:cs="Times New Roman" w:hint="eastAsia"/>
          <w:sz w:val="24"/>
          <w:szCs w:val="24"/>
        </w:rPr>
        <w:t>外包</w:t>
      </w:r>
      <w:r w:rsidRPr="00A90FBA">
        <w:rPr>
          <w:rFonts w:ascii="Times New Roman" w:hAnsi="Times New Roman" w:cs="Times New Roman" w:hint="eastAsia"/>
          <w:sz w:val="24"/>
          <w:szCs w:val="24"/>
        </w:rPr>
        <w:t>→</w:t>
      </w:r>
      <w:r>
        <w:rPr>
          <w:rFonts w:ascii="Times New Roman" w:hAnsi="Times New Roman" w:cs="Times New Roman" w:hint="eastAsia"/>
          <w:sz w:val="24"/>
          <w:szCs w:val="24"/>
        </w:rPr>
        <w:t>入库</w:t>
      </w:r>
    </w:p>
    <w:p w:rsidR="0033415C" w:rsidRPr="00A90FBA" w:rsidRDefault="0033415C" w:rsidP="0033415C">
      <w:pPr>
        <w:pStyle w:val="1"/>
        <w:spacing w:line="360" w:lineRule="auto"/>
        <w:ind w:firstLineChars="0"/>
        <w:jc w:val="left"/>
        <w:rPr>
          <w:rFonts w:ascii="Times New Roman" w:hAnsi="Times New Roman" w:cs="Times New Roman"/>
          <w:sz w:val="24"/>
          <w:szCs w:val="24"/>
        </w:rPr>
      </w:pPr>
      <w:r w:rsidRPr="00A90FBA">
        <w:rPr>
          <w:rFonts w:ascii="Times New Roman" w:hAnsi="Times New Roman" w:cs="Times New Roman" w:hint="eastAsia"/>
          <w:sz w:val="24"/>
          <w:szCs w:val="24"/>
        </w:rPr>
        <w:t>注：</w:t>
      </w:r>
    </w:p>
    <w:p w:rsidR="0033415C" w:rsidRPr="00A90FBA" w:rsidRDefault="0033415C" w:rsidP="0033415C">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搅拌</w:t>
      </w:r>
      <w:r w:rsidRPr="00A90FBA">
        <w:rPr>
          <w:rFonts w:ascii="Times New Roman" w:hAnsi="Times New Roman" w:cs="Times New Roman" w:hint="eastAsia"/>
          <w:sz w:val="24"/>
          <w:szCs w:val="24"/>
        </w:rPr>
        <w:t>：</w:t>
      </w:r>
      <w:r>
        <w:rPr>
          <w:rFonts w:ascii="Times New Roman" w:hAnsi="Times New Roman" w:cs="Times New Roman" w:hint="eastAsia"/>
          <w:sz w:val="24"/>
          <w:szCs w:val="24"/>
        </w:rPr>
        <w:t>小麦粉、水、白砂糖、黄油、酵母、食盐、植物炭黑一起搅拌</w:t>
      </w:r>
      <w:r w:rsidRPr="00A90FBA">
        <w:rPr>
          <w:rFonts w:ascii="Times New Roman" w:hAnsi="Times New Roman" w:cs="Times New Roman" w:hint="eastAsia"/>
          <w:sz w:val="24"/>
          <w:szCs w:val="24"/>
        </w:rPr>
        <w:t>。</w:t>
      </w:r>
    </w:p>
    <w:p w:rsidR="0033415C" w:rsidRDefault="0033415C" w:rsidP="0033415C">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醒发</w:t>
      </w:r>
      <w:r w:rsidRPr="00A90FBA">
        <w:rPr>
          <w:rFonts w:ascii="Times New Roman" w:hAnsi="Times New Roman" w:cs="Times New Roman" w:hint="eastAsia"/>
          <w:sz w:val="24"/>
          <w:szCs w:val="24"/>
        </w:rPr>
        <w:t>：</w:t>
      </w:r>
      <w:r>
        <w:rPr>
          <w:rFonts w:ascii="Times New Roman" w:hAnsi="Times New Roman" w:cs="Times New Roman" w:hint="eastAsia"/>
          <w:sz w:val="24"/>
          <w:szCs w:val="24"/>
        </w:rPr>
        <w:t>醒发房，时间：</w:t>
      </w:r>
      <w:r>
        <w:rPr>
          <w:rFonts w:ascii="Times New Roman" w:hAnsi="Times New Roman" w:cs="Times New Roman" w:hint="eastAsia"/>
          <w:sz w:val="24"/>
          <w:szCs w:val="24"/>
        </w:rPr>
        <w:t>1~1.5</w:t>
      </w:r>
      <w:r>
        <w:rPr>
          <w:rFonts w:ascii="Times New Roman" w:hAnsi="Times New Roman" w:cs="Times New Roman" w:hint="eastAsia"/>
          <w:sz w:val="24"/>
          <w:szCs w:val="24"/>
        </w:rPr>
        <w:t>小时，温度范围</w:t>
      </w:r>
      <w:r>
        <w:rPr>
          <w:rFonts w:ascii="Times New Roman" w:hAnsi="Times New Roman" w:cs="Times New Roman" w:hint="eastAsia"/>
          <w:sz w:val="24"/>
          <w:szCs w:val="24"/>
        </w:rPr>
        <w:t>35~45</w:t>
      </w:r>
      <w:r w:rsidRPr="003971EB">
        <w:rPr>
          <w:rFonts w:ascii="Times New Roman" w:hAnsi="Times New Roman" w:cs="Times New Roman" w:hint="eastAsia"/>
          <w:sz w:val="24"/>
          <w:szCs w:val="24"/>
        </w:rPr>
        <w:t>℃</w:t>
      </w:r>
      <w:r>
        <w:rPr>
          <w:rFonts w:ascii="Times New Roman" w:hAnsi="Times New Roman" w:cs="Times New Roman" w:hint="eastAsia"/>
          <w:sz w:val="24"/>
          <w:szCs w:val="24"/>
        </w:rPr>
        <w:t>，湿度</w:t>
      </w:r>
      <w:r>
        <w:rPr>
          <w:rFonts w:ascii="Times New Roman" w:hAnsi="Times New Roman" w:cs="Times New Roman" w:hint="eastAsia"/>
          <w:sz w:val="24"/>
          <w:szCs w:val="24"/>
        </w:rPr>
        <w:t>60%~75%</w:t>
      </w:r>
      <w:r w:rsidRPr="00A90FBA">
        <w:rPr>
          <w:rFonts w:ascii="Times New Roman" w:hAnsi="Times New Roman" w:cs="Times New Roman" w:hint="eastAsia"/>
          <w:sz w:val="24"/>
          <w:szCs w:val="24"/>
        </w:rPr>
        <w:t>。</w:t>
      </w:r>
    </w:p>
    <w:p w:rsidR="0033415C" w:rsidRDefault="0033415C" w:rsidP="00672628">
      <w:pPr>
        <w:pStyle w:val="1"/>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烘烤：温度上火</w:t>
      </w:r>
      <w:r>
        <w:rPr>
          <w:rFonts w:ascii="Times New Roman" w:hAnsi="Times New Roman" w:cs="Times New Roman" w:hint="eastAsia"/>
          <w:sz w:val="24"/>
          <w:szCs w:val="24"/>
        </w:rPr>
        <w:t>210</w:t>
      </w:r>
      <w:r w:rsidRPr="003971EB">
        <w:rPr>
          <w:rFonts w:ascii="Times New Roman" w:hAnsi="Times New Roman" w:cs="Times New Roman" w:hint="eastAsia"/>
          <w:sz w:val="24"/>
          <w:szCs w:val="24"/>
        </w:rPr>
        <w:t>±</w:t>
      </w:r>
      <w:r>
        <w:rPr>
          <w:rFonts w:ascii="Times New Roman" w:hAnsi="Times New Roman" w:cs="Times New Roman" w:hint="eastAsia"/>
          <w:sz w:val="24"/>
          <w:szCs w:val="24"/>
        </w:rPr>
        <w:t>10</w:t>
      </w:r>
      <w:r w:rsidRPr="003971EB">
        <w:rPr>
          <w:rFonts w:ascii="Times New Roman" w:hAnsi="Times New Roman" w:cs="Times New Roman" w:hint="eastAsia"/>
          <w:sz w:val="24"/>
          <w:szCs w:val="24"/>
        </w:rPr>
        <w:t>℃</w:t>
      </w:r>
      <w:r>
        <w:rPr>
          <w:rFonts w:ascii="Times New Roman" w:hAnsi="Times New Roman" w:cs="Times New Roman" w:hint="eastAsia"/>
          <w:sz w:val="24"/>
          <w:szCs w:val="24"/>
        </w:rPr>
        <w:t>，下火</w:t>
      </w:r>
      <w:r>
        <w:rPr>
          <w:rFonts w:ascii="Times New Roman" w:hAnsi="Times New Roman" w:cs="Times New Roman" w:hint="eastAsia"/>
          <w:sz w:val="24"/>
          <w:szCs w:val="24"/>
        </w:rPr>
        <w:t>220</w:t>
      </w:r>
      <w:r w:rsidRPr="003971EB">
        <w:rPr>
          <w:rFonts w:ascii="Times New Roman" w:hAnsi="Times New Roman" w:cs="Times New Roman" w:hint="eastAsia"/>
          <w:sz w:val="24"/>
          <w:szCs w:val="24"/>
        </w:rPr>
        <w:t>℃</w:t>
      </w:r>
      <w:r>
        <w:rPr>
          <w:rFonts w:ascii="Times New Roman" w:hAnsi="Times New Roman" w:cs="Times New Roman" w:hint="eastAsia"/>
          <w:sz w:val="24"/>
          <w:szCs w:val="24"/>
        </w:rPr>
        <w:t>，时间：</w:t>
      </w:r>
      <w:r>
        <w:rPr>
          <w:rFonts w:ascii="Times New Roman" w:hAnsi="Times New Roman" w:cs="Times New Roman" w:hint="eastAsia"/>
          <w:sz w:val="24"/>
          <w:szCs w:val="24"/>
        </w:rPr>
        <w:t>20~40</w:t>
      </w:r>
      <w:r>
        <w:rPr>
          <w:rFonts w:ascii="Times New Roman" w:hAnsi="Times New Roman" w:cs="Times New Roman" w:hint="eastAsia"/>
          <w:sz w:val="24"/>
          <w:szCs w:val="24"/>
        </w:rPr>
        <w:t>分钟。旋转炉温度</w:t>
      </w:r>
      <w:r>
        <w:rPr>
          <w:rFonts w:ascii="Times New Roman" w:hAnsi="Times New Roman" w:cs="Times New Roman" w:hint="eastAsia"/>
          <w:sz w:val="24"/>
          <w:szCs w:val="24"/>
        </w:rPr>
        <w:t>210</w:t>
      </w:r>
      <w:r w:rsidRPr="003971EB">
        <w:rPr>
          <w:rFonts w:ascii="Times New Roman" w:hAnsi="Times New Roman" w:cs="Times New Roman" w:hint="eastAsia"/>
          <w:sz w:val="24"/>
          <w:szCs w:val="24"/>
        </w:rPr>
        <w:t>±</w:t>
      </w:r>
      <w:r>
        <w:rPr>
          <w:rFonts w:ascii="Times New Roman" w:hAnsi="Times New Roman" w:cs="Times New Roman" w:hint="eastAsia"/>
          <w:sz w:val="24"/>
          <w:szCs w:val="24"/>
        </w:rPr>
        <w:t>10</w:t>
      </w:r>
      <w:r w:rsidRPr="003971EB">
        <w:rPr>
          <w:rFonts w:ascii="Times New Roman" w:hAnsi="Times New Roman" w:cs="Times New Roman" w:hint="eastAsia"/>
          <w:sz w:val="24"/>
          <w:szCs w:val="24"/>
        </w:rPr>
        <w:t>℃</w:t>
      </w:r>
      <w:r>
        <w:rPr>
          <w:rFonts w:ascii="Times New Roman" w:hAnsi="Times New Roman" w:cs="Times New Roman" w:hint="eastAsia"/>
          <w:sz w:val="24"/>
          <w:szCs w:val="24"/>
        </w:rPr>
        <w:t>。</w:t>
      </w:r>
    </w:p>
    <w:p w:rsidR="00C779DF" w:rsidRDefault="00C779DF" w:rsidP="00C779DF">
      <w:pPr>
        <w:adjustRightInd w:val="0"/>
        <w:snapToGrid w:val="0"/>
        <w:spacing w:line="360" w:lineRule="auto"/>
        <w:jc w:val="center"/>
        <w:rPr>
          <w:rFonts w:ascii="黑体" w:eastAsia="黑体" w:hAnsi="黑体" w:cs="宋体"/>
          <w:b/>
          <w:kern w:val="0"/>
          <w:sz w:val="36"/>
          <w:szCs w:val="36"/>
        </w:rPr>
      </w:pPr>
    </w:p>
    <w:p w:rsidR="00C779DF" w:rsidRDefault="00C779DF" w:rsidP="00C779DF">
      <w:pPr>
        <w:adjustRightInd w:val="0"/>
        <w:snapToGrid w:val="0"/>
        <w:spacing w:line="360" w:lineRule="auto"/>
        <w:jc w:val="center"/>
        <w:rPr>
          <w:rFonts w:ascii="黑体" w:eastAsia="黑体" w:hAnsi="黑体" w:cs="宋体"/>
          <w:b/>
          <w:kern w:val="0"/>
          <w:sz w:val="36"/>
          <w:szCs w:val="36"/>
        </w:rPr>
      </w:pPr>
      <w:bookmarkStart w:id="0" w:name="_GoBack"/>
      <w:bookmarkEnd w:id="0"/>
      <w:r>
        <w:rPr>
          <w:rFonts w:ascii="黑体" w:eastAsia="黑体" w:hAnsi="黑体" w:cs="宋体" w:hint="eastAsia"/>
          <w:b/>
          <w:kern w:val="0"/>
          <w:sz w:val="36"/>
          <w:szCs w:val="36"/>
        </w:rPr>
        <w:lastRenderedPageBreak/>
        <w:t>五、</w:t>
      </w:r>
      <w:r w:rsidRPr="00D47139">
        <w:rPr>
          <w:rFonts w:ascii="黑体" w:eastAsia="黑体" w:hAnsi="黑体" w:cs="宋体" w:hint="eastAsia"/>
          <w:b/>
          <w:kern w:val="0"/>
          <w:sz w:val="36"/>
          <w:szCs w:val="36"/>
        </w:rPr>
        <w:t>检验方法</w:t>
      </w:r>
    </w:p>
    <w:p w:rsidR="00C779DF" w:rsidRDefault="009409FA" w:rsidP="00C779DF">
      <w:pPr>
        <w:adjustRightInd w:val="0"/>
        <w:snapToGrid w:val="0"/>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w:t>
      </w:r>
      <w:r w:rsidR="00C779DF" w:rsidRPr="009409FA">
        <w:rPr>
          <w:rFonts w:ascii="Times New Roman" w:hAnsi="Times New Roman" w:cs="Times New Roman" w:hint="eastAsia"/>
          <w:sz w:val="24"/>
          <w:szCs w:val="24"/>
        </w:rPr>
        <w:t>参照</w:t>
      </w:r>
      <w:r w:rsidRPr="009409FA">
        <w:rPr>
          <w:rFonts w:ascii="Times New Roman" w:hAnsi="Times New Roman" w:cs="Times New Roman" w:hint="eastAsia"/>
          <w:sz w:val="24"/>
          <w:szCs w:val="24"/>
        </w:rPr>
        <w:t>国家标准</w:t>
      </w:r>
      <w:r w:rsidRPr="009409FA">
        <w:rPr>
          <w:rFonts w:ascii="Times New Roman" w:hAnsi="Times New Roman" w:cs="Times New Roman" w:hint="eastAsia"/>
          <w:sz w:val="24"/>
          <w:szCs w:val="24"/>
        </w:rPr>
        <w:t>GB28308-2012</w:t>
      </w:r>
      <w:r w:rsidRPr="009409FA">
        <w:rPr>
          <w:rFonts w:ascii="Times New Roman" w:hAnsi="Times New Roman" w:cs="Times New Roman" w:hint="eastAsia"/>
          <w:sz w:val="24"/>
          <w:szCs w:val="24"/>
        </w:rPr>
        <w:t>附录</w:t>
      </w:r>
      <w:r w:rsidRPr="009409FA">
        <w:rPr>
          <w:rFonts w:ascii="Times New Roman" w:hAnsi="Times New Roman" w:cs="Times New Roman" w:hint="eastAsia"/>
          <w:sz w:val="24"/>
          <w:szCs w:val="24"/>
        </w:rPr>
        <w:t>A</w:t>
      </w:r>
      <w:r>
        <w:rPr>
          <w:rFonts w:ascii="Times New Roman" w:hAnsi="Times New Roman" w:cs="Times New Roman" w:hint="eastAsia"/>
          <w:sz w:val="24"/>
          <w:szCs w:val="24"/>
        </w:rPr>
        <w:t>）</w:t>
      </w:r>
    </w:p>
    <w:p w:rsidR="009409FA" w:rsidRPr="00C174CE" w:rsidRDefault="009409FA" w:rsidP="009409FA">
      <w:pPr>
        <w:adjustRightInd w:val="0"/>
        <w:snapToGrid w:val="0"/>
        <w:spacing w:line="360" w:lineRule="auto"/>
        <w:rPr>
          <w:rFonts w:ascii="Times New Roman" w:hAnsi="Times New Roman" w:cs="Times New Roman"/>
          <w:b/>
          <w:sz w:val="24"/>
          <w:szCs w:val="24"/>
        </w:rPr>
      </w:pPr>
      <w:r w:rsidRPr="00C174CE">
        <w:rPr>
          <w:rFonts w:ascii="Times New Roman" w:hAnsi="Times New Roman" w:cs="Times New Roman" w:hint="eastAsia"/>
          <w:b/>
          <w:sz w:val="24"/>
          <w:szCs w:val="24"/>
        </w:rPr>
        <w:t xml:space="preserve">A.1 </w:t>
      </w:r>
      <w:r w:rsidRPr="00C174CE">
        <w:rPr>
          <w:rFonts w:ascii="Times New Roman" w:hAnsi="Times New Roman" w:cs="Times New Roman" w:hint="eastAsia"/>
          <w:b/>
          <w:sz w:val="24"/>
          <w:szCs w:val="24"/>
        </w:rPr>
        <w:t>一般规定</w:t>
      </w:r>
    </w:p>
    <w:p w:rsidR="009409FA" w:rsidRPr="009409FA" w:rsidRDefault="009409FA" w:rsidP="009409FA">
      <w:pPr>
        <w:adjustRightInd w:val="0"/>
        <w:snapToGrid w:val="0"/>
        <w:spacing w:line="360" w:lineRule="auto"/>
        <w:ind w:firstLineChars="200" w:firstLine="480"/>
        <w:jc w:val="left"/>
        <w:rPr>
          <w:rFonts w:ascii="Times New Roman" w:hAnsi="Times New Roman" w:cs="Times New Roman"/>
          <w:sz w:val="24"/>
          <w:szCs w:val="24"/>
        </w:rPr>
      </w:pPr>
      <w:r w:rsidRPr="009409FA">
        <w:rPr>
          <w:rFonts w:ascii="Times New Roman" w:hAnsi="Times New Roman" w:cs="Times New Roman" w:hint="eastAsia"/>
          <w:sz w:val="24"/>
          <w:szCs w:val="24"/>
        </w:rPr>
        <w:t>所用试剂和水，在没有注明其他要求时，均指分析纯试剂和</w:t>
      </w:r>
      <w:r w:rsidRPr="009409FA">
        <w:rPr>
          <w:rFonts w:ascii="Times New Roman" w:hAnsi="Times New Roman" w:cs="Times New Roman" w:hint="eastAsia"/>
          <w:sz w:val="24"/>
          <w:szCs w:val="24"/>
        </w:rPr>
        <w:t xml:space="preserve"> GB/T 6682</w:t>
      </w:r>
      <w:r w:rsidRPr="009409FA">
        <w:rPr>
          <w:rFonts w:ascii="Times New Roman" w:hAnsi="Times New Roman" w:cs="Times New Roman" w:hint="eastAsia"/>
          <w:sz w:val="24"/>
          <w:szCs w:val="24"/>
        </w:rPr>
        <w:t>—</w:t>
      </w:r>
      <w:r w:rsidRPr="009409FA">
        <w:rPr>
          <w:rFonts w:ascii="Times New Roman" w:hAnsi="Times New Roman" w:cs="Times New Roman" w:hint="eastAsia"/>
          <w:sz w:val="24"/>
          <w:szCs w:val="24"/>
        </w:rPr>
        <w:t xml:space="preserve">2008 </w:t>
      </w:r>
      <w:r w:rsidRPr="009409FA">
        <w:rPr>
          <w:rFonts w:ascii="Times New Roman" w:hAnsi="Times New Roman" w:cs="Times New Roman" w:hint="eastAsia"/>
          <w:sz w:val="24"/>
          <w:szCs w:val="24"/>
        </w:rPr>
        <w:t>中规定的三级水。试验中所用标准滴定溶液、杂质测定用标准溶液、制剂及制品，在没有注明其他要求时，均按</w:t>
      </w:r>
      <w:r>
        <w:rPr>
          <w:rFonts w:ascii="Times New Roman" w:hAnsi="Times New Roman" w:cs="Times New Roman" w:hint="eastAsia"/>
          <w:sz w:val="24"/>
          <w:szCs w:val="24"/>
        </w:rPr>
        <w:t xml:space="preserve"> GB/T</w:t>
      </w:r>
      <w:r w:rsidRPr="009409FA">
        <w:rPr>
          <w:rFonts w:ascii="Times New Roman" w:hAnsi="Times New Roman" w:cs="Times New Roman" w:hint="eastAsia"/>
          <w:sz w:val="24"/>
          <w:szCs w:val="24"/>
        </w:rPr>
        <w:t>601</w:t>
      </w:r>
      <w:r w:rsidRPr="009409FA">
        <w:rPr>
          <w:rFonts w:ascii="Times New Roman" w:hAnsi="Times New Roman" w:cs="Times New Roman" w:hint="eastAsia"/>
          <w:sz w:val="24"/>
          <w:szCs w:val="24"/>
        </w:rPr>
        <w:t>、</w:t>
      </w:r>
      <w:r w:rsidRPr="009409FA">
        <w:rPr>
          <w:rFonts w:ascii="Times New Roman" w:hAnsi="Times New Roman" w:cs="Times New Roman" w:hint="eastAsia"/>
          <w:sz w:val="24"/>
          <w:szCs w:val="24"/>
        </w:rPr>
        <w:t>GB/T 602</w:t>
      </w:r>
      <w:r w:rsidRPr="009409FA">
        <w:rPr>
          <w:rFonts w:ascii="Times New Roman" w:hAnsi="Times New Roman" w:cs="Times New Roman" w:hint="eastAsia"/>
          <w:sz w:val="24"/>
          <w:szCs w:val="24"/>
        </w:rPr>
        <w:t>、</w:t>
      </w:r>
      <w:r w:rsidRPr="009409FA">
        <w:rPr>
          <w:rFonts w:ascii="Times New Roman" w:hAnsi="Times New Roman" w:cs="Times New Roman" w:hint="eastAsia"/>
          <w:sz w:val="24"/>
          <w:szCs w:val="24"/>
        </w:rPr>
        <w:t xml:space="preserve">GB/T 603 </w:t>
      </w:r>
      <w:r w:rsidRPr="009409FA">
        <w:rPr>
          <w:rFonts w:ascii="Times New Roman" w:hAnsi="Times New Roman" w:cs="Times New Roman" w:hint="eastAsia"/>
          <w:sz w:val="24"/>
          <w:szCs w:val="24"/>
        </w:rPr>
        <w:t>的规定制备。试验中所用溶液在未注明用何种溶剂配制时，均指水溶液。</w:t>
      </w:r>
    </w:p>
    <w:p w:rsidR="009409FA" w:rsidRPr="00C174CE" w:rsidRDefault="009409FA" w:rsidP="009409FA">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A.2 </w:t>
      </w:r>
      <w:r w:rsidRPr="00C174CE">
        <w:rPr>
          <w:rFonts w:ascii="Times New Roman" w:hAnsi="Times New Roman" w:cs="Times New Roman" w:hint="eastAsia"/>
          <w:b/>
          <w:sz w:val="24"/>
          <w:szCs w:val="24"/>
        </w:rPr>
        <w:t>鉴别试验</w:t>
      </w:r>
    </w:p>
    <w:p w:rsidR="009409FA" w:rsidRPr="00C174CE" w:rsidRDefault="009409FA" w:rsidP="009409FA">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A.2.1 </w:t>
      </w:r>
      <w:r w:rsidRPr="00C174CE">
        <w:rPr>
          <w:rFonts w:ascii="Times New Roman" w:hAnsi="Times New Roman" w:cs="Times New Roman" w:hint="eastAsia"/>
          <w:b/>
          <w:sz w:val="24"/>
          <w:szCs w:val="24"/>
        </w:rPr>
        <w:t>溶解性试验</w:t>
      </w:r>
    </w:p>
    <w:p w:rsidR="009409FA" w:rsidRPr="009409FA" w:rsidRDefault="009409FA" w:rsidP="009409FA">
      <w:pPr>
        <w:pStyle w:val="1"/>
        <w:spacing w:line="360" w:lineRule="auto"/>
        <w:ind w:firstLine="480"/>
        <w:jc w:val="left"/>
        <w:rPr>
          <w:rFonts w:ascii="Times New Roman" w:hAnsi="Times New Roman" w:cs="Times New Roman"/>
          <w:sz w:val="24"/>
          <w:szCs w:val="24"/>
        </w:rPr>
      </w:pPr>
      <w:r w:rsidRPr="009409FA">
        <w:rPr>
          <w:rFonts w:ascii="Times New Roman" w:hAnsi="Times New Roman" w:cs="Times New Roman" w:hint="eastAsia"/>
          <w:sz w:val="24"/>
          <w:szCs w:val="24"/>
        </w:rPr>
        <w:t>称取约</w:t>
      </w:r>
      <w:r w:rsidRPr="009409FA">
        <w:rPr>
          <w:rFonts w:ascii="Times New Roman" w:hAnsi="Times New Roman" w:cs="Times New Roman" w:hint="eastAsia"/>
          <w:sz w:val="24"/>
          <w:szCs w:val="24"/>
        </w:rPr>
        <w:t xml:space="preserve"> 0.1 g </w:t>
      </w:r>
      <w:r w:rsidRPr="009409FA">
        <w:rPr>
          <w:rFonts w:ascii="Times New Roman" w:hAnsi="Times New Roman" w:cs="Times New Roman" w:hint="eastAsia"/>
          <w:sz w:val="24"/>
          <w:szCs w:val="24"/>
        </w:rPr>
        <w:t>试样，加</w:t>
      </w:r>
      <w:r w:rsidRPr="009409FA">
        <w:rPr>
          <w:rFonts w:ascii="Times New Roman" w:hAnsi="Times New Roman" w:cs="Times New Roman" w:hint="eastAsia"/>
          <w:sz w:val="24"/>
          <w:szCs w:val="24"/>
        </w:rPr>
        <w:t xml:space="preserve"> 100 mL </w:t>
      </w:r>
      <w:r w:rsidRPr="009409FA">
        <w:rPr>
          <w:rFonts w:ascii="Times New Roman" w:hAnsi="Times New Roman" w:cs="Times New Roman" w:hint="eastAsia"/>
          <w:sz w:val="24"/>
          <w:szCs w:val="24"/>
        </w:rPr>
        <w:t>水，摇动均匀并静置</w:t>
      </w:r>
      <w:r w:rsidRPr="009409FA">
        <w:rPr>
          <w:rFonts w:ascii="Times New Roman" w:hAnsi="Times New Roman" w:cs="Times New Roman" w:hint="eastAsia"/>
          <w:sz w:val="24"/>
          <w:szCs w:val="24"/>
        </w:rPr>
        <w:t xml:space="preserve"> 10 min</w:t>
      </w:r>
      <w:r w:rsidRPr="009409FA">
        <w:rPr>
          <w:rFonts w:ascii="Times New Roman" w:hAnsi="Times New Roman" w:cs="Times New Roman" w:hint="eastAsia"/>
          <w:sz w:val="24"/>
          <w:szCs w:val="24"/>
        </w:rPr>
        <w:t>，溶液应无色。</w:t>
      </w:r>
    </w:p>
    <w:p w:rsidR="009409FA" w:rsidRPr="009409FA" w:rsidRDefault="009409FA" w:rsidP="009409FA">
      <w:pPr>
        <w:pStyle w:val="1"/>
        <w:spacing w:line="360" w:lineRule="auto"/>
        <w:ind w:firstLine="480"/>
        <w:jc w:val="left"/>
        <w:rPr>
          <w:rFonts w:ascii="Times New Roman" w:hAnsi="Times New Roman" w:cs="Times New Roman"/>
          <w:sz w:val="24"/>
          <w:szCs w:val="24"/>
        </w:rPr>
      </w:pPr>
      <w:r w:rsidRPr="009409FA">
        <w:rPr>
          <w:rFonts w:ascii="Times New Roman" w:hAnsi="Times New Roman" w:cs="Times New Roman" w:hint="eastAsia"/>
          <w:sz w:val="24"/>
          <w:szCs w:val="24"/>
        </w:rPr>
        <w:t>称取约</w:t>
      </w:r>
      <w:r w:rsidRPr="009409FA">
        <w:rPr>
          <w:rFonts w:ascii="Times New Roman" w:hAnsi="Times New Roman" w:cs="Times New Roman" w:hint="eastAsia"/>
          <w:sz w:val="24"/>
          <w:szCs w:val="24"/>
        </w:rPr>
        <w:t xml:space="preserve"> 0.1 g </w:t>
      </w:r>
      <w:r w:rsidRPr="009409FA">
        <w:rPr>
          <w:rFonts w:ascii="Times New Roman" w:hAnsi="Times New Roman" w:cs="Times New Roman" w:hint="eastAsia"/>
          <w:sz w:val="24"/>
          <w:szCs w:val="24"/>
        </w:rPr>
        <w:t>试样，加</w:t>
      </w:r>
      <w:r w:rsidRPr="009409FA">
        <w:rPr>
          <w:rFonts w:ascii="Times New Roman" w:hAnsi="Times New Roman" w:cs="Times New Roman" w:hint="eastAsia"/>
          <w:sz w:val="24"/>
          <w:szCs w:val="24"/>
        </w:rPr>
        <w:t xml:space="preserve"> 100 mL </w:t>
      </w:r>
      <w:r w:rsidRPr="009409FA">
        <w:rPr>
          <w:rFonts w:ascii="Times New Roman" w:hAnsi="Times New Roman" w:cs="Times New Roman" w:hint="eastAsia"/>
          <w:sz w:val="24"/>
          <w:szCs w:val="24"/>
        </w:rPr>
        <w:t>环己烷，摇动均匀并静置</w:t>
      </w:r>
      <w:r w:rsidRPr="009409FA">
        <w:rPr>
          <w:rFonts w:ascii="Times New Roman" w:hAnsi="Times New Roman" w:cs="Times New Roman" w:hint="eastAsia"/>
          <w:sz w:val="24"/>
          <w:szCs w:val="24"/>
        </w:rPr>
        <w:t xml:space="preserve"> 10 min</w:t>
      </w:r>
      <w:r w:rsidRPr="009409FA">
        <w:rPr>
          <w:rFonts w:ascii="Times New Roman" w:hAnsi="Times New Roman" w:cs="Times New Roman" w:hint="eastAsia"/>
          <w:sz w:val="24"/>
          <w:szCs w:val="24"/>
        </w:rPr>
        <w:t>，溶液应无色。</w:t>
      </w:r>
    </w:p>
    <w:p w:rsidR="009409FA" w:rsidRPr="00C174CE" w:rsidRDefault="009409FA" w:rsidP="009409FA">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A.2.2 </w:t>
      </w:r>
      <w:r w:rsidRPr="00C174CE">
        <w:rPr>
          <w:rFonts w:ascii="Times New Roman" w:hAnsi="Times New Roman" w:cs="Times New Roman" w:hint="eastAsia"/>
          <w:b/>
          <w:sz w:val="24"/>
          <w:szCs w:val="24"/>
        </w:rPr>
        <w:t>燃烧试验</w:t>
      </w:r>
    </w:p>
    <w:p w:rsidR="009409FA" w:rsidRPr="009409FA" w:rsidRDefault="009409FA" w:rsidP="009409FA">
      <w:pPr>
        <w:pStyle w:val="1"/>
        <w:spacing w:line="360" w:lineRule="auto"/>
        <w:ind w:firstLine="480"/>
        <w:jc w:val="left"/>
        <w:rPr>
          <w:rFonts w:ascii="Times New Roman" w:hAnsi="Times New Roman" w:cs="Times New Roman"/>
          <w:sz w:val="24"/>
          <w:szCs w:val="24"/>
        </w:rPr>
      </w:pPr>
      <w:r w:rsidRPr="009409FA">
        <w:rPr>
          <w:rFonts w:ascii="Times New Roman" w:hAnsi="Times New Roman" w:cs="Times New Roman" w:hint="eastAsia"/>
          <w:sz w:val="24"/>
          <w:szCs w:val="24"/>
        </w:rPr>
        <w:t>将试样缓慢加热至红色，未见明焰。</w:t>
      </w:r>
    </w:p>
    <w:p w:rsidR="009409FA" w:rsidRPr="00C174CE" w:rsidRDefault="009409FA" w:rsidP="009409FA">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A.3 </w:t>
      </w:r>
      <w:r w:rsidRPr="00C174CE">
        <w:rPr>
          <w:rFonts w:ascii="Times New Roman" w:hAnsi="Times New Roman" w:cs="Times New Roman" w:hint="eastAsia"/>
          <w:b/>
          <w:sz w:val="24"/>
          <w:szCs w:val="24"/>
        </w:rPr>
        <w:t>干燥减量的测定</w:t>
      </w:r>
    </w:p>
    <w:p w:rsidR="009409FA" w:rsidRPr="00C174CE" w:rsidRDefault="009409FA" w:rsidP="00C174CE">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A.3.1 </w:t>
      </w:r>
      <w:r w:rsidRPr="00C174CE">
        <w:rPr>
          <w:rFonts w:ascii="Times New Roman" w:hAnsi="Times New Roman" w:cs="Times New Roman" w:hint="eastAsia"/>
          <w:b/>
          <w:sz w:val="24"/>
          <w:szCs w:val="24"/>
        </w:rPr>
        <w:t>仪器和设备</w:t>
      </w:r>
    </w:p>
    <w:p w:rsidR="009409FA" w:rsidRPr="009409FA" w:rsidRDefault="009409FA" w:rsidP="00C174CE">
      <w:pPr>
        <w:pStyle w:val="1"/>
        <w:spacing w:line="360" w:lineRule="auto"/>
        <w:ind w:firstLineChars="0" w:firstLine="0"/>
        <w:jc w:val="left"/>
        <w:rPr>
          <w:rFonts w:ascii="Times New Roman" w:hAnsi="Times New Roman" w:cs="Times New Roman"/>
          <w:sz w:val="24"/>
          <w:szCs w:val="24"/>
        </w:rPr>
      </w:pPr>
      <w:r w:rsidRPr="009409FA">
        <w:rPr>
          <w:rFonts w:ascii="Times New Roman" w:hAnsi="Times New Roman" w:cs="Times New Roman" w:hint="eastAsia"/>
          <w:sz w:val="24"/>
          <w:szCs w:val="24"/>
        </w:rPr>
        <w:t xml:space="preserve">A.3.1.1 </w:t>
      </w:r>
      <w:r w:rsidRPr="009409FA">
        <w:rPr>
          <w:rFonts w:ascii="Times New Roman" w:hAnsi="Times New Roman" w:cs="Times New Roman" w:hint="eastAsia"/>
          <w:sz w:val="24"/>
          <w:szCs w:val="24"/>
        </w:rPr>
        <w:t>称量瓶：Φ</w:t>
      </w:r>
      <w:r w:rsidRPr="009409FA">
        <w:rPr>
          <w:rFonts w:ascii="Times New Roman" w:hAnsi="Times New Roman" w:cs="Times New Roman" w:hint="eastAsia"/>
          <w:sz w:val="24"/>
          <w:szCs w:val="24"/>
        </w:rPr>
        <w:t>30 mm</w:t>
      </w:r>
      <w:r w:rsidRPr="009409FA">
        <w:rPr>
          <w:rFonts w:ascii="Times New Roman" w:hAnsi="Times New Roman" w:cs="Times New Roman" w:hint="eastAsia"/>
          <w:sz w:val="24"/>
          <w:szCs w:val="24"/>
        </w:rPr>
        <w:t>～</w:t>
      </w:r>
      <w:r w:rsidRPr="009409FA">
        <w:rPr>
          <w:rFonts w:ascii="Times New Roman" w:hAnsi="Times New Roman" w:cs="Times New Roman" w:hint="eastAsia"/>
          <w:sz w:val="24"/>
          <w:szCs w:val="24"/>
        </w:rPr>
        <w:t>40 mm</w:t>
      </w:r>
      <w:r w:rsidRPr="009409FA">
        <w:rPr>
          <w:rFonts w:ascii="Times New Roman" w:hAnsi="Times New Roman" w:cs="Times New Roman" w:hint="eastAsia"/>
          <w:sz w:val="24"/>
          <w:szCs w:val="24"/>
        </w:rPr>
        <w:t>。</w:t>
      </w:r>
    </w:p>
    <w:p w:rsidR="009409FA" w:rsidRPr="009409FA" w:rsidRDefault="009409FA" w:rsidP="00C174CE">
      <w:pPr>
        <w:pStyle w:val="1"/>
        <w:spacing w:line="360" w:lineRule="auto"/>
        <w:ind w:firstLineChars="0" w:firstLine="0"/>
        <w:jc w:val="left"/>
        <w:rPr>
          <w:rFonts w:ascii="Times New Roman" w:hAnsi="Times New Roman" w:cs="Times New Roman"/>
          <w:sz w:val="24"/>
          <w:szCs w:val="24"/>
        </w:rPr>
      </w:pPr>
      <w:r w:rsidRPr="009409FA">
        <w:rPr>
          <w:rFonts w:ascii="Times New Roman" w:hAnsi="Times New Roman" w:cs="Times New Roman" w:hint="eastAsia"/>
          <w:sz w:val="24"/>
          <w:szCs w:val="24"/>
        </w:rPr>
        <w:t xml:space="preserve">A.3.1.2 </w:t>
      </w:r>
      <w:r w:rsidRPr="009409FA">
        <w:rPr>
          <w:rFonts w:ascii="Times New Roman" w:hAnsi="Times New Roman" w:cs="Times New Roman" w:hint="eastAsia"/>
          <w:sz w:val="24"/>
          <w:szCs w:val="24"/>
        </w:rPr>
        <w:t>恒温烘箱。</w:t>
      </w:r>
    </w:p>
    <w:p w:rsidR="009409FA" w:rsidRPr="00C174CE" w:rsidRDefault="009409FA" w:rsidP="00C174CE">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A.3.2 </w:t>
      </w:r>
      <w:r w:rsidRPr="00C174CE">
        <w:rPr>
          <w:rFonts w:ascii="Times New Roman" w:hAnsi="Times New Roman" w:cs="Times New Roman" w:hint="eastAsia"/>
          <w:b/>
          <w:sz w:val="24"/>
          <w:szCs w:val="24"/>
        </w:rPr>
        <w:t>分析步骤</w:t>
      </w:r>
    </w:p>
    <w:p w:rsidR="009409FA" w:rsidRPr="009409FA" w:rsidRDefault="009409FA" w:rsidP="00C174CE">
      <w:pPr>
        <w:pStyle w:val="1"/>
        <w:spacing w:line="360" w:lineRule="auto"/>
        <w:ind w:firstLine="480"/>
        <w:jc w:val="left"/>
        <w:rPr>
          <w:rFonts w:ascii="Times New Roman" w:hAnsi="Times New Roman" w:cs="Times New Roman"/>
          <w:sz w:val="24"/>
          <w:szCs w:val="24"/>
        </w:rPr>
      </w:pPr>
      <w:r w:rsidRPr="009409FA">
        <w:rPr>
          <w:rFonts w:ascii="Times New Roman" w:hAnsi="Times New Roman" w:cs="Times New Roman" w:hint="eastAsia"/>
          <w:sz w:val="24"/>
          <w:szCs w:val="24"/>
        </w:rPr>
        <w:t>称取约</w:t>
      </w:r>
      <w:r w:rsidRPr="009409FA">
        <w:rPr>
          <w:rFonts w:ascii="Times New Roman" w:hAnsi="Times New Roman" w:cs="Times New Roman" w:hint="eastAsia"/>
          <w:sz w:val="24"/>
          <w:szCs w:val="24"/>
        </w:rPr>
        <w:t xml:space="preserve"> 2 g </w:t>
      </w:r>
      <w:r w:rsidRPr="009409FA">
        <w:rPr>
          <w:rFonts w:ascii="Times New Roman" w:hAnsi="Times New Roman" w:cs="Times New Roman" w:hint="eastAsia"/>
          <w:sz w:val="24"/>
          <w:szCs w:val="24"/>
        </w:rPr>
        <w:t>试样，精确到</w:t>
      </w:r>
      <w:r w:rsidRPr="009409FA">
        <w:rPr>
          <w:rFonts w:ascii="Times New Roman" w:hAnsi="Times New Roman" w:cs="Times New Roman" w:hint="eastAsia"/>
          <w:sz w:val="24"/>
          <w:szCs w:val="24"/>
        </w:rPr>
        <w:t xml:space="preserve"> 0.0001 g</w:t>
      </w:r>
      <w:r w:rsidRPr="009409FA">
        <w:rPr>
          <w:rFonts w:ascii="Times New Roman" w:hAnsi="Times New Roman" w:cs="Times New Roman" w:hint="eastAsia"/>
          <w:sz w:val="24"/>
          <w:szCs w:val="24"/>
        </w:rPr>
        <w:t>，置于已在</w:t>
      </w:r>
      <w:r w:rsidRPr="009409FA">
        <w:rPr>
          <w:rFonts w:ascii="Times New Roman" w:hAnsi="Times New Roman" w:cs="Times New Roman" w:hint="eastAsia"/>
          <w:sz w:val="24"/>
          <w:szCs w:val="24"/>
        </w:rPr>
        <w:t xml:space="preserve"> 120 </w:t>
      </w:r>
      <w:r w:rsidRPr="009409FA">
        <w:rPr>
          <w:rFonts w:ascii="Times New Roman" w:hAnsi="Times New Roman" w:cs="Times New Roman" w:hint="eastAsia"/>
          <w:sz w:val="24"/>
          <w:szCs w:val="24"/>
        </w:rPr>
        <w:t>℃±</w:t>
      </w:r>
      <w:r w:rsidRPr="009409FA">
        <w:rPr>
          <w:rFonts w:ascii="Times New Roman" w:hAnsi="Times New Roman" w:cs="Times New Roman" w:hint="eastAsia"/>
          <w:sz w:val="24"/>
          <w:szCs w:val="24"/>
        </w:rPr>
        <w:t xml:space="preserve">2 </w:t>
      </w:r>
      <w:r w:rsidRPr="009409FA">
        <w:rPr>
          <w:rFonts w:ascii="Times New Roman" w:hAnsi="Times New Roman" w:cs="Times New Roman" w:hint="eastAsia"/>
          <w:sz w:val="24"/>
          <w:szCs w:val="24"/>
        </w:rPr>
        <w:t>℃恒温烘箱中恒量的称量瓶中，在</w:t>
      </w:r>
      <w:r w:rsidRPr="009409FA">
        <w:rPr>
          <w:rFonts w:ascii="Times New Roman" w:hAnsi="Times New Roman" w:cs="Times New Roman" w:hint="eastAsia"/>
          <w:sz w:val="24"/>
          <w:szCs w:val="24"/>
        </w:rPr>
        <w:t xml:space="preserve"> 120 </w:t>
      </w:r>
      <w:r w:rsidRPr="009409FA">
        <w:rPr>
          <w:rFonts w:ascii="Times New Roman" w:hAnsi="Times New Roman" w:cs="Times New Roman" w:hint="eastAsia"/>
          <w:sz w:val="24"/>
          <w:szCs w:val="24"/>
        </w:rPr>
        <w:t>℃±</w:t>
      </w:r>
      <w:r w:rsidRPr="009409FA">
        <w:rPr>
          <w:rFonts w:ascii="Times New Roman" w:hAnsi="Times New Roman" w:cs="Times New Roman" w:hint="eastAsia"/>
          <w:sz w:val="24"/>
          <w:szCs w:val="24"/>
        </w:rPr>
        <w:t xml:space="preserve">2 </w:t>
      </w:r>
      <w:r w:rsidRPr="009409FA">
        <w:rPr>
          <w:rFonts w:ascii="Times New Roman" w:hAnsi="Times New Roman" w:cs="Times New Roman" w:hint="eastAsia"/>
          <w:sz w:val="24"/>
          <w:szCs w:val="24"/>
        </w:rPr>
        <w:t>℃恒温烘箱中干燥</w:t>
      </w:r>
      <w:r w:rsidRPr="009409FA">
        <w:rPr>
          <w:rFonts w:ascii="Times New Roman" w:hAnsi="Times New Roman" w:cs="Times New Roman" w:hint="eastAsia"/>
          <w:sz w:val="24"/>
          <w:szCs w:val="24"/>
        </w:rPr>
        <w:t xml:space="preserve"> 4 h</w:t>
      </w:r>
      <w:r w:rsidRPr="009409FA">
        <w:rPr>
          <w:rFonts w:ascii="Times New Roman" w:hAnsi="Times New Roman" w:cs="Times New Roman" w:hint="eastAsia"/>
          <w:sz w:val="24"/>
          <w:szCs w:val="24"/>
        </w:rPr>
        <w:t>，取出试样，在干燥器中冷却至室温。</w:t>
      </w:r>
    </w:p>
    <w:p w:rsidR="009409FA" w:rsidRPr="00C174CE" w:rsidRDefault="009409FA" w:rsidP="00C174CE">
      <w:pPr>
        <w:pStyle w:val="1"/>
        <w:spacing w:line="360" w:lineRule="auto"/>
        <w:ind w:firstLineChars="0" w:firstLine="0"/>
        <w:jc w:val="left"/>
        <w:rPr>
          <w:rFonts w:ascii="Times New Roman" w:hAnsi="Times New Roman" w:cs="Times New Roman"/>
          <w:b/>
          <w:sz w:val="24"/>
          <w:szCs w:val="24"/>
        </w:rPr>
      </w:pPr>
      <w:r w:rsidRPr="00C174CE">
        <w:rPr>
          <w:rFonts w:ascii="Times New Roman" w:hAnsi="Times New Roman" w:cs="Times New Roman" w:hint="eastAsia"/>
          <w:b/>
          <w:sz w:val="24"/>
          <w:szCs w:val="24"/>
        </w:rPr>
        <w:t xml:space="preserve">A.3.3 </w:t>
      </w:r>
      <w:r w:rsidRPr="00C174CE">
        <w:rPr>
          <w:rFonts w:ascii="Times New Roman" w:hAnsi="Times New Roman" w:cs="Times New Roman" w:hint="eastAsia"/>
          <w:b/>
          <w:sz w:val="24"/>
          <w:szCs w:val="24"/>
        </w:rPr>
        <w:t>结果计算</w:t>
      </w:r>
    </w:p>
    <w:p w:rsidR="009409FA" w:rsidRPr="009409FA" w:rsidRDefault="009409FA" w:rsidP="009409FA">
      <w:pPr>
        <w:pStyle w:val="1"/>
        <w:spacing w:line="360" w:lineRule="auto"/>
        <w:ind w:firstLine="480"/>
        <w:jc w:val="left"/>
        <w:rPr>
          <w:rFonts w:ascii="Times New Roman" w:hAnsi="Times New Roman" w:cs="Times New Roman"/>
          <w:sz w:val="24"/>
          <w:szCs w:val="24"/>
        </w:rPr>
      </w:pPr>
      <w:r w:rsidRPr="009409FA">
        <w:rPr>
          <w:rFonts w:ascii="Times New Roman" w:hAnsi="Times New Roman" w:cs="Times New Roman" w:hint="eastAsia"/>
          <w:sz w:val="24"/>
          <w:szCs w:val="24"/>
        </w:rPr>
        <w:t>干燥减量以质量分数</w:t>
      </w:r>
      <w:r w:rsidR="00C174CE">
        <w:rPr>
          <w:rFonts w:ascii="Times New Roman" w:hAnsi="Times New Roman" w:cs="Times New Roman" w:hint="eastAsia"/>
          <w:sz w:val="24"/>
          <w:szCs w:val="24"/>
        </w:rPr>
        <w:t>w</w:t>
      </w:r>
      <w:r w:rsidRPr="009409FA">
        <w:rPr>
          <w:rFonts w:ascii="Times New Roman" w:hAnsi="Times New Roman" w:cs="Times New Roman" w:hint="eastAsia"/>
          <w:sz w:val="24"/>
          <w:szCs w:val="24"/>
        </w:rPr>
        <w:t xml:space="preserve">1 </w:t>
      </w:r>
      <w:r w:rsidRPr="009409FA">
        <w:rPr>
          <w:rFonts w:ascii="Times New Roman" w:hAnsi="Times New Roman" w:cs="Times New Roman" w:hint="eastAsia"/>
          <w:sz w:val="24"/>
          <w:szCs w:val="24"/>
        </w:rPr>
        <w:t>计，数值以％表示，按公式</w:t>
      </w:r>
      <w:r w:rsidR="00C174CE">
        <w:rPr>
          <w:rFonts w:ascii="Times New Roman" w:hAnsi="Times New Roman" w:cs="Times New Roman" w:hint="eastAsia"/>
          <w:sz w:val="24"/>
          <w:szCs w:val="24"/>
        </w:rPr>
        <w:t>（</w:t>
      </w:r>
      <w:r w:rsidRPr="009409FA">
        <w:rPr>
          <w:rFonts w:ascii="Times New Roman" w:hAnsi="Times New Roman" w:cs="Times New Roman" w:hint="eastAsia"/>
          <w:sz w:val="24"/>
          <w:szCs w:val="24"/>
        </w:rPr>
        <w:t>A.1</w:t>
      </w:r>
      <w:r w:rsidR="00C174CE">
        <w:rPr>
          <w:rFonts w:ascii="Times New Roman" w:hAnsi="Times New Roman" w:cs="Times New Roman" w:hint="eastAsia"/>
          <w:sz w:val="24"/>
          <w:szCs w:val="24"/>
        </w:rPr>
        <w:t>）</w:t>
      </w:r>
      <w:r w:rsidRPr="009409FA">
        <w:rPr>
          <w:rFonts w:ascii="Times New Roman" w:hAnsi="Times New Roman" w:cs="Times New Roman" w:hint="eastAsia"/>
          <w:sz w:val="24"/>
          <w:szCs w:val="24"/>
        </w:rPr>
        <w:t>计算：</w:t>
      </w:r>
    </w:p>
    <w:p w:rsidR="00C174CE" w:rsidRDefault="00386639" w:rsidP="00386639">
      <w:pPr>
        <w:pStyle w:val="1"/>
        <w:spacing w:line="360" w:lineRule="auto"/>
        <w:ind w:firstLineChars="550" w:firstLine="1320"/>
        <w:jc w:val="left"/>
        <w:rPr>
          <w:rFonts w:ascii="Times New Roman" w:hAnsi="Times New Roman" w:cs="Times New Roman"/>
          <w:sz w:val="24"/>
          <w:szCs w:val="24"/>
        </w:rPr>
      </w:pPr>
      <w:r>
        <w:rPr>
          <w:rFonts w:ascii="Times New Roman" w:hAnsi="Times New Roman" w:cs="Times New Roman" w:hint="eastAsia"/>
          <w:noProof/>
          <w:color w:val="FF0000"/>
          <w:sz w:val="24"/>
          <w:szCs w:val="24"/>
        </w:rPr>
        <w:drawing>
          <wp:inline distT="0" distB="0" distL="0" distR="0">
            <wp:extent cx="2019300" cy="666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w:t>
      </w:r>
      <w:r w:rsidR="009409FA" w:rsidRPr="00386639">
        <w:rPr>
          <w:rFonts w:ascii="Times New Roman" w:hAnsi="Times New Roman" w:cs="Times New Roman" w:hint="eastAsia"/>
          <w:sz w:val="24"/>
          <w:szCs w:val="24"/>
        </w:rPr>
        <w:t>……</w:t>
      </w:r>
      <w:proofErr w:type="gramEnd"/>
      <w:r w:rsidR="009409FA" w:rsidRPr="00386639">
        <w:rPr>
          <w:rFonts w:ascii="Times New Roman" w:hAnsi="Times New Roman" w:cs="Times New Roman" w:hint="eastAsia"/>
          <w:sz w:val="24"/>
          <w:szCs w:val="24"/>
        </w:rPr>
        <w:t>（</w:t>
      </w:r>
      <w:r w:rsidR="009409FA" w:rsidRPr="00386639">
        <w:rPr>
          <w:rFonts w:ascii="Times New Roman" w:hAnsi="Times New Roman" w:cs="Times New Roman" w:hint="eastAsia"/>
          <w:sz w:val="24"/>
          <w:szCs w:val="24"/>
        </w:rPr>
        <w:t>A.1</w:t>
      </w:r>
      <w:r w:rsidR="009409FA" w:rsidRPr="00386639">
        <w:rPr>
          <w:rFonts w:ascii="Times New Roman" w:hAnsi="Times New Roman" w:cs="Times New Roman" w:hint="eastAsia"/>
          <w:sz w:val="24"/>
          <w:szCs w:val="24"/>
        </w:rPr>
        <w:t>）</w:t>
      </w:r>
    </w:p>
    <w:p w:rsidR="00386639" w:rsidRPr="00386639" w:rsidRDefault="00386639" w:rsidP="00386639">
      <w:pPr>
        <w:pStyle w:val="1"/>
        <w:spacing w:line="360" w:lineRule="auto"/>
        <w:ind w:firstLineChars="175"/>
        <w:jc w:val="left"/>
        <w:rPr>
          <w:rFonts w:ascii="Times New Roman" w:hAnsi="Times New Roman" w:cs="Times New Roman"/>
          <w:sz w:val="24"/>
          <w:szCs w:val="24"/>
        </w:rPr>
      </w:pPr>
      <w:r w:rsidRPr="00386639">
        <w:rPr>
          <w:rFonts w:ascii="Times New Roman" w:hAnsi="Times New Roman" w:cs="Times New Roman" w:hint="eastAsia"/>
          <w:sz w:val="24"/>
          <w:szCs w:val="24"/>
        </w:rPr>
        <w:t>式中：</w:t>
      </w:r>
    </w:p>
    <w:p w:rsidR="00386639" w:rsidRPr="00386639" w:rsidRDefault="00386639" w:rsidP="00386639">
      <w:pPr>
        <w:pStyle w:val="1"/>
        <w:spacing w:line="360" w:lineRule="auto"/>
        <w:ind w:firstLineChars="225" w:firstLine="540"/>
        <w:jc w:val="left"/>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hint="eastAsia"/>
          <w:sz w:val="24"/>
          <w:szCs w:val="24"/>
        </w:rPr>
        <w:t>——</w:t>
      </w:r>
      <w:r w:rsidRPr="00386639">
        <w:rPr>
          <w:rFonts w:ascii="Times New Roman" w:hAnsi="Times New Roman" w:cs="Times New Roman" w:hint="eastAsia"/>
          <w:sz w:val="24"/>
          <w:szCs w:val="24"/>
        </w:rPr>
        <w:t>试样干燥前质量的数值，单位为克（</w:t>
      </w:r>
      <w:r w:rsidRPr="00386639">
        <w:rPr>
          <w:rFonts w:ascii="Times New Roman" w:hAnsi="Times New Roman" w:cs="Times New Roman" w:hint="eastAsia"/>
          <w:sz w:val="24"/>
          <w:szCs w:val="24"/>
        </w:rPr>
        <w:t>g</w:t>
      </w:r>
      <w:r w:rsidRPr="00386639">
        <w:rPr>
          <w:rFonts w:ascii="Times New Roman" w:hAnsi="Times New Roman" w:cs="Times New Roman" w:hint="eastAsia"/>
          <w:sz w:val="24"/>
          <w:szCs w:val="24"/>
        </w:rPr>
        <w:t>）；</w:t>
      </w:r>
    </w:p>
    <w:p w:rsidR="00386639" w:rsidRPr="00386639" w:rsidRDefault="00386639" w:rsidP="00386639">
      <w:pPr>
        <w:pStyle w:val="1"/>
        <w:spacing w:line="360" w:lineRule="auto"/>
        <w:ind w:firstLineChars="225" w:firstLine="540"/>
        <w:jc w:val="left"/>
        <w:rPr>
          <w:rFonts w:ascii="Times New Roman" w:hAnsi="Times New Roman" w:cs="Times New Roman"/>
          <w:sz w:val="24"/>
          <w:szCs w:val="24"/>
        </w:rPr>
      </w:pPr>
      <w:r>
        <w:rPr>
          <w:rFonts w:ascii="Times New Roman" w:hAnsi="Times New Roman" w:cs="Times New Roman" w:hint="eastAsia"/>
          <w:sz w:val="24"/>
          <w:szCs w:val="24"/>
        </w:rPr>
        <w:lastRenderedPageBreak/>
        <w:t>m</w:t>
      </w:r>
      <w:r w:rsidRPr="00386639">
        <w:rPr>
          <w:rFonts w:ascii="Times New Roman" w:hAnsi="Times New Roman" w:cs="Times New Roman" w:hint="eastAsia"/>
          <w:sz w:val="24"/>
          <w:szCs w:val="24"/>
        </w:rPr>
        <w:t>1</w:t>
      </w:r>
      <w:r>
        <w:rPr>
          <w:rFonts w:ascii="Times New Roman" w:hAnsi="Times New Roman" w:cs="Times New Roman" w:hint="eastAsia"/>
          <w:sz w:val="24"/>
          <w:szCs w:val="24"/>
        </w:rPr>
        <w:t>——</w:t>
      </w:r>
      <w:r w:rsidRPr="00386639">
        <w:rPr>
          <w:rFonts w:ascii="Times New Roman" w:hAnsi="Times New Roman" w:cs="Times New Roman" w:hint="eastAsia"/>
          <w:sz w:val="24"/>
          <w:szCs w:val="24"/>
        </w:rPr>
        <w:t>试样干燥后质量的数值，单位为克（</w:t>
      </w:r>
      <w:r w:rsidRPr="00386639">
        <w:rPr>
          <w:rFonts w:ascii="Times New Roman" w:hAnsi="Times New Roman" w:cs="Times New Roman" w:hint="eastAsia"/>
          <w:sz w:val="24"/>
          <w:szCs w:val="24"/>
        </w:rPr>
        <w:t>g</w:t>
      </w:r>
      <w:r w:rsidRPr="00386639">
        <w:rPr>
          <w:rFonts w:ascii="Times New Roman" w:hAnsi="Times New Roman" w:cs="Times New Roman" w:hint="eastAsia"/>
          <w:sz w:val="24"/>
          <w:szCs w:val="24"/>
        </w:rPr>
        <w:t>）。</w:t>
      </w:r>
    </w:p>
    <w:p w:rsidR="00386639" w:rsidRPr="00386639" w:rsidRDefault="00386639" w:rsidP="00386639">
      <w:pPr>
        <w:pStyle w:val="1"/>
        <w:spacing w:line="360" w:lineRule="auto"/>
        <w:ind w:firstLine="480"/>
        <w:jc w:val="left"/>
        <w:rPr>
          <w:rFonts w:ascii="Times New Roman" w:hAnsi="Times New Roman" w:cs="Times New Roman"/>
          <w:sz w:val="24"/>
          <w:szCs w:val="24"/>
        </w:rPr>
      </w:pPr>
      <w:r w:rsidRPr="00386639">
        <w:rPr>
          <w:rFonts w:ascii="Times New Roman" w:hAnsi="Times New Roman" w:cs="Times New Roman" w:hint="eastAsia"/>
          <w:sz w:val="24"/>
          <w:szCs w:val="24"/>
        </w:rPr>
        <w:t>实验结果以平行测定结果的算术平均值为准（保留一位小数）。在重复性条件下获得的两次独立测定结果的绝对差值与算术平均值的比值不大于</w:t>
      </w:r>
      <w:r w:rsidRPr="00386639">
        <w:rPr>
          <w:rFonts w:ascii="Times New Roman" w:hAnsi="Times New Roman" w:cs="Times New Roman" w:hint="eastAsia"/>
          <w:sz w:val="24"/>
          <w:szCs w:val="24"/>
        </w:rPr>
        <w:t>5 %</w:t>
      </w:r>
      <w:r w:rsidRPr="00386639">
        <w:rPr>
          <w:rFonts w:ascii="Times New Roman" w:hAnsi="Times New Roman" w:cs="Times New Roman" w:hint="eastAsia"/>
          <w:sz w:val="24"/>
          <w:szCs w:val="24"/>
        </w:rPr>
        <w:t>。</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A.4 </w:t>
      </w:r>
      <w:r w:rsidRPr="00386639">
        <w:rPr>
          <w:rFonts w:ascii="Times New Roman" w:hAnsi="Times New Roman" w:cs="Times New Roman" w:hint="eastAsia"/>
          <w:b/>
          <w:sz w:val="24"/>
          <w:szCs w:val="24"/>
        </w:rPr>
        <w:t>碳含量（以干基计）的测定</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A.4.1 </w:t>
      </w:r>
      <w:r w:rsidRPr="00386639">
        <w:rPr>
          <w:rFonts w:ascii="Times New Roman" w:hAnsi="Times New Roman" w:cs="Times New Roman" w:hint="eastAsia"/>
          <w:b/>
          <w:sz w:val="24"/>
          <w:szCs w:val="24"/>
        </w:rPr>
        <w:t>仪器和设备</w:t>
      </w:r>
    </w:p>
    <w:p w:rsidR="00386639" w:rsidRPr="00386639" w:rsidRDefault="00386639" w:rsidP="00386639">
      <w:pPr>
        <w:spacing w:line="360" w:lineRule="auto"/>
        <w:jc w:val="left"/>
        <w:rPr>
          <w:rFonts w:ascii="Times New Roman" w:hAnsi="Times New Roman" w:cs="Times New Roman"/>
          <w:sz w:val="24"/>
          <w:szCs w:val="24"/>
        </w:rPr>
      </w:pPr>
      <w:r w:rsidRPr="00386639">
        <w:rPr>
          <w:rFonts w:ascii="Times New Roman" w:hAnsi="Times New Roman" w:cs="Times New Roman" w:hint="eastAsia"/>
          <w:sz w:val="24"/>
          <w:szCs w:val="24"/>
        </w:rPr>
        <w:t xml:space="preserve">A.4.1.1 </w:t>
      </w:r>
      <w:r w:rsidRPr="00386639">
        <w:rPr>
          <w:rFonts w:ascii="Times New Roman" w:hAnsi="Times New Roman" w:cs="Times New Roman" w:hint="eastAsia"/>
          <w:sz w:val="24"/>
          <w:szCs w:val="24"/>
        </w:rPr>
        <w:t>瓷坩埚：</w:t>
      </w:r>
      <w:r w:rsidRPr="00386639">
        <w:rPr>
          <w:rFonts w:ascii="Times New Roman" w:hAnsi="Times New Roman" w:cs="Times New Roman" w:hint="eastAsia"/>
          <w:sz w:val="24"/>
          <w:szCs w:val="24"/>
        </w:rPr>
        <w:t>30 mL</w:t>
      </w:r>
      <w:r w:rsidRPr="00386639">
        <w:rPr>
          <w:rFonts w:ascii="Times New Roman" w:hAnsi="Times New Roman" w:cs="Times New Roman" w:hint="eastAsia"/>
          <w:sz w:val="24"/>
          <w:szCs w:val="24"/>
        </w:rPr>
        <w:t>。</w:t>
      </w:r>
    </w:p>
    <w:p w:rsidR="00386639" w:rsidRPr="00386639" w:rsidRDefault="00386639" w:rsidP="00386639">
      <w:pPr>
        <w:spacing w:line="360" w:lineRule="auto"/>
        <w:jc w:val="left"/>
        <w:rPr>
          <w:rFonts w:ascii="Times New Roman" w:hAnsi="Times New Roman" w:cs="Times New Roman"/>
          <w:sz w:val="24"/>
          <w:szCs w:val="24"/>
        </w:rPr>
      </w:pPr>
      <w:r w:rsidRPr="00386639">
        <w:rPr>
          <w:rFonts w:ascii="Times New Roman" w:hAnsi="Times New Roman" w:cs="Times New Roman" w:hint="eastAsia"/>
          <w:sz w:val="24"/>
          <w:szCs w:val="24"/>
        </w:rPr>
        <w:t xml:space="preserve">A.4.1.2 </w:t>
      </w:r>
      <w:r w:rsidRPr="00386639">
        <w:rPr>
          <w:rFonts w:ascii="Times New Roman" w:hAnsi="Times New Roman" w:cs="Times New Roman" w:hint="eastAsia"/>
          <w:sz w:val="24"/>
          <w:szCs w:val="24"/>
        </w:rPr>
        <w:t>高温电炉。</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A.4.2 </w:t>
      </w:r>
      <w:r w:rsidRPr="00386639">
        <w:rPr>
          <w:rFonts w:ascii="Times New Roman" w:hAnsi="Times New Roman" w:cs="Times New Roman" w:hint="eastAsia"/>
          <w:b/>
          <w:sz w:val="24"/>
          <w:szCs w:val="24"/>
        </w:rPr>
        <w:t>分析步骤</w:t>
      </w:r>
    </w:p>
    <w:p w:rsidR="00386639" w:rsidRPr="00386639" w:rsidRDefault="00386639" w:rsidP="00386639">
      <w:pPr>
        <w:spacing w:line="360" w:lineRule="auto"/>
        <w:ind w:firstLineChars="200" w:firstLine="480"/>
        <w:jc w:val="left"/>
        <w:rPr>
          <w:rFonts w:ascii="Times New Roman" w:hAnsi="Times New Roman" w:cs="Times New Roman"/>
          <w:sz w:val="24"/>
          <w:szCs w:val="24"/>
        </w:rPr>
      </w:pPr>
      <w:r w:rsidRPr="00386639">
        <w:rPr>
          <w:rFonts w:ascii="Times New Roman" w:hAnsi="Times New Roman" w:cs="Times New Roman" w:hint="eastAsia"/>
          <w:sz w:val="24"/>
          <w:szCs w:val="24"/>
        </w:rPr>
        <w:t>称取约</w:t>
      </w:r>
      <w:r w:rsidRPr="00386639">
        <w:rPr>
          <w:rFonts w:ascii="Times New Roman" w:hAnsi="Times New Roman" w:cs="Times New Roman" w:hint="eastAsia"/>
          <w:sz w:val="24"/>
          <w:szCs w:val="24"/>
        </w:rPr>
        <w:t xml:space="preserve"> 1 g </w:t>
      </w:r>
      <w:r w:rsidRPr="00386639">
        <w:rPr>
          <w:rFonts w:ascii="Times New Roman" w:hAnsi="Times New Roman" w:cs="Times New Roman" w:hint="eastAsia"/>
          <w:sz w:val="24"/>
          <w:szCs w:val="24"/>
        </w:rPr>
        <w:t>已在</w:t>
      </w:r>
      <w:r w:rsidRPr="00386639">
        <w:rPr>
          <w:rFonts w:ascii="Times New Roman" w:hAnsi="Times New Roman" w:cs="Times New Roman" w:hint="eastAsia"/>
          <w:sz w:val="24"/>
          <w:szCs w:val="24"/>
        </w:rPr>
        <w:t xml:space="preserve"> 120 </w:t>
      </w:r>
      <w:r w:rsidRPr="00386639">
        <w:rPr>
          <w:rFonts w:ascii="Times New Roman" w:hAnsi="Times New Roman" w:cs="Times New Roman" w:hint="eastAsia"/>
          <w:sz w:val="24"/>
          <w:szCs w:val="24"/>
        </w:rPr>
        <w:t>℃±</w:t>
      </w:r>
      <w:r w:rsidRPr="00386639">
        <w:rPr>
          <w:rFonts w:ascii="Times New Roman" w:hAnsi="Times New Roman" w:cs="Times New Roman" w:hint="eastAsia"/>
          <w:sz w:val="24"/>
          <w:szCs w:val="24"/>
        </w:rPr>
        <w:t xml:space="preserve">2 </w:t>
      </w:r>
      <w:r w:rsidRPr="00386639">
        <w:rPr>
          <w:rFonts w:ascii="Times New Roman" w:hAnsi="Times New Roman" w:cs="Times New Roman" w:hint="eastAsia"/>
          <w:sz w:val="24"/>
          <w:szCs w:val="24"/>
        </w:rPr>
        <w:t>℃干燥</w:t>
      </w:r>
      <w:r w:rsidRPr="00386639">
        <w:rPr>
          <w:rFonts w:ascii="Times New Roman" w:hAnsi="Times New Roman" w:cs="Times New Roman" w:hint="eastAsia"/>
          <w:sz w:val="24"/>
          <w:szCs w:val="24"/>
        </w:rPr>
        <w:t xml:space="preserve"> 4 h </w:t>
      </w:r>
      <w:r w:rsidRPr="00386639">
        <w:rPr>
          <w:rFonts w:ascii="Times New Roman" w:hAnsi="Times New Roman" w:cs="Times New Roman" w:hint="eastAsia"/>
          <w:sz w:val="24"/>
          <w:szCs w:val="24"/>
        </w:rPr>
        <w:t>的试样，精确到</w:t>
      </w:r>
      <w:r w:rsidRPr="00386639">
        <w:rPr>
          <w:rFonts w:ascii="Times New Roman" w:hAnsi="Times New Roman" w:cs="Times New Roman" w:hint="eastAsia"/>
          <w:sz w:val="24"/>
          <w:szCs w:val="24"/>
        </w:rPr>
        <w:t xml:space="preserve"> 0.0001 g</w:t>
      </w:r>
      <w:r w:rsidRPr="00386639">
        <w:rPr>
          <w:rFonts w:ascii="Times New Roman" w:hAnsi="Times New Roman" w:cs="Times New Roman" w:hint="eastAsia"/>
          <w:sz w:val="24"/>
          <w:szCs w:val="24"/>
        </w:rPr>
        <w:t>，置于已在</w:t>
      </w:r>
      <w:r w:rsidRPr="00386639">
        <w:rPr>
          <w:rFonts w:ascii="Times New Roman" w:hAnsi="Times New Roman" w:cs="Times New Roman" w:hint="eastAsia"/>
          <w:sz w:val="24"/>
          <w:szCs w:val="24"/>
        </w:rPr>
        <w:t xml:space="preserve"> 625 </w:t>
      </w:r>
      <w:r w:rsidRPr="00386639">
        <w:rPr>
          <w:rFonts w:ascii="Times New Roman" w:hAnsi="Times New Roman" w:cs="Times New Roman" w:hint="eastAsia"/>
          <w:sz w:val="24"/>
          <w:szCs w:val="24"/>
        </w:rPr>
        <w:t>℃±</w:t>
      </w:r>
      <w:r w:rsidRPr="00386639">
        <w:rPr>
          <w:rFonts w:ascii="Times New Roman" w:hAnsi="Times New Roman" w:cs="Times New Roman" w:hint="eastAsia"/>
          <w:sz w:val="24"/>
          <w:szCs w:val="24"/>
        </w:rPr>
        <w:t xml:space="preserve">20 </w:t>
      </w:r>
      <w:r w:rsidRPr="00386639">
        <w:rPr>
          <w:rFonts w:ascii="Times New Roman" w:hAnsi="Times New Roman" w:cs="Times New Roman" w:hint="eastAsia"/>
          <w:sz w:val="24"/>
          <w:szCs w:val="24"/>
        </w:rPr>
        <w:t>℃灼烧至恒量的坩埚中。将坩埚送入温度不超过</w:t>
      </w:r>
      <w:r w:rsidRPr="00386639">
        <w:rPr>
          <w:rFonts w:ascii="Times New Roman" w:hAnsi="Times New Roman" w:cs="Times New Roman" w:hint="eastAsia"/>
          <w:sz w:val="24"/>
          <w:szCs w:val="24"/>
        </w:rPr>
        <w:t xml:space="preserve"> 300 </w:t>
      </w:r>
      <w:r w:rsidRPr="00386639">
        <w:rPr>
          <w:rFonts w:ascii="Times New Roman" w:hAnsi="Times New Roman" w:cs="Times New Roman" w:hint="eastAsia"/>
          <w:sz w:val="24"/>
          <w:szCs w:val="24"/>
        </w:rPr>
        <w:t>℃的电炉中，打开坩埚盖，逐渐升高温度，在</w:t>
      </w:r>
      <w:r w:rsidRPr="00386639">
        <w:rPr>
          <w:rFonts w:ascii="Times New Roman" w:hAnsi="Times New Roman" w:cs="Times New Roman" w:hint="eastAsia"/>
          <w:sz w:val="24"/>
          <w:szCs w:val="24"/>
        </w:rPr>
        <w:t xml:space="preserve"> 625 </w:t>
      </w:r>
      <w:r w:rsidRPr="00386639">
        <w:rPr>
          <w:rFonts w:ascii="Times New Roman" w:hAnsi="Times New Roman" w:cs="Times New Roman" w:hint="eastAsia"/>
          <w:sz w:val="24"/>
          <w:szCs w:val="24"/>
        </w:rPr>
        <w:t>℃±</w:t>
      </w:r>
      <w:r w:rsidRPr="00386639">
        <w:rPr>
          <w:rFonts w:ascii="Times New Roman" w:hAnsi="Times New Roman" w:cs="Times New Roman" w:hint="eastAsia"/>
          <w:sz w:val="24"/>
          <w:szCs w:val="24"/>
        </w:rPr>
        <w:t xml:space="preserve">20 </w:t>
      </w:r>
      <w:r w:rsidRPr="00386639">
        <w:rPr>
          <w:rFonts w:ascii="Times New Roman" w:hAnsi="Times New Roman" w:cs="Times New Roman" w:hint="eastAsia"/>
          <w:sz w:val="24"/>
          <w:szCs w:val="24"/>
        </w:rPr>
        <w:t>℃灰化至恒量。</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A.4.3 </w:t>
      </w:r>
      <w:r w:rsidRPr="00386639">
        <w:rPr>
          <w:rFonts w:ascii="Times New Roman" w:hAnsi="Times New Roman" w:cs="Times New Roman" w:hint="eastAsia"/>
          <w:b/>
          <w:sz w:val="24"/>
          <w:szCs w:val="24"/>
        </w:rPr>
        <w:t>结果计算</w:t>
      </w:r>
    </w:p>
    <w:p w:rsidR="00386639" w:rsidRDefault="00386639" w:rsidP="00386639">
      <w:pPr>
        <w:spacing w:line="360" w:lineRule="auto"/>
        <w:ind w:firstLineChars="200" w:firstLine="480"/>
        <w:jc w:val="left"/>
        <w:rPr>
          <w:rFonts w:ascii="Times New Roman" w:hAnsi="Times New Roman" w:cs="Times New Roman"/>
          <w:sz w:val="24"/>
          <w:szCs w:val="24"/>
        </w:rPr>
      </w:pPr>
      <w:r w:rsidRPr="00386639">
        <w:rPr>
          <w:rFonts w:ascii="Times New Roman" w:hAnsi="Times New Roman" w:cs="Times New Roman" w:hint="eastAsia"/>
          <w:sz w:val="24"/>
          <w:szCs w:val="24"/>
        </w:rPr>
        <w:t>碳含量以质量分数</w:t>
      </w:r>
      <w:r w:rsidRPr="00386639">
        <w:rPr>
          <w:rFonts w:ascii="Times New Roman" w:hAnsi="Times New Roman" w:cs="Times New Roman" w:hint="eastAsia"/>
          <w:sz w:val="24"/>
          <w:szCs w:val="24"/>
        </w:rPr>
        <w:t xml:space="preserve">w2 </w:t>
      </w:r>
      <w:r w:rsidRPr="00386639">
        <w:rPr>
          <w:rFonts w:ascii="Times New Roman" w:hAnsi="Times New Roman" w:cs="Times New Roman" w:hint="eastAsia"/>
          <w:sz w:val="24"/>
          <w:szCs w:val="24"/>
        </w:rPr>
        <w:t>计，数值以％表示，按公式</w:t>
      </w:r>
      <w:r w:rsidRPr="00386639">
        <w:rPr>
          <w:rFonts w:ascii="Times New Roman" w:hAnsi="Times New Roman" w:cs="Times New Roman" w:hint="eastAsia"/>
          <w:sz w:val="24"/>
          <w:szCs w:val="24"/>
        </w:rPr>
        <w:t>(A.2)</w:t>
      </w:r>
      <w:r w:rsidRPr="00386639">
        <w:rPr>
          <w:rFonts w:ascii="Times New Roman" w:hAnsi="Times New Roman" w:cs="Times New Roman" w:hint="eastAsia"/>
          <w:sz w:val="24"/>
          <w:szCs w:val="24"/>
        </w:rPr>
        <w:t>计算：</w:t>
      </w:r>
    </w:p>
    <w:p w:rsidR="00386639" w:rsidRDefault="00386639" w:rsidP="00386639">
      <w:pPr>
        <w:spacing w:line="360" w:lineRule="auto"/>
        <w:ind w:firstLineChars="650" w:firstLine="1560"/>
        <w:jc w:val="left"/>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extent cx="2114550" cy="619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619125"/>
                    </a:xfrm>
                    <a:prstGeom prst="rect">
                      <a:avLst/>
                    </a:prstGeom>
                    <a:noFill/>
                    <a:ln>
                      <a:noFill/>
                    </a:ln>
                  </pic:spPr>
                </pic:pic>
              </a:graphicData>
            </a:graphic>
          </wp:inline>
        </w:drawing>
      </w:r>
      <w:r w:rsidRPr="00386639">
        <w:rPr>
          <w:rFonts w:ascii="Times New Roman" w:hAnsi="Times New Roman" w:cs="Times New Roman" w:hint="eastAsia"/>
          <w:sz w:val="24"/>
          <w:szCs w:val="24"/>
        </w:rPr>
        <w:t>……</w:t>
      </w:r>
      <w:proofErr w:type="gramStart"/>
      <w:r>
        <w:rPr>
          <w:rFonts w:ascii="Times New Roman" w:hAnsi="Times New Roman" w:cs="Times New Roman" w:hint="eastAsia"/>
          <w:sz w:val="24"/>
          <w:szCs w:val="24"/>
        </w:rPr>
        <w:t>……</w:t>
      </w:r>
      <w:r w:rsidRPr="00386639">
        <w:rPr>
          <w:rFonts w:ascii="Times New Roman" w:hAnsi="Times New Roman" w:cs="Times New Roman" w:hint="eastAsia"/>
          <w:sz w:val="24"/>
          <w:szCs w:val="24"/>
        </w:rPr>
        <w:t>………………</w:t>
      </w:r>
      <w:proofErr w:type="gramEnd"/>
      <w:r w:rsidRPr="00386639">
        <w:rPr>
          <w:rFonts w:ascii="Times New Roman" w:hAnsi="Times New Roman" w:cs="Times New Roman" w:hint="eastAsia"/>
          <w:sz w:val="24"/>
          <w:szCs w:val="24"/>
        </w:rPr>
        <w:t>（</w:t>
      </w:r>
      <w:r w:rsidRPr="00386639">
        <w:rPr>
          <w:rFonts w:ascii="Times New Roman" w:hAnsi="Times New Roman" w:cs="Times New Roman" w:hint="eastAsia"/>
          <w:sz w:val="24"/>
          <w:szCs w:val="24"/>
        </w:rPr>
        <w:t>A.</w:t>
      </w:r>
      <w:r>
        <w:rPr>
          <w:rFonts w:ascii="Times New Roman" w:hAnsi="Times New Roman" w:cs="Times New Roman" w:hint="eastAsia"/>
          <w:sz w:val="24"/>
          <w:szCs w:val="24"/>
        </w:rPr>
        <w:t>2</w:t>
      </w:r>
      <w:r w:rsidRPr="00386639">
        <w:rPr>
          <w:rFonts w:ascii="Times New Roman" w:hAnsi="Times New Roman" w:cs="Times New Roman" w:hint="eastAsia"/>
          <w:sz w:val="24"/>
          <w:szCs w:val="24"/>
        </w:rPr>
        <w:t>）</w:t>
      </w:r>
    </w:p>
    <w:p w:rsidR="00386639" w:rsidRPr="00386639" w:rsidRDefault="00386639" w:rsidP="00386639">
      <w:pPr>
        <w:spacing w:line="360" w:lineRule="auto"/>
        <w:ind w:firstLineChars="200" w:firstLine="480"/>
        <w:jc w:val="left"/>
        <w:rPr>
          <w:rFonts w:ascii="Times New Roman" w:hAnsi="Times New Roman" w:cs="Times New Roman"/>
          <w:sz w:val="24"/>
          <w:szCs w:val="24"/>
        </w:rPr>
      </w:pPr>
      <w:r w:rsidRPr="00386639">
        <w:rPr>
          <w:rFonts w:ascii="Times New Roman" w:hAnsi="Times New Roman" w:cs="Times New Roman" w:hint="eastAsia"/>
          <w:sz w:val="24"/>
          <w:szCs w:val="24"/>
        </w:rPr>
        <w:t>式中：</w:t>
      </w:r>
    </w:p>
    <w:p w:rsidR="00386639" w:rsidRPr="00386639" w:rsidRDefault="00386639" w:rsidP="0038663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m</w:t>
      </w:r>
      <w:r w:rsidRPr="00386639">
        <w:rPr>
          <w:rFonts w:ascii="Times New Roman" w:hAnsi="Times New Roman" w:cs="Times New Roman" w:hint="eastAsia"/>
          <w:sz w:val="24"/>
          <w:szCs w:val="24"/>
        </w:rPr>
        <w:t xml:space="preserve">2 </w:t>
      </w:r>
      <w:r w:rsidRPr="00386639">
        <w:rPr>
          <w:rFonts w:ascii="Times New Roman" w:hAnsi="Times New Roman" w:cs="Times New Roman" w:hint="eastAsia"/>
          <w:sz w:val="24"/>
          <w:szCs w:val="24"/>
        </w:rPr>
        <w:t>——试样质量（以干基计）的数值，单位为克（</w:t>
      </w:r>
      <w:r w:rsidRPr="00386639">
        <w:rPr>
          <w:rFonts w:ascii="Times New Roman" w:hAnsi="Times New Roman" w:cs="Times New Roman" w:hint="eastAsia"/>
          <w:sz w:val="24"/>
          <w:szCs w:val="24"/>
        </w:rPr>
        <w:t>g</w:t>
      </w:r>
      <w:r w:rsidRPr="00386639">
        <w:rPr>
          <w:rFonts w:ascii="Times New Roman" w:hAnsi="Times New Roman" w:cs="Times New Roman" w:hint="eastAsia"/>
          <w:sz w:val="24"/>
          <w:szCs w:val="24"/>
        </w:rPr>
        <w:t>）；</w:t>
      </w:r>
    </w:p>
    <w:p w:rsidR="00386639" w:rsidRPr="00386639" w:rsidRDefault="00386639" w:rsidP="0038663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m</w:t>
      </w:r>
      <w:r w:rsidRPr="00386639">
        <w:rPr>
          <w:rFonts w:ascii="Times New Roman" w:hAnsi="Times New Roman" w:cs="Times New Roman" w:hint="eastAsia"/>
          <w:sz w:val="24"/>
          <w:szCs w:val="24"/>
        </w:rPr>
        <w:t xml:space="preserve">3 </w:t>
      </w:r>
      <w:r w:rsidRPr="00386639">
        <w:rPr>
          <w:rFonts w:ascii="Times New Roman" w:hAnsi="Times New Roman" w:cs="Times New Roman" w:hint="eastAsia"/>
          <w:sz w:val="24"/>
          <w:szCs w:val="24"/>
        </w:rPr>
        <w:t>——实测试样灰分质量的数值，单位为克（</w:t>
      </w:r>
      <w:r w:rsidRPr="00386639">
        <w:rPr>
          <w:rFonts w:ascii="Times New Roman" w:hAnsi="Times New Roman" w:cs="Times New Roman" w:hint="eastAsia"/>
          <w:sz w:val="24"/>
          <w:szCs w:val="24"/>
        </w:rPr>
        <w:t>g</w:t>
      </w:r>
      <w:r w:rsidRPr="00386639">
        <w:rPr>
          <w:rFonts w:ascii="Times New Roman" w:hAnsi="Times New Roman" w:cs="Times New Roman" w:hint="eastAsia"/>
          <w:sz w:val="24"/>
          <w:szCs w:val="24"/>
        </w:rPr>
        <w:t>）。</w:t>
      </w:r>
    </w:p>
    <w:p w:rsidR="00386639" w:rsidRDefault="00386639" w:rsidP="00386639">
      <w:pPr>
        <w:spacing w:line="360" w:lineRule="auto"/>
        <w:ind w:firstLineChars="200" w:firstLine="480"/>
        <w:jc w:val="left"/>
        <w:rPr>
          <w:rFonts w:ascii="Times New Roman" w:hAnsi="Times New Roman" w:cs="Times New Roman"/>
          <w:sz w:val="24"/>
          <w:szCs w:val="24"/>
        </w:rPr>
      </w:pPr>
      <w:r w:rsidRPr="00386639">
        <w:rPr>
          <w:rFonts w:ascii="Times New Roman" w:hAnsi="Times New Roman" w:cs="Times New Roman" w:hint="eastAsia"/>
          <w:sz w:val="24"/>
          <w:szCs w:val="24"/>
        </w:rPr>
        <w:t>实验结果以平行测定结果的算术平均值为准。在重复性条件下获得的两次独立测定结果的绝对差值与算术平均值的比值不大于</w:t>
      </w:r>
      <w:r w:rsidRPr="00386639">
        <w:rPr>
          <w:rFonts w:ascii="Times New Roman" w:hAnsi="Times New Roman" w:cs="Times New Roman" w:hint="eastAsia"/>
          <w:sz w:val="24"/>
          <w:szCs w:val="24"/>
        </w:rPr>
        <w:t>5%</w:t>
      </w:r>
      <w:r w:rsidRPr="00386639">
        <w:rPr>
          <w:rFonts w:ascii="Times New Roman" w:hAnsi="Times New Roman" w:cs="Times New Roman" w:hint="eastAsia"/>
          <w:sz w:val="24"/>
          <w:szCs w:val="24"/>
        </w:rPr>
        <w:t>。</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A.5 </w:t>
      </w:r>
      <w:r w:rsidRPr="00386639">
        <w:rPr>
          <w:rFonts w:ascii="Times New Roman" w:hAnsi="Times New Roman" w:cs="Times New Roman" w:hint="eastAsia"/>
          <w:b/>
          <w:sz w:val="24"/>
          <w:szCs w:val="24"/>
        </w:rPr>
        <w:t>灰分的测定</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A.5.1 </w:t>
      </w:r>
      <w:r w:rsidRPr="00386639">
        <w:rPr>
          <w:rFonts w:ascii="Times New Roman" w:hAnsi="Times New Roman" w:cs="Times New Roman" w:hint="eastAsia"/>
          <w:b/>
          <w:sz w:val="24"/>
          <w:szCs w:val="24"/>
        </w:rPr>
        <w:t>仪器和设备</w:t>
      </w:r>
    </w:p>
    <w:p w:rsidR="00386639" w:rsidRPr="00386639" w:rsidRDefault="00386639" w:rsidP="00386639">
      <w:pPr>
        <w:spacing w:line="360" w:lineRule="auto"/>
        <w:jc w:val="left"/>
        <w:rPr>
          <w:rFonts w:ascii="Times New Roman" w:hAnsi="Times New Roman" w:cs="Times New Roman"/>
          <w:sz w:val="24"/>
          <w:szCs w:val="24"/>
        </w:rPr>
      </w:pPr>
      <w:r w:rsidRPr="00386639">
        <w:rPr>
          <w:rFonts w:ascii="Times New Roman" w:hAnsi="Times New Roman" w:cs="Times New Roman" w:hint="eastAsia"/>
          <w:sz w:val="24"/>
          <w:szCs w:val="24"/>
        </w:rPr>
        <w:t xml:space="preserve">A.5.1.1 </w:t>
      </w:r>
      <w:r w:rsidRPr="00386639">
        <w:rPr>
          <w:rFonts w:ascii="Times New Roman" w:hAnsi="Times New Roman" w:cs="Times New Roman" w:hint="eastAsia"/>
          <w:sz w:val="24"/>
          <w:szCs w:val="24"/>
        </w:rPr>
        <w:t>瓷坩埚：</w:t>
      </w:r>
      <w:r w:rsidRPr="00386639">
        <w:rPr>
          <w:rFonts w:ascii="Times New Roman" w:hAnsi="Times New Roman" w:cs="Times New Roman" w:hint="eastAsia"/>
          <w:sz w:val="24"/>
          <w:szCs w:val="24"/>
        </w:rPr>
        <w:t>30 mL</w:t>
      </w:r>
      <w:r w:rsidRPr="00386639">
        <w:rPr>
          <w:rFonts w:ascii="Times New Roman" w:hAnsi="Times New Roman" w:cs="Times New Roman" w:hint="eastAsia"/>
          <w:sz w:val="24"/>
          <w:szCs w:val="24"/>
        </w:rPr>
        <w:t>。</w:t>
      </w:r>
    </w:p>
    <w:p w:rsidR="00386639" w:rsidRPr="00386639" w:rsidRDefault="00386639" w:rsidP="00386639">
      <w:pPr>
        <w:spacing w:line="360" w:lineRule="auto"/>
        <w:jc w:val="left"/>
        <w:rPr>
          <w:rFonts w:ascii="Times New Roman" w:hAnsi="Times New Roman" w:cs="Times New Roman"/>
          <w:sz w:val="24"/>
          <w:szCs w:val="24"/>
        </w:rPr>
      </w:pPr>
      <w:r w:rsidRPr="00386639">
        <w:rPr>
          <w:rFonts w:ascii="Times New Roman" w:hAnsi="Times New Roman" w:cs="Times New Roman" w:hint="eastAsia"/>
          <w:sz w:val="24"/>
          <w:szCs w:val="24"/>
        </w:rPr>
        <w:t xml:space="preserve">A.5.1.2 </w:t>
      </w:r>
      <w:r w:rsidRPr="00386639">
        <w:rPr>
          <w:rFonts w:ascii="Times New Roman" w:hAnsi="Times New Roman" w:cs="Times New Roman" w:hint="eastAsia"/>
          <w:sz w:val="24"/>
          <w:szCs w:val="24"/>
        </w:rPr>
        <w:t>高温电炉。</w:t>
      </w:r>
    </w:p>
    <w:p w:rsidR="00386639" w:rsidRPr="00386639" w:rsidRDefault="00386639" w:rsidP="00386639">
      <w:pPr>
        <w:spacing w:line="360" w:lineRule="auto"/>
        <w:jc w:val="left"/>
        <w:rPr>
          <w:rFonts w:ascii="Times New Roman" w:hAnsi="Times New Roman" w:cs="Times New Roman"/>
          <w:b/>
          <w:sz w:val="24"/>
          <w:szCs w:val="24"/>
        </w:rPr>
      </w:pPr>
      <w:r w:rsidRPr="00386639">
        <w:rPr>
          <w:rFonts w:ascii="Times New Roman" w:hAnsi="Times New Roman" w:cs="Times New Roman" w:hint="eastAsia"/>
          <w:b/>
          <w:sz w:val="24"/>
          <w:szCs w:val="24"/>
        </w:rPr>
        <w:t xml:space="preserve">A.5.2 </w:t>
      </w:r>
      <w:r w:rsidRPr="00386639">
        <w:rPr>
          <w:rFonts w:ascii="Times New Roman" w:hAnsi="Times New Roman" w:cs="Times New Roman" w:hint="eastAsia"/>
          <w:b/>
          <w:sz w:val="24"/>
          <w:szCs w:val="24"/>
        </w:rPr>
        <w:t>分析步骤</w:t>
      </w:r>
    </w:p>
    <w:p w:rsidR="00386639" w:rsidRPr="00386639" w:rsidRDefault="00386639" w:rsidP="00386639">
      <w:pPr>
        <w:spacing w:line="360" w:lineRule="auto"/>
        <w:ind w:firstLineChars="200" w:firstLine="480"/>
        <w:jc w:val="left"/>
        <w:rPr>
          <w:rFonts w:ascii="Times New Roman" w:hAnsi="Times New Roman" w:cs="Times New Roman"/>
          <w:sz w:val="24"/>
          <w:szCs w:val="24"/>
        </w:rPr>
      </w:pPr>
      <w:r w:rsidRPr="00386639">
        <w:rPr>
          <w:rFonts w:ascii="Times New Roman" w:hAnsi="Times New Roman" w:cs="Times New Roman" w:hint="eastAsia"/>
          <w:sz w:val="24"/>
          <w:szCs w:val="24"/>
        </w:rPr>
        <w:t>称取约</w:t>
      </w:r>
      <w:r w:rsidRPr="00386639">
        <w:rPr>
          <w:rFonts w:ascii="Times New Roman" w:hAnsi="Times New Roman" w:cs="Times New Roman" w:hint="eastAsia"/>
          <w:sz w:val="24"/>
          <w:szCs w:val="24"/>
        </w:rPr>
        <w:t xml:space="preserve"> 1 g </w:t>
      </w:r>
      <w:r w:rsidRPr="00386639">
        <w:rPr>
          <w:rFonts w:ascii="Times New Roman" w:hAnsi="Times New Roman" w:cs="Times New Roman" w:hint="eastAsia"/>
          <w:sz w:val="24"/>
          <w:szCs w:val="24"/>
        </w:rPr>
        <w:t>试样，精确到</w:t>
      </w:r>
      <w:r w:rsidRPr="00386639">
        <w:rPr>
          <w:rFonts w:ascii="Times New Roman" w:hAnsi="Times New Roman" w:cs="Times New Roman" w:hint="eastAsia"/>
          <w:sz w:val="24"/>
          <w:szCs w:val="24"/>
        </w:rPr>
        <w:t xml:space="preserve"> 0.0001 g</w:t>
      </w:r>
      <w:r w:rsidRPr="00386639">
        <w:rPr>
          <w:rFonts w:ascii="Times New Roman" w:hAnsi="Times New Roman" w:cs="Times New Roman" w:hint="eastAsia"/>
          <w:sz w:val="24"/>
          <w:szCs w:val="24"/>
        </w:rPr>
        <w:t>，置于已在</w:t>
      </w:r>
      <w:r w:rsidR="00836578">
        <w:rPr>
          <w:rFonts w:ascii="Times New Roman" w:hAnsi="Times New Roman" w:cs="Times New Roman" w:hint="eastAsia"/>
          <w:sz w:val="24"/>
          <w:szCs w:val="24"/>
        </w:rPr>
        <w:t xml:space="preserve"> 625</w:t>
      </w:r>
      <w:r w:rsidRPr="00386639">
        <w:rPr>
          <w:rFonts w:ascii="Times New Roman" w:hAnsi="Times New Roman" w:cs="Times New Roman" w:hint="eastAsia"/>
          <w:sz w:val="24"/>
          <w:szCs w:val="24"/>
        </w:rPr>
        <w:t>℃±</w:t>
      </w:r>
      <w:r w:rsidR="00836578">
        <w:rPr>
          <w:rFonts w:ascii="Times New Roman" w:hAnsi="Times New Roman" w:cs="Times New Roman" w:hint="eastAsia"/>
          <w:sz w:val="24"/>
          <w:szCs w:val="24"/>
        </w:rPr>
        <w:t>20</w:t>
      </w:r>
      <w:r w:rsidRPr="00386639">
        <w:rPr>
          <w:rFonts w:ascii="Times New Roman" w:hAnsi="Times New Roman" w:cs="Times New Roman" w:hint="eastAsia"/>
          <w:sz w:val="24"/>
          <w:szCs w:val="24"/>
        </w:rPr>
        <w:t>℃灼烧至恒量的坩埚中。将坩埚送入温度不超过</w:t>
      </w:r>
      <w:r w:rsidRPr="00386639">
        <w:rPr>
          <w:rFonts w:ascii="Times New Roman" w:hAnsi="Times New Roman" w:cs="Times New Roman" w:hint="eastAsia"/>
          <w:sz w:val="24"/>
          <w:szCs w:val="24"/>
        </w:rPr>
        <w:t xml:space="preserve"> 300</w:t>
      </w:r>
      <w:r w:rsidRPr="00386639">
        <w:rPr>
          <w:rFonts w:ascii="Times New Roman" w:hAnsi="Times New Roman" w:cs="Times New Roman" w:hint="eastAsia"/>
          <w:sz w:val="24"/>
          <w:szCs w:val="24"/>
        </w:rPr>
        <w:t>℃的高温电炉中，打开坩埚盖，逐渐升高温度，在</w:t>
      </w:r>
      <w:r w:rsidRPr="00386639">
        <w:rPr>
          <w:rFonts w:ascii="Times New Roman" w:hAnsi="Times New Roman" w:cs="Times New Roman" w:hint="eastAsia"/>
          <w:sz w:val="24"/>
          <w:szCs w:val="24"/>
        </w:rPr>
        <w:t xml:space="preserve"> 625 </w:t>
      </w:r>
      <w:r w:rsidRPr="00386639">
        <w:rPr>
          <w:rFonts w:ascii="Times New Roman" w:hAnsi="Times New Roman" w:cs="Times New Roman" w:hint="eastAsia"/>
          <w:sz w:val="24"/>
          <w:szCs w:val="24"/>
        </w:rPr>
        <w:t>℃±</w:t>
      </w:r>
      <w:r w:rsidRPr="00386639">
        <w:rPr>
          <w:rFonts w:ascii="Times New Roman" w:hAnsi="Times New Roman" w:cs="Times New Roman" w:hint="eastAsia"/>
          <w:sz w:val="24"/>
          <w:szCs w:val="24"/>
        </w:rPr>
        <w:t xml:space="preserve">20 </w:t>
      </w:r>
      <w:r w:rsidRPr="00386639">
        <w:rPr>
          <w:rFonts w:ascii="Times New Roman" w:hAnsi="Times New Roman" w:cs="Times New Roman" w:hint="eastAsia"/>
          <w:sz w:val="24"/>
          <w:szCs w:val="24"/>
        </w:rPr>
        <w:t>℃灰化至恒量。</w:t>
      </w:r>
    </w:p>
    <w:p w:rsidR="00386639" w:rsidRPr="00836578" w:rsidRDefault="00386639" w:rsidP="00836578">
      <w:pPr>
        <w:spacing w:line="360" w:lineRule="auto"/>
        <w:jc w:val="left"/>
        <w:rPr>
          <w:rFonts w:ascii="Times New Roman" w:hAnsi="Times New Roman" w:cs="Times New Roman"/>
          <w:b/>
          <w:sz w:val="24"/>
          <w:szCs w:val="24"/>
        </w:rPr>
      </w:pPr>
      <w:r w:rsidRPr="00836578">
        <w:rPr>
          <w:rFonts w:ascii="Times New Roman" w:hAnsi="Times New Roman" w:cs="Times New Roman" w:hint="eastAsia"/>
          <w:b/>
          <w:sz w:val="24"/>
          <w:szCs w:val="24"/>
        </w:rPr>
        <w:t xml:space="preserve">A.5.3 </w:t>
      </w:r>
      <w:r w:rsidRPr="00836578">
        <w:rPr>
          <w:rFonts w:ascii="Times New Roman" w:hAnsi="Times New Roman" w:cs="Times New Roman" w:hint="eastAsia"/>
          <w:b/>
          <w:sz w:val="24"/>
          <w:szCs w:val="24"/>
        </w:rPr>
        <w:t>结果计算</w:t>
      </w:r>
    </w:p>
    <w:p w:rsidR="00386639" w:rsidRDefault="00386639" w:rsidP="00386639">
      <w:pPr>
        <w:spacing w:line="360" w:lineRule="auto"/>
        <w:ind w:firstLineChars="200" w:firstLine="480"/>
        <w:jc w:val="left"/>
        <w:rPr>
          <w:rFonts w:ascii="Times New Roman" w:hAnsi="Times New Roman" w:cs="Times New Roman"/>
          <w:sz w:val="24"/>
          <w:szCs w:val="24"/>
        </w:rPr>
      </w:pPr>
      <w:r w:rsidRPr="00386639">
        <w:rPr>
          <w:rFonts w:ascii="Times New Roman" w:hAnsi="Times New Roman" w:cs="Times New Roman" w:hint="eastAsia"/>
          <w:sz w:val="24"/>
          <w:szCs w:val="24"/>
        </w:rPr>
        <w:lastRenderedPageBreak/>
        <w:t>灰分以质量分数</w:t>
      </w:r>
      <w:r w:rsidR="00836578">
        <w:rPr>
          <w:rFonts w:ascii="Times New Roman" w:hAnsi="Times New Roman" w:cs="Times New Roman" w:hint="eastAsia"/>
          <w:sz w:val="24"/>
          <w:szCs w:val="24"/>
        </w:rPr>
        <w:t>w</w:t>
      </w:r>
      <w:r w:rsidRPr="00386639">
        <w:rPr>
          <w:rFonts w:ascii="Times New Roman" w:hAnsi="Times New Roman" w:cs="Times New Roman" w:hint="eastAsia"/>
          <w:sz w:val="24"/>
          <w:szCs w:val="24"/>
        </w:rPr>
        <w:t xml:space="preserve">3 </w:t>
      </w:r>
      <w:r w:rsidRPr="00386639">
        <w:rPr>
          <w:rFonts w:ascii="Times New Roman" w:hAnsi="Times New Roman" w:cs="Times New Roman" w:hint="eastAsia"/>
          <w:sz w:val="24"/>
          <w:szCs w:val="24"/>
        </w:rPr>
        <w:t>计，数值以％表示，按公式</w:t>
      </w:r>
      <w:r w:rsidRPr="00386639">
        <w:rPr>
          <w:rFonts w:ascii="Times New Roman" w:hAnsi="Times New Roman" w:cs="Times New Roman" w:hint="eastAsia"/>
          <w:sz w:val="24"/>
          <w:szCs w:val="24"/>
        </w:rPr>
        <w:t>(A.3)</w:t>
      </w:r>
      <w:r w:rsidRPr="00386639">
        <w:rPr>
          <w:rFonts w:ascii="Times New Roman" w:hAnsi="Times New Roman" w:cs="Times New Roman" w:hint="eastAsia"/>
          <w:sz w:val="24"/>
          <w:szCs w:val="24"/>
        </w:rPr>
        <w:t>计算：</w:t>
      </w:r>
    </w:p>
    <w:p w:rsidR="00324479" w:rsidRDefault="00324479" w:rsidP="00324479">
      <w:pPr>
        <w:spacing w:line="360" w:lineRule="auto"/>
        <w:ind w:firstLineChars="800" w:firstLine="1920"/>
        <w:jc w:val="left"/>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extent cx="1657350" cy="609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r w:rsidRPr="00386639">
        <w:rPr>
          <w:rFonts w:ascii="Times New Roman" w:hAnsi="Times New Roman" w:cs="Times New Roman" w:hint="eastAsia"/>
          <w:sz w:val="24"/>
          <w:szCs w:val="24"/>
        </w:rPr>
        <w:t>……</w:t>
      </w:r>
      <w:proofErr w:type="gramStart"/>
      <w:r>
        <w:rPr>
          <w:rFonts w:ascii="Times New Roman" w:hAnsi="Times New Roman" w:cs="Times New Roman" w:hint="eastAsia"/>
          <w:sz w:val="24"/>
          <w:szCs w:val="24"/>
        </w:rPr>
        <w:t>……</w:t>
      </w:r>
      <w:r w:rsidRPr="00386639">
        <w:rPr>
          <w:rFonts w:ascii="Times New Roman" w:hAnsi="Times New Roman" w:cs="Times New Roman" w:hint="eastAsia"/>
          <w:sz w:val="24"/>
          <w:szCs w:val="24"/>
        </w:rPr>
        <w:t>………………</w:t>
      </w:r>
      <w:proofErr w:type="gramEnd"/>
      <w:r w:rsidRPr="00386639">
        <w:rPr>
          <w:rFonts w:ascii="Times New Roman" w:hAnsi="Times New Roman" w:cs="Times New Roman" w:hint="eastAsia"/>
          <w:sz w:val="24"/>
          <w:szCs w:val="24"/>
        </w:rPr>
        <w:t>（</w:t>
      </w:r>
      <w:r w:rsidRPr="00386639">
        <w:rPr>
          <w:rFonts w:ascii="Times New Roman" w:hAnsi="Times New Roman" w:cs="Times New Roman" w:hint="eastAsia"/>
          <w:sz w:val="24"/>
          <w:szCs w:val="24"/>
        </w:rPr>
        <w:t>A.</w:t>
      </w:r>
      <w:r>
        <w:rPr>
          <w:rFonts w:ascii="Times New Roman" w:hAnsi="Times New Roman" w:cs="Times New Roman" w:hint="eastAsia"/>
          <w:sz w:val="24"/>
          <w:szCs w:val="24"/>
        </w:rPr>
        <w:t>3</w:t>
      </w:r>
      <w:r w:rsidRPr="00386639">
        <w:rPr>
          <w:rFonts w:ascii="Times New Roman" w:hAnsi="Times New Roman" w:cs="Times New Roman" w:hint="eastAsia"/>
          <w:sz w:val="24"/>
          <w:szCs w:val="24"/>
        </w:rPr>
        <w:t>）</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式中：</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m</w:t>
      </w:r>
      <w:r w:rsidRPr="00324479">
        <w:rPr>
          <w:rFonts w:ascii="Times New Roman" w:hAnsi="Times New Roman" w:cs="Times New Roman" w:hint="eastAsia"/>
          <w:sz w:val="24"/>
          <w:szCs w:val="24"/>
        </w:rPr>
        <w:t xml:space="preserve">5 </w:t>
      </w:r>
      <w:r w:rsidRPr="00324479">
        <w:rPr>
          <w:rFonts w:ascii="Times New Roman" w:hAnsi="Times New Roman" w:cs="Times New Roman" w:hint="eastAsia"/>
          <w:sz w:val="24"/>
          <w:szCs w:val="24"/>
        </w:rPr>
        <w:t>——灰分质量的数值，单位为克（</w:t>
      </w:r>
      <w:r w:rsidRPr="00324479">
        <w:rPr>
          <w:rFonts w:ascii="Times New Roman" w:hAnsi="Times New Roman" w:cs="Times New Roman" w:hint="eastAsia"/>
          <w:sz w:val="24"/>
          <w:szCs w:val="24"/>
        </w:rPr>
        <w:t>g</w:t>
      </w:r>
      <w:r w:rsidRPr="00324479">
        <w:rPr>
          <w:rFonts w:ascii="Times New Roman" w:hAnsi="Times New Roman" w:cs="Times New Roman" w:hint="eastAsia"/>
          <w:sz w:val="24"/>
          <w:szCs w:val="24"/>
        </w:rPr>
        <w:t>）；</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m</w:t>
      </w:r>
      <w:r w:rsidRPr="00324479">
        <w:rPr>
          <w:rFonts w:ascii="Times New Roman" w:hAnsi="Times New Roman" w:cs="Times New Roman" w:hint="eastAsia"/>
          <w:sz w:val="24"/>
          <w:szCs w:val="24"/>
        </w:rPr>
        <w:t xml:space="preserve">4 </w:t>
      </w:r>
      <w:r w:rsidRPr="00324479">
        <w:rPr>
          <w:rFonts w:ascii="Times New Roman" w:hAnsi="Times New Roman" w:cs="Times New Roman" w:hint="eastAsia"/>
          <w:sz w:val="24"/>
          <w:szCs w:val="24"/>
        </w:rPr>
        <w:t>——试样质量的数值，单位为克（</w:t>
      </w:r>
      <w:r w:rsidRPr="00324479">
        <w:rPr>
          <w:rFonts w:ascii="Times New Roman" w:hAnsi="Times New Roman" w:cs="Times New Roman" w:hint="eastAsia"/>
          <w:sz w:val="24"/>
          <w:szCs w:val="24"/>
        </w:rPr>
        <w:t>g</w:t>
      </w:r>
      <w:r w:rsidRPr="00324479">
        <w:rPr>
          <w:rFonts w:ascii="Times New Roman" w:hAnsi="Times New Roman" w:cs="Times New Roman" w:hint="eastAsia"/>
          <w:sz w:val="24"/>
          <w:szCs w:val="24"/>
        </w:rPr>
        <w:t>）。</w:t>
      </w:r>
    </w:p>
    <w:p w:rsid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实验结果以平行测定结果的算术平均值为准。在重复性条件下获得的两次独立测定结果的绝对差值与算术平均值的比值不大于</w:t>
      </w:r>
      <w:r w:rsidRPr="00324479">
        <w:rPr>
          <w:rFonts w:ascii="Times New Roman" w:hAnsi="Times New Roman" w:cs="Times New Roman" w:hint="eastAsia"/>
          <w:sz w:val="24"/>
          <w:szCs w:val="24"/>
        </w:rPr>
        <w:t>5 %</w:t>
      </w:r>
      <w:r w:rsidRPr="00324479">
        <w:rPr>
          <w:rFonts w:ascii="Times New Roman" w:hAnsi="Times New Roman" w:cs="Times New Roman" w:hint="eastAsia"/>
          <w:sz w:val="24"/>
          <w:szCs w:val="24"/>
        </w:rPr>
        <w:t>。</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A.6 </w:t>
      </w:r>
      <w:proofErr w:type="gramStart"/>
      <w:r w:rsidRPr="00324479">
        <w:rPr>
          <w:rFonts w:ascii="Times New Roman" w:hAnsi="Times New Roman" w:cs="Times New Roman" w:hint="eastAsia"/>
          <w:b/>
          <w:sz w:val="24"/>
          <w:szCs w:val="24"/>
        </w:rPr>
        <w:t>碱溶性</w:t>
      </w:r>
      <w:proofErr w:type="gramEnd"/>
      <w:r w:rsidRPr="00324479">
        <w:rPr>
          <w:rFonts w:ascii="Times New Roman" w:hAnsi="Times New Roman" w:cs="Times New Roman" w:hint="eastAsia"/>
          <w:b/>
          <w:sz w:val="24"/>
          <w:szCs w:val="24"/>
        </w:rPr>
        <w:t>有色色素的测定</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A.6.1 </w:t>
      </w:r>
      <w:r w:rsidRPr="00324479">
        <w:rPr>
          <w:rFonts w:ascii="Times New Roman" w:hAnsi="Times New Roman" w:cs="Times New Roman" w:hint="eastAsia"/>
          <w:b/>
          <w:sz w:val="24"/>
          <w:szCs w:val="24"/>
        </w:rPr>
        <w:t>试剂和材料</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氢氧化钠溶液：</w:t>
      </w:r>
      <w:r w:rsidRPr="00324479">
        <w:rPr>
          <w:rFonts w:ascii="Times New Roman" w:hAnsi="Times New Roman" w:cs="Times New Roman" w:hint="eastAsia"/>
          <w:sz w:val="24"/>
          <w:szCs w:val="24"/>
        </w:rPr>
        <w:t xml:space="preserve">1 </w:t>
      </w:r>
      <w:proofErr w:type="spellStart"/>
      <w:r w:rsidRPr="00324479">
        <w:rPr>
          <w:rFonts w:ascii="Times New Roman" w:hAnsi="Times New Roman" w:cs="Times New Roman" w:hint="eastAsia"/>
          <w:sz w:val="24"/>
          <w:szCs w:val="24"/>
        </w:rPr>
        <w:t>mol</w:t>
      </w:r>
      <w:proofErr w:type="spellEnd"/>
      <w:r w:rsidRPr="00324479">
        <w:rPr>
          <w:rFonts w:ascii="Times New Roman" w:hAnsi="Times New Roman" w:cs="Times New Roman" w:hint="eastAsia"/>
          <w:sz w:val="24"/>
          <w:szCs w:val="24"/>
        </w:rPr>
        <w:t>/L</w:t>
      </w:r>
      <w:r w:rsidRPr="00324479">
        <w:rPr>
          <w:rFonts w:ascii="Times New Roman" w:hAnsi="Times New Roman" w:cs="Times New Roman" w:hint="eastAsia"/>
          <w:sz w:val="24"/>
          <w:szCs w:val="24"/>
        </w:rPr>
        <w:t>。</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A.6.2 </w:t>
      </w:r>
      <w:r w:rsidRPr="00324479">
        <w:rPr>
          <w:rFonts w:ascii="Times New Roman" w:hAnsi="Times New Roman" w:cs="Times New Roman" w:hint="eastAsia"/>
          <w:b/>
          <w:sz w:val="24"/>
          <w:szCs w:val="24"/>
        </w:rPr>
        <w:t>分析步骤</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称取约</w:t>
      </w:r>
      <w:r w:rsidRPr="00324479">
        <w:rPr>
          <w:rFonts w:ascii="Times New Roman" w:hAnsi="Times New Roman" w:cs="Times New Roman" w:hint="eastAsia"/>
          <w:sz w:val="24"/>
          <w:szCs w:val="24"/>
        </w:rPr>
        <w:t xml:space="preserve"> 2 g </w:t>
      </w:r>
      <w:r w:rsidRPr="00324479">
        <w:rPr>
          <w:rFonts w:ascii="Times New Roman" w:hAnsi="Times New Roman" w:cs="Times New Roman" w:hint="eastAsia"/>
          <w:sz w:val="24"/>
          <w:szCs w:val="24"/>
        </w:rPr>
        <w:t>试样，精确到</w:t>
      </w:r>
      <w:r w:rsidRPr="00324479">
        <w:rPr>
          <w:rFonts w:ascii="Times New Roman" w:hAnsi="Times New Roman" w:cs="Times New Roman" w:hint="eastAsia"/>
          <w:sz w:val="24"/>
          <w:szCs w:val="24"/>
        </w:rPr>
        <w:t xml:space="preserve"> 0.0001 g</w:t>
      </w:r>
      <w:r w:rsidRPr="00324479">
        <w:rPr>
          <w:rFonts w:ascii="Times New Roman" w:hAnsi="Times New Roman" w:cs="Times New Roman" w:hint="eastAsia"/>
          <w:sz w:val="24"/>
          <w:szCs w:val="24"/>
        </w:rPr>
        <w:t>，置于</w:t>
      </w:r>
      <w:r w:rsidRPr="00324479">
        <w:rPr>
          <w:rFonts w:ascii="Times New Roman" w:hAnsi="Times New Roman" w:cs="Times New Roman" w:hint="eastAsia"/>
          <w:sz w:val="24"/>
          <w:szCs w:val="24"/>
        </w:rPr>
        <w:t xml:space="preserve"> 100 mL </w:t>
      </w:r>
      <w:r w:rsidRPr="00324479">
        <w:rPr>
          <w:rFonts w:ascii="Times New Roman" w:hAnsi="Times New Roman" w:cs="Times New Roman" w:hint="eastAsia"/>
          <w:sz w:val="24"/>
          <w:szCs w:val="24"/>
        </w:rPr>
        <w:t>锥形瓶中，加入</w:t>
      </w:r>
      <w:r w:rsidRPr="00324479">
        <w:rPr>
          <w:rFonts w:ascii="Times New Roman" w:hAnsi="Times New Roman" w:cs="Times New Roman" w:hint="eastAsia"/>
          <w:sz w:val="24"/>
          <w:szCs w:val="24"/>
        </w:rPr>
        <w:t xml:space="preserve"> 20 mL </w:t>
      </w:r>
      <w:r w:rsidRPr="00324479">
        <w:rPr>
          <w:rFonts w:ascii="Times New Roman" w:hAnsi="Times New Roman" w:cs="Times New Roman" w:hint="eastAsia"/>
          <w:sz w:val="24"/>
          <w:szCs w:val="24"/>
        </w:rPr>
        <w:t>氢氧化钠溶液，缓慢加热至沸，冷却后过滤，滤液应无色，即为通过试验。</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A.7 </w:t>
      </w:r>
      <w:r w:rsidRPr="00324479">
        <w:rPr>
          <w:rFonts w:ascii="Times New Roman" w:hAnsi="Times New Roman" w:cs="Times New Roman" w:hint="eastAsia"/>
          <w:b/>
          <w:sz w:val="24"/>
          <w:szCs w:val="24"/>
        </w:rPr>
        <w:t>高级芳香烃的测定</w:t>
      </w:r>
    </w:p>
    <w:p w:rsid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A.7.1 </w:t>
      </w:r>
      <w:r w:rsidRPr="00324479">
        <w:rPr>
          <w:rFonts w:ascii="Times New Roman" w:hAnsi="Times New Roman" w:cs="Times New Roman" w:hint="eastAsia"/>
          <w:b/>
          <w:sz w:val="24"/>
          <w:szCs w:val="24"/>
        </w:rPr>
        <w:t>试剂和材料</w:t>
      </w:r>
    </w:p>
    <w:p w:rsidR="00324479" w:rsidRPr="00324479" w:rsidRDefault="00324479" w:rsidP="00324479">
      <w:pPr>
        <w:spacing w:line="360" w:lineRule="auto"/>
        <w:jc w:val="left"/>
        <w:rPr>
          <w:rFonts w:ascii="Times New Roman" w:hAnsi="Times New Roman" w:cs="Times New Roman"/>
          <w:sz w:val="24"/>
          <w:szCs w:val="24"/>
        </w:rPr>
      </w:pPr>
      <w:r w:rsidRPr="00324479">
        <w:rPr>
          <w:rFonts w:ascii="Times New Roman" w:hAnsi="Times New Roman" w:cs="Times New Roman" w:hint="eastAsia"/>
          <w:sz w:val="24"/>
          <w:szCs w:val="24"/>
        </w:rPr>
        <w:t xml:space="preserve">A.7.1.1 </w:t>
      </w:r>
      <w:r w:rsidRPr="00324479">
        <w:rPr>
          <w:rFonts w:ascii="Times New Roman" w:hAnsi="Times New Roman" w:cs="Times New Roman" w:hint="eastAsia"/>
          <w:sz w:val="24"/>
          <w:szCs w:val="24"/>
        </w:rPr>
        <w:t>环己烷。</w:t>
      </w:r>
    </w:p>
    <w:p w:rsidR="00324479" w:rsidRPr="00324479" w:rsidRDefault="00324479" w:rsidP="00324479">
      <w:pPr>
        <w:spacing w:line="360" w:lineRule="auto"/>
        <w:jc w:val="left"/>
        <w:rPr>
          <w:rFonts w:ascii="Times New Roman" w:hAnsi="Times New Roman" w:cs="Times New Roman"/>
          <w:sz w:val="24"/>
          <w:szCs w:val="24"/>
        </w:rPr>
      </w:pPr>
      <w:r w:rsidRPr="00324479">
        <w:rPr>
          <w:rFonts w:ascii="Times New Roman" w:hAnsi="Times New Roman" w:cs="Times New Roman" w:hint="eastAsia"/>
          <w:sz w:val="24"/>
          <w:szCs w:val="24"/>
        </w:rPr>
        <w:t xml:space="preserve">A.7.1.2 </w:t>
      </w:r>
      <w:r w:rsidRPr="00324479">
        <w:rPr>
          <w:rFonts w:ascii="Times New Roman" w:hAnsi="Times New Roman" w:cs="Times New Roman" w:hint="eastAsia"/>
          <w:sz w:val="24"/>
          <w:szCs w:val="24"/>
        </w:rPr>
        <w:t>硫酸奎宁。</w:t>
      </w:r>
    </w:p>
    <w:p w:rsidR="00324479" w:rsidRPr="00324479" w:rsidRDefault="00324479" w:rsidP="00324479">
      <w:pPr>
        <w:spacing w:line="360" w:lineRule="auto"/>
        <w:jc w:val="left"/>
        <w:rPr>
          <w:rFonts w:ascii="Times New Roman" w:hAnsi="Times New Roman" w:cs="Times New Roman"/>
          <w:sz w:val="24"/>
          <w:szCs w:val="24"/>
        </w:rPr>
      </w:pPr>
      <w:r w:rsidRPr="00324479">
        <w:rPr>
          <w:rFonts w:ascii="Times New Roman" w:hAnsi="Times New Roman" w:cs="Times New Roman" w:hint="eastAsia"/>
          <w:sz w:val="24"/>
          <w:szCs w:val="24"/>
        </w:rPr>
        <w:t xml:space="preserve">A.7.1.3 </w:t>
      </w:r>
      <w:r w:rsidRPr="00324479">
        <w:rPr>
          <w:rFonts w:ascii="Times New Roman" w:hAnsi="Times New Roman" w:cs="Times New Roman" w:hint="eastAsia"/>
          <w:sz w:val="24"/>
          <w:szCs w:val="24"/>
        </w:rPr>
        <w:t>硫酸溶液：</w:t>
      </w:r>
      <w:r w:rsidRPr="00324479">
        <w:rPr>
          <w:rFonts w:ascii="Times New Roman" w:hAnsi="Times New Roman" w:cs="Times New Roman" w:hint="eastAsia"/>
          <w:sz w:val="24"/>
          <w:szCs w:val="24"/>
        </w:rPr>
        <w:t xml:space="preserve">0.01 </w:t>
      </w:r>
      <w:proofErr w:type="spellStart"/>
      <w:r w:rsidRPr="00324479">
        <w:rPr>
          <w:rFonts w:ascii="Times New Roman" w:hAnsi="Times New Roman" w:cs="Times New Roman" w:hint="eastAsia"/>
          <w:sz w:val="24"/>
          <w:szCs w:val="24"/>
        </w:rPr>
        <w:t>mol</w:t>
      </w:r>
      <w:proofErr w:type="spellEnd"/>
      <w:r w:rsidRPr="00324479">
        <w:rPr>
          <w:rFonts w:ascii="Times New Roman" w:hAnsi="Times New Roman" w:cs="Times New Roman" w:hint="eastAsia"/>
          <w:sz w:val="24"/>
          <w:szCs w:val="24"/>
        </w:rPr>
        <w:t>/L</w:t>
      </w:r>
      <w:r w:rsidRPr="00324479">
        <w:rPr>
          <w:rFonts w:ascii="Times New Roman" w:hAnsi="Times New Roman" w:cs="Times New Roman" w:hint="eastAsia"/>
          <w:sz w:val="24"/>
          <w:szCs w:val="24"/>
        </w:rPr>
        <w:t>。</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A.7.2 </w:t>
      </w:r>
      <w:r w:rsidRPr="00324479">
        <w:rPr>
          <w:rFonts w:ascii="Times New Roman" w:hAnsi="Times New Roman" w:cs="Times New Roman" w:hint="eastAsia"/>
          <w:b/>
          <w:sz w:val="24"/>
          <w:szCs w:val="24"/>
        </w:rPr>
        <w:t>仪器和设备</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连续萃取装置。</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A.7.3 </w:t>
      </w:r>
      <w:r w:rsidRPr="00324479">
        <w:rPr>
          <w:rFonts w:ascii="Times New Roman" w:hAnsi="Times New Roman" w:cs="Times New Roman" w:hint="eastAsia"/>
          <w:b/>
          <w:sz w:val="24"/>
          <w:szCs w:val="24"/>
        </w:rPr>
        <w:t>分析步骤</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A.7.3.1 </w:t>
      </w:r>
      <w:r w:rsidRPr="00324479">
        <w:rPr>
          <w:rFonts w:ascii="Times New Roman" w:hAnsi="Times New Roman" w:cs="Times New Roman" w:hint="eastAsia"/>
          <w:b/>
          <w:sz w:val="24"/>
          <w:szCs w:val="24"/>
        </w:rPr>
        <w:t>硫酸奎宁</w:t>
      </w:r>
      <w:r w:rsidRPr="00324479">
        <w:rPr>
          <w:rFonts w:ascii="Times New Roman" w:hAnsi="Times New Roman" w:cs="Times New Roman" w:hint="eastAsia"/>
          <w:b/>
          <w:sz w:val="24"/>
          <w:szCs w:val="24"/>
        </w:rPr>
        <w:t>-</w:t>
      </w:r>
      <w:r w:rsidRPr="00324479">
        <w:rPr>
          <w:rFonts w:ascii="Times New Roman" w:hAnsi="Times New Roman" w:cs="Times New Roman" w:hint="eastAsia"/>
          <w:b/>
          <w:sz w:val="24"/>
          <w:szCs w:val="24"/>
        </w:rPr>
        <w:t>硫酸参比溶液的配制</w:t>
      </w:r>
    </w:p>
    <w:p w:rsidR="00324479" w:rsidRP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称取约</w:t>
      </w:r>
      <w:r w:rsidRPr="00324479">
        <w:rPr>
          <w:rFonts w:ascii="Times New Roman" w:hAnsi="Times New Roman" w:cs="Times New Roman" w:hint="eastAsia"/>
          <w:sz w:val="24"/>
          <w:szCs w:val="24"/>
        </w:rPr>
        <w:t xml:space="preserve"> 0.1 g </w:t>
      </w:r>
      <w:r w:rsidRPr="00324479">
        <w:rPr>
          <w:rFonts w:ascii="Times New Roman" w:hAnsi="Times New Roman" w:cs="Times New Roman" w:hint="eastAsia"/>
          <w:sz w:val="24"/>
          <w:szCs w:val="24"/>
        </w:rPr>
        <w:t>硫酸奎宁，精确至</w:t>
      </w:r>
      <w:r w:rsidRPr="00324479">
        <w:rPr>
          <w:rFonts w:ascii="Times New Roman" w:hAnsi="Times New Roman" w:cs="Times New Roman" w:hint="eastAsia"/>
          <w:sz w:val="24"/>
          <w:szCs w:val="24"/>
        </w:rPr>
        <w:t xml:space="preserve"> 0.0001 g</w:t>
      </w:r>
      <w:r w:rsidRPr="00324479">
        <w:rPr>
          <w:rFonts w:ascii="Times New Roman" w:hAnsi="Times New Roman" w:cs="Times New Roman" w:hint="eastAsia"/>
          <w:sz w:val="24"/>
          <w:szCs w:val="24"/>
        </w:rPr>
        <w:t>，加</w:t>
      </w:r>
      <w:r w:rsidRPr="00324479">
        <w:rPr>
          <w:rFonts w:ascii="Times New Roman" w:hAnsi="Times New Roman" w:cs="Times New Roman" w:hint="eastAsia"/>
          <w:sz w:val="24"/>
          <w:szCs w:val="24"/>
        </w:rPr>
        <w:t xml:space="preserve"> 100 mL </w:t>
      </w:r>
      <w:r w:rsidRPr="00324479">
        <w:rPr>
          <w:rFonts w:ascii="Times New Roman" w:hAnsi="Times New Roman" w:cs="Times New Roman" w:hint="eastAsia"/>
          <w:sz w:val="24"/>
          <w:szCs w:val="24"/>
        </w:rPr>
        <w:t>硫酸溶液，溶解后移入</w:t>
      </w:r>
      <w:r w:rsidRPr="00324479">
        <w:rPr>
          <w:rFonts w:ascii="Times New Roman" w:hAnsi="Times New Roman" w:cs="Times New Roman" w:hint="eastAsia"/>
          <w:sz w:val="24"/>
          <w:szCs w:val="24"/>
        </w:rPr>
        <w:t xml:space="preserve"> 1000 mL </w:t>
      </w:r>
      <w:r w:rsidRPr="00324479">
        <w:rPr>
          <w:rFonts w:ascii="Times New Roman" w:hAnsi="Times New Roman" w:cs="Times New Roman" w:hint="eastAsia"/>
          <w:sz w:val="24"/>
          <w:szCs w:val="24"/>
        </w:rPr>
        <w:t>容量瓶，加硫酸溶液至刻度，摇匀。吸取</w:t>
      </w:r>
      <w:r w:rsidRPr="00324479">
        <w:rPr>
          <w:rFonts w:ascii="Times New Roman" w:hAnsi="Times New Roman" w:cs="Times New Roman" w:hint="eastAsia"/>
          <w:sz w:val="24"/>
          <w:szCs w:val="24"/>
        </w:rPr>
        <w:t xml:space="preserve"> 1 mL </w:t>
      </w:r>
      <w:r w:rsidRPr="00324479">
        <w:rPr>
          <w:rFonts w:ascii="Times New Roman" w:hAnsi="Times New Roman" w:cs="Times New Roman" w:hint="eastAsia"/>
          <w:sz w:val="24"/>
          <w:szCs w:val="24"/>
        </w:rPr>
        <w:t>该溶液移入</w:t>
      </w:r>
      <w:r w:rsidRPr="00324479">
        <w:rPr>
          <w:rFonts w:ascii="Times New Roman" w:hAnsi="Times New Roman" w:cs="Times New Roman" w:hint="eastAsia"/>
          <w:sz w:val="24"/>
          <w:szCs w:val="24"/>
        </w:rPr>
        <w:t xml:space="preserve"> 1000 mL </w:t>
      </w:r>
      <w:r w:rsidRPr="00324479">
        <w:rPr>
          <w:rFonts w:ascii="Times New Roman" w:hAnsi="Times New Roman" w:cs="Times New Roman" w:hint="eastAsia"/>
          <w:sz w:val="24"/>
          <w:szCs w:val="24"/>
        </w:rPr>
        <w:t>容量瓶中，加硫酸溶液至刻度，摇匀，备用。</w:t>
      </w:r>
    </w:p>
    <w:p w:rsidR="00324479" w:rsidRPr="00324479" w:rsidRDefault="00324479" w:rsidP="00324479">
      <w:pPr>
        <w:spacing w:line="360" w:lineRule="auto"/>
        <w:jc w:val="left"/>
        <w:rPr>
          <w:rFonts w:ascii="Times New Roman" w:hAnsi="Times New Roman" w:cs="Times New Roman"/>
          <w:b/>
          <w:sz w:val="24"/>
          <w:szCs w:val="24"/>
        </w:rPr>
      </w:pPr>
      <w:r w:rsidRPr="00324479">
        <w:rPr>
          <w:rFonts w:ascii="Times New Roman" w:hAnsi="Times New Roman" w:cs="Times New Roman" w:hint="eastAsia"/>
          <w:b/>
          <w:sz w:val="24"/>
          <w:szCs w:val="24"/>
        </w:rPr>
        <w:t xml:space="preserve">A.7.3.2 </w:t>
      </w:r>
      <w:r w:rsidRPr="00324479">
        <w:rPr>
          <w:rFonts w:ascii="Times New Roman" w:hAnsi="Times New Roman" w:cs="Times New Roman" w:hint="eastAsia"/>
          <w:b/>
          <w:sz w:val="24"/>
          <w:szCs w:val="24"/>
        </w:rPr>
        <w:t>测定</w:t>
      </w:r>
    </w:p>
    <w:p w:rsidR="00324479" w:rsidRDefault="00324479" w:rsidP="00324479">
      <w:pPr>
        <w:spacing w:line="360" w:lineRule="auto"/>
        <w:ind w:firstLineChars="200" w:firstLine="480"/>
        <w:jc w:val="left"/>
        <w:rPr>
          <w:rFonts w:ascii="Times New Roman" w:hAnsi="Times New Roman" w:cs="Times New Roman"/>
          <w:sz w:val="24"/>
          <w:szCs w:val="24"/>
        </w:rPr>
      </w:pPr>
      <w:r w:rsidRPr="00324479">
        <w:rPr>
          <w:rFonts w:ascii="Times New Roman" w:hAnsi="Times New Roman" w:cs="Times New Roman" w:hint="eastAsia"/>
          <w:sz w:val="24"/>
          <w:szCs w:val="24"/>
        </w:rPr>
        <w:t>称取约</w:t>
      </w:r>
      <w:r w:rsidRPr="00324479">
        <w:rPr>
          <w:rFonts w:ascii="Times New Roman" w:hAnsi="Times New Roman" w:cs="Times New Roman" w:hint="eastAsia"/>
          <w:sz w:val="24"/>
          <w:szCs w:val="24"/>
        </w:rPr>
        <w:t xml:space="preserve"> 1 g </w:t>
      </w:r>
      <w:r w:rsidRPr="00324479">
        <w:rPr>
          <w:rFonts w:ascii="Times New Roman" w:hAnsi="Times New Roman" w:cs="Times New Roman" w:hint="eastAsia"/>
          <w:sz w:val="24"/>
          <w:szCs w:val="24"/>
        </w:rPr>
        <w:t>试样，精确至</w:t>
      </w:r>
      <w:r w:rsidRPr="00324479">
        <w:rPr>
          <w:rFonts w:ascii="Times New Roman" w:hAnsi="Times New Roman" w:cs="Times New Roman" w:hint="eastAsia"/>
          <w:sz w:val="24"/>
          <w:szCs w:val="24"/>
        </w:rPr>
        <w:t xml:space="preserve"> 0.0001 g</w:t>
      </w:r>
      <w:r w:rsidRPr="00324479">
        <w:rPr>
          <w:rFonts w:ascii="Times New Roman" w:hAnsi="Times New Roman" w:cs="Times New Roman" w:hint="eastAsia"/>
          <w:sz w:val="24"/>
          <w:szCs w:val="24"/>
        </w:rPr>
        <w:t>，加入</w:t>
      </w:r>
      <w:r w:rsidRPr="00324479">
        <w:rPr>
          <w:rFonts w:ascii="Times New Roman" w:hAnsi="Times New Roman" w:cs="Times New Roman" w:hint="eastAsia"/>
          <w:sz w:val="24"/>
          <w:szCs w:val="24"/>
        </w:rPr>
        <w:t xml:space="preserve"> 10 g </w:t>
      </w:r>
      <w:r w:rsidRPr="00324479">
        <w:rPr>
          <w:rFonts w:ascii="Times New Roman" w:hAnsi="Times New Roman" w:cs="Times New Roman" w:hint="eastAsia"/>
          <w:sz w:val="24"/>
          <w:szCs w:val="24"/>
        </w:rPr>
        <w:t>环己烷，精确至</w:t>
      </w:r>
      <w:r w:rsidRPr="00324479">
        <w:rPr>
          <w:rFonts w:ascii="Times New Roman" w:hAnsi="Times New Roman" w:cs="Times New Roman" w:hint="eastAsia"/>
          <w:sz w:val="24"/>
          <w:szCs w:val="24"/>
        </w:rPr>
        <w:t xml:space="preserve"> 0.01 g</w:t>
      </w:r>
      <w:r w:rsidRPr="00324479">
        <w:rPr>
          <w:rFonts w:ascii="Times New Roman" w:hAnsi="Times New Roman" w:cs="Times New Roman" w:hint="eastAsia"/>
          <w:sz w:val="24"/>
          <w:szCs w:val="24"/>
        </w:rPr>
        <w:t>，然后连续萃取</w:t>
      </w:r>
      <w:r w:rsidRPr="00324479">
        <w:rPr>
          <w:rFonts w:ascii="Times New Roman" w:hAnsi="Times New Roman" w:cs="Times New Roman" w:hint="eastAsia"/>
          <w:sz w:val="24"/>
          <w:szCs w:val="24"/>
        </w:rPr>
        <w:t xml:space="preserve"> 4 h </w:t>
      </w:r>
      <w:r w:rsidRPr="00324479">
        <w:rPr>
          <w:rFonts w:ascii="Times New Roman" w:hAnsi="Times New Roman" w:cs="Times New Roman" w:hint="eastAsia"/>
          <w:sz w:val="24"/>
          <w:szCs w:val="24"/>
        </w:rPr>
        <w:t>后，萃取溶液应无色。合并萃取溶液，在紫外光下，萃取液的</w:t>
      </w:r>
      <w:r w:rsidRPr="00324479">
        <w:rPr>
          <w:rFonts w:ascii="Times New Roman" w:hAnsi="Times New Roman" w:cs="Times New Roman" w:hint="eastAsia"/>
          <w:sz w:val="24"/>
          <w:szCs w:val="24"/>
        </w:rPr>
        <w:lastRenderedPageBreak/>
        <w:t>荧光不大于硫酸奎宁</w:t>
      </w:r>
      <w:r w:rsidRPr="00324479">
        <w:rPr>
          <w:rFonts w:ascii="Times New Roman" w:hAnsi="Times New Roman" w:cs="Times New Roman" w:hint="eastAsia"/>
          <w:sz w:val="24"/>
          <w:szCs w:val="24"/>
        </w:rPr>
        <w:t>-</w:t>
      </w:r>
      <w:r w:rsidRPr="00324479">
        <w:rPr>
          <w:rFonts w:ascii="Times New Roman" w:hAnsi="Times New Roman" w:cs="Times New Roman" w:hint="eastAsia"/>
          <w:sz w:val="24"/>
          <w:szCs w:val="24"/>
        </w:rPr>
        <w:t>硫酸参比溶液，即为通过试验。</w:t>
      </w:r>
    </w:p>
    <w:p w:rsidR="00324479" w:rsidRDefault="00324479" w:rsidP="00324479">
      <w:pPr>
        <w:spacing w:line="360" w:lineRule="auto"/>
        <w:ind w:firstLineChars="200" w:firstLine="480"/>
        <w:jc w:val="left"/>
        <w:rPr>
          <w:rFonts w:ascii="Times New Roman" w:hAnsi="Times New Roman" w:cs="Times New Roman"/>
          <w:sz w:val="24"/>
          <w:szCs w:val="24"/>
        </w:rPr>
      </w:pPr>
    </w:p>
    <w:p w:rsidR="00C025E4" w:rsidRPr="00324479" w:rsidRDefault="00C025E4" w:rsidP="00324479">
      <w:pPr>
        <w:spacing w:line="360" w:lineRule="auto"/>
        <w:ind w:firstLineChars="200" w:firstLine="480"/>
        <w:jc w:val="left"/>
        <w:rPr>
          <w:rFonts w:ascii="Times New Roman" w:hAnsi="Times New Roman" w:cs="Times New Roman"/>
          <w:sz w:val="24"/>
          <w:szCs w:val="24"/>
        </w:rPr>
      </w:pPr>
    </w:p>
    <w:p w:rsidR="00A01127" w:rsidRPr="00672628" w:rsidRDefault="00C779DF" w:rsidP="00386639">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六</w:t>
      </w:r>
      <w:r w:rsidR="00A01127" w:rsidRPr="00672628">
        <w:rPr>
          <w:rFonts w:ascii="黑体" w:eastAsia="黑体" w:hAnsi="黑体" w:cs="宋体" w:hint="eastAsia"/>
          <w:b/>
          <w:kern w:val="0"/>
          <w:sz w:val="36"/>
          <w:szCs w:val="36"/>
        </w:rPr>
        <w:t>、食品中该添加剂的检验方法或者相关情况说明</w:t>
      </w:r>
    </w:p>
    <w:p w:rsidR="00C779DF" w:rsidRPr="000B6C0C" w:rsidRDefault="00183100" w:rsidP="00C779DF">
      <w:pPr>
        <w:pStyle w:val="1"/>
        <w:spacing w:line="360" w:lineRule="auto"/>
        <w:ind w:firstLine="480"/>
        <w:jc w:val="left"/>
        <w:rPr>
          <w:rFonts w:ascii="Times New Roman" w:hAnsi="Times New Roman" w:cs="Times New Roman"/>
          <w:sz w:val="24"/>
          <w:szCs w:val="24"/>
        </w:rPr>
      </w:pPr>
      <w:r>
        <w:rPr>
          <w:rFonts w:ascii="Times New Roman" w:hAnsi="Times New Roman" w:cs="Times New Roman" w:hint="eastAsia"/>
          <w:sz w:val="24"/>
          <w:szCs w:val="24"/>
        </w:rPr>
        <w:t>根据</w:t>
      </w:r>
      <w:r>
        <w:rPr>
          <w:rFonts w:ascii="Times New Roman" w:hAnsi="Times New Roman" w:cs="Times New Roman" w:hint="eastAsia"/>
          <w:sz w:val="24"/>
          <w:szCs w:val="24"/>
        </w:rPr>
        <w:t>JECFA</w:t>
      </w:r>
      <w:r>
        <w:rPr>
          <w:rFonts w:ascii="Times New Roman" w:hAnsi="Times New Roman" w:cs="Times New Roman" w:hint="eastAsia"/>
          <w:sz w:val="24"/>
          <w:szCs w:val="24"/>
        </w:rPr>
        <w:t>规格书中的方法，主要是测碳的含量，</w:t>
      </w:r>
      <w:r w:rsidR="005B2EB0" w:rsidRPr="000B6C0C">
        <w:rPr>
          <w:rFonts w:ascii="Times New Roman" w:hAnsi="Times New Roman" w:cs="Times New Roman" w:hint="eastAsia"/>
          <w:sz w:val="24"/>
          <w:szCs w:val="24"/>
        </w:rPr>
        <w:t>炭的检验方法都是通过灼烧的方法来</w:t>
      </w:r>
      <w:r w:rsidR="005B2EB0">
        <w:rPr>
          <w:rFonts w:ascii="Times New Roman" w:hAnsi="Times New Roman" w:cs="Times New Roman" w:hint="eastAsia"/>
          <w:sz w:val="24"/>
          <w:szCs w:val="24"/>
        </w:rPr>
        <w:t>测</w:t>
      </w:r>
      <w:r w:rsidR="005B2EB0" w:rsidRPr="000B6C0C">
        <w:rPr>
          <w:rFonts w:ascii="Times New Roman" w:hAnsi="Times New Roman" w:cs="Times New Roman" w:hint="eastAsia"/>
          <w:sz w:val="24"/>
          <w:szCs w:val="24"/>
        </w:rPr>
        <w:t>的，</w:t>
      </w:r>
      <w:r>
        <w:rPr>
          <w:rFonts w:ascii="Times New Roman" w:hAnsi="Times New Roman" w:cs="Times New Roman" w:hint="eastAsia"/>
          <w:sz w:val="24"/>
          <w:szCs w:val="24"/>
        </w:rPr>
        <w:t>由于食品中还含有很多其他有机物，因此无法特异性的检测出植物炭黑。</w:t>
      </w:r>
      <w:r w:rsidR="005B2EB0">
        <w:rPr>
          <w:rFonts w:ascii="Times New Roman" w:hAnsi="Times New Roman" w:cs="Times New Roman" w:hint="eastAsia"/>
          <w:sz w:val="24"/>
          <w:szCs w:val="24"/>
        </w:rPr>
        <w:t>因此，无法提供食品中植物炭黑的检验方法。</w:t>
      </w:r>
    </w:p>
    <w:p w:rsidR="00C852A5" w:rsidRPr="00C779DF" w:rsidRDefault="00C852A5" w:rsidP="00C852A5">
      <w:pPr>
        <w:spacing w:line="360" w:lineRule="auto"/>
        <w:ind w:firstLineChars="200" w:firstLine="480"/>
        <w:rPr>
          <w:rFonts w:ascii="宋体" w:hAnsi="宋体"/>
          <w:color w:val="FF0000"/>
          <w:kern w:val="0"/>
          <w:sz w:val="24"/>
        </w:rPr>
      </w:pPr>
    </w:p>
    <w:sectPr w:rsidR="00C852A5" w:rsidRPr="00C77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A8" w:rsidRDefault="00FA05A8" w:rsidP="00A571C1">
      <w:r>
        <w:separator/>
      </w:r>
    </w:p>
  </w:endnote>
  <w:endnote w:type="continuationSeparator" w:id="0">
    <w:p w:rsidR="00FA05A8" w:rsidRDefault="00FA05A8" w:rsidP="00A5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A8" w:rsidRDefault="00FA05A8" w:rsidP="00A571C1">
      <w:r>
        <w:separator/>
      </w:r>
    </w:p>
  </w:footnote>
  <w:footnote w:type="continuationSeparator" w:id="0">
    <w:p w:rsidR="00FA05A8" w:rsidRDefault="00FA05A8" w:rsidP="00A57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3606"/>
    <w:multiLevelType w:val="hybridMultilevel"/>
    <w:tmpl w:val="315AC5FA"/>
    <w:lvl w:ilvl="0" w:tplc="0E3688B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5A4F39E4"/>
    <w:multiLevelType w:val="singleLevel"/>
    <w:tmpl w:val="5A4F39E4"/>
    <w:lvl w:ilvl="0">
      <w:start w:val="1"/>
      <w:numFmt w:val="decimal"/>
      <w:suff w:val="nothing"/>
      <w:lvlText w:val="（%1）"/>
      <w:lvlJc w:val="left"/>
    </w:lvl>
  </w:abstractNum>
  <w:abstractNum w:abstractNumId="3">
    <w:nsid w:val="60B55DC2"/>
    <w:multiLevelType w:val="multilevel"/>
    <w:tmpl w:val="9DCC486E"/>
    <w:lvl w:ilvl="0">
      <w:start w:val="1"/>
      <w:numFmt w:val="upperLetter"/>
      <w:pStyle w:val="a5"/>
      <w:lvlText w:val="%1"/>
      <w:lvlJc w:val="left"/>
      <w:pPr>
        <w:tabs>
          <w:tab w:val="num" w:pos="5255"/>
        </w:tabs>
        <w:ind w:left="5255" w:hanging="425"/>
      </w:pPr>
      <w:rPr>
        <w:rFonts w:hint="eastAsia"/>
      </w:rPr>
    </w:lvl>
    <w:lvl w:ilvl="1">
      <w:start w:val="1"/>
      <w:numFmt w:val="decimal"/>
      <w:pStyle w:val="a6"/>
      <w:suff w:val="nothing"/>
      <w:lvlText w:val="表%1.%2　"/>
      <w:lvlJc w:val="left"/>
      <w:pPr>
        <w:ind w:left="5822" w:hanging="567"/>
      </w:pPr>
      <w:rPr>
        <w:rFonts w:hint="eastAsia"/>
      </w:rPr>
    </w:lvl>
    <w:lvl w:ilvl="2">
      <w:start w:val="1"/>
      <w:numFmt w:val="decimal"/>
      <w:lvlText w:val="%1.%2.%3"/>
      <w:lvlJc w:val="left"/>
      <w:pPr>
        <w:tabs>
          <w:tab w:val="num" w:pos="6248"/>
        </w:tabs>
        <w:ind w:left="6248" w:hanging="567"/>
      </w:pPr>
      <w:rPr>
        <w:rFonts w:hint="eastAsia"/>
      </w:rPr>
    </w:lvl>
    <w:lvl w:ilvl="3">
      <w:start w:val="1"/>
      <w:numFmt w:val="decimal"/>
      <w:lvlText w:val="%1.%2.%3.%4"/>
      <w:lvlJc w:val="left"/>
      <w:pPr>
        <w:tabs>
          <w:tab w:val="num" w:pos="7546"/>
        </w:tabs>
        <w:ind w:left="6814" w:hanging="708"/>
      </w:pPr>
      <w:rPr>
        <w:rFonts w:hint="eastAsia"/>
      </w:rPr>
    </w:lvl>
    <w:lvl w:ilvl="4">
      <w:start w:val="1"/>
      <w:numFmt w:val="decimal"/>
      <w:lvlText w:val="%1.%2.%3.%4.%5"/>
      <w:lvlJc w:val="left"/>
      <w:pPr>
        <w:tabs>
          <w:tab w:val="num" w:pos="8331"/>
        </w:tabs>
        <w:ind w:left="7381" w:hanging="850"/>
      </w:pPr>
      <w:rPr>
        <w:rFonts w:hint="eastAsia"/>
      </w:rPr>
    </w:lvl>
    <w:lvl w:ilvl="5">
      <w:start w:val="1"/>
      <w:numFmt w:val="decimal"/>
      <w:lvlText w:val="%1.%2.%3.%4.%5.%6"/>
      <w:lvlJc w:val="left"/>
      <w:pPr>
        <w:tabs>
          <w:tab w:val="num" w:pos="9116"/>
        </w:tabs>
        <w:ind w:left="8090" w:hanging="1134"/>
      </w:pPr>
      <w:rPr>
        <w:rFonts w:hint="eastAsia"/>
      </w:rPr>
    </w:lvl>
    <w:lvl w:ilvl="6">
      <w:start w:val="1"/>
      <w:numFmt w:val="decimal"/>
      <w:lvlText w:val="%1.%2.%3.%4.%5.%6.%7"/>
      <w:lvlJc w:val="left"/>
      <w:pPr>
        <w:tabs>
          <w:tab w:val="num" w:pos="9901"/>
        </w:tabs>
        <w:ind w:left="8657" w:hanging="1276"/>
      </w:pPr>
      <w:rPr>
        <w:rFonts w:hint="eastAsia"/>
      </w:rPr>
    </w:lvl>
    <w:lvl w:ilvl="7">
      <w:start w:val="1"/>
      <w:numFmt w:val="decimal"/>
      <w:lvlText w:val="%1.%2.%3.%4.%5.%6.%7.%8"/>
      <w:lvlJc w:val="left"/>
      <w:pPr>
        <w:tabs>
          <w:tab w:val="num" w:pos="10686"/>
        </w:tabs>
        <w:ind w:left="9224" w:hanging="1418"/>
      </w:pPr>
      <w:rPr>
        <w:rFonts w:hint="eastAsia"/>
      </w:rPr>
    </w:lvl>
    <w:lvl w:ilvl="8">
      <w:start w:val="1"/>
      <w:numFmt w:val="decimal"/>
      <w:lvlText w:val="%1.%2.%3.%4.%5.%6.%7.%8.%9"/>
      <w:lvlJc w:val="left"/>
      <w:pPr>
        <w:tabs>
          <w:tab w:val="num" w:pos="11472"/>
        </w:tabs>
        <w:ind w:left="9932" w:hanging="1700"/>
      </w:pPr>
      <w:rPr>
        <w:rFonts w:hint="eastAsia"/>
      </w:rPr>
    </w:lvl>
  </w:abstractNum>
  <w:abstractNum w:abstractNumId="4">
    <w:nsid w:val="72E34E0A"/>
    <w:multiLevelType w:val="hybridMultilevel"/>
    <w:tmpl w:val="6C02E4F0"/>
    <w:lvl w:ilvl="0" w:tplc="5298FF0E">
      <w:start w:val="1"/>
      <w:numFmt w:val="decimal"/>
      <w:lvlText w:val="%1、"/>
      <w:lvlJc w:val="left"/>
      <w:pPr>
        <w:ind w:left="517" w:hanging="37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75"/>
    <w:rsid w:val="00071B3B"/>
    <w:rsid w:val="000B6C0C"/>
    <w:rsid w:val="000C4E3E"/>
    <w:rsid w:val="00124194"/>
    <w:rsid w:val="00137AB8"/>
    <w:rsid w:val="00183100"/>
    <w:rsid w:val="001B16C3"/>
    <w:rsid w:val="001D067A"/>
    <w:rsid w:val="001D252E"/>
    <w:rsid w:val="001F1041"/>
    <w:rsid w:val="002966AD"/>
    <w:rsid w:val="00296935"/>
    <w:rsid w:val="002A0075"/>
    <w:rsid w:val="002B7952"/>
    <w:rsid w:val="00324479"/>
    <w:rsid w:val="00327E89"/>
    <w:rsid w:val="0033415C"/>
    <w:rsid w:val="00365915"/>
    <w:rsid w:val="00386639"/>
    <w:rsid w:val="003942FF"/>
    <w:rsid w:val="00394D16"/>
    <w:rsid w:val="003C49BC"/>
    <w:rsid w:val="003E5B37"/>
    <w:rsid w:val="004261E4"/>
    <w:rsid w:val="0043369E"/>
    <w:rsid w:val="00471A71"/>
    <w:rsid w:val="0048260C"/>
    <w:rsid w:val="005301DD"/>
    <w:rsid w:val="005B2EB0"/>
    <w:rsid w:val="006616F0"/>
    <w:rsid w:val="00672628"/>
    <w:rsid w:val="00692F71"/>
    <w:rsid w:val="006C48FA"/>
    <w:rsid w:val="006C50D9"/>
    <w:rsid w:val="007A08B0"/>
    <w:rsid w:val="007D05F2"/>
    <w:rsid w:val="00836578"/>
    <w:rsid w:val="00864521"/>
    <w:rsid w:val="0086676C"/>
    <w:rsid w:val="008D30C0"/>
    <w:rsid w:val="009310B9"/>
    <w:rsid w:val="009409FA"/>
    <w:rsid w:val="009618EB"/>
    <w:rsid w:val="00974D4C"/>
    <w:rsid w:val="0098119E"/>
    <w:rsid w:val="009B4B24"/>
    <w:rsid w:val="009D179A"/>
    <w:rsid w:val="00A01127"/>
    <w:rsid w:val="00A571C1"/>
    <w:rsid w:val="00A8345B"/>
    <w:rsid w:val="00A90717"/>
    <w:rsid w:val="00B46090"/>
    <w:rsid w:val="00B51429"/>
    <w:rsid w:val="00B7588B"/>
    <w:rsid w:val="00BB4FE6"/>
    <w:rsid w:val="00BC2A61"/>
    <w:rsid w:val="00C025E4"/>
    <w:rsid w:val="00C174CE"/>
    <w:rsid w:val="00C779DF"/>
    <w:rsid w:val="00C852A5"/>
    <w:rsid w:val="00D02A6E"/>
    <w:rsid w:val="00D47139"/>
    <w:rsid w:val="00D7069D"/>
    <w:rsid w:val="00DB6516"/>
    <w:rsid w:val="00DD175C"/>
    <w:rsid w:val="00E34C3C"/>
    <w:rsid w:val="00E925C8"/>
    <w:rsid w:val="00F80EB5"/>
    <w:rsid w:val="00FA05A8"/>
    <w:rsid w:val="00FA5059"/>
    <w:rsid w:val="00FD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paragraph" w:styleId="2">
    <w:name w:val="heading 2"/>
    <w:basedOn w:val="a7"/>
    <w:link w:val="2Char"/>
    <w:uiPriority w:val="9"/>
    <w:qFormat/>
    <w:rsid w:val="00137A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iPriority w:val="99"/>
    <w:unhideWhenUsed/>
    <w:rsid w:val="00A5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rsid w:val="00A571C1"/>
    <w:rPr>
      <w:sz w:val="18"/>
      <w:szCs w:val="18"/>
    </w:rPr>
  </w:style>
  <w:style w:type="paragraph" w:styleId="ac">
    <w:name w:val="footer"/>
    <w:basedOn w:val="a7"/>
    <w:link w:val="Char0"/>
    <w:uiPriority w:val="99"/>
    <w:unhideWhenUsed/>
    <w:rsid w:val="00A571C1"/>
    <w:pPr>
      <w:tabs>
        <w:tab w:val="center" w:pos="4153"/>
        <w:tab w:val="right" w:pos="8306"/>
      </w:tabs>
      <w:snapToGrid w:val="0"/>
      <w:jc w:val="left"/>
    </w:pPr>
    <w:rPr>
      <w:sz w:val="18"/>
      <w:szCs w:val="18"/>
    </w:rPr>
  </w:style>
  <w:style w:type="character" w:customStyle="1" w:styleId="Char0">
    <w:name w:val="页脚 Char"/>
    <w:basedOn w:val="a8"/>
    <w:link w:val="ac"/>
    <w:uiPriority w:val="99"/>
    <w:rsid w:val="00A571C1"/>
    <w:rPr>
      <w:sz w:val="18"/>
      <w:szCs w:val="18"/>
    </w:rPr>
  </w:style>
  <w:style w:type="paragraph" w:styleId="ad">
    <w:name w:val="List Paragraph"/>
    <w:basedOn w:val="a7"/>
    <w:uiPriority w:val="34"/>
    <w:qFormat/>
    <w:rsid w:val="00A571C1"/>
    <w:pPr>
      <w:ind w:firstLineChars="200" w:firstLine="420"/>
    </w:pPr>
    <w:rPr>
      <w:rFonts w:ascii="Calibri" w:eastAsia="宋体" w:hAnsi="Calibri" w:cs="Times New Roman"/>
    </w:rPr>
  </w:style>
  <w:style w:type="paragraph" w:customStyle="1" w:styleId="1">
    <w:name w:val="列出段落1"/>
    <w:basedOn w:val="a7"/>
    <w:uiPriority w:val="99"/>
    <w:qFormat/>
    <w:rsid w:val="009D179A"/>
    <w:pPr>
      <w:ind w:firstLineChars="200" w:firstLine="420"/>
    </w:pPr>
  </w:style>
  <w:style w:type="character" w:customStyle="1" w:styleId="2Char">
    <w:name w:val="标题 2 Char"/>
    <w:basedOn w:val="a8"/>
    <w:link w:val="2"/>
    <w:uiPriority w:val="9"/>
    <w:rsid w:val="00137AB8"/>
    <w:rPr>
      <w:rFonts w:ascii="宋体" w:eastAsia="宋体" w:hAnsi="宋体" w:cs="宋体"/>
      <w:b/>
      <w:bCs/>
      <w:kern w:val="0"/>
      <w:sz w:val="36"/>
      <w:szCs w:val="36"/>
    </w:rPr>
  </w:style>
  <w:style w:type="paragraph" w:styleId="ae">
    <w:name w:val="Normal (Web)"/>
    <w:basedOn w:val="a7"/>
    <w:uiPriority w:val="99"/>
    <w:semiHidden/>
    <w:unhideWhenUsed/>
    <w:rsid w:val="00137AB8"/>
    <w:pPr>
      <w:widowControl/>
      <w:spacing w:before="100" w:beforeAutospacing="1" w:after="100" w:afterAutospacing="1"/>
      <w:jc w:val="left"/>
    </w:pPr>
    <w:rPr>
      <w:rFonts w:ascii="宋体" w:eastAsia="宋体" w:hAnsi="宋体" w:cs="宋体"/>
      <w:kern w:val="0"/>
      <w:sz w:val="24"/>
      <w:szCs w:val="24"/>
    </w:rPr>
  </w:style>
  <w:style w:type="character" w:styleId="af">
    <w:name w:val="Hyperlink"/>
    <w:basedOn w:val="a8"/>
    <w:uiPriority w:val="99"/>
    <w:semiHidden/>
    <w:unhideWhenUsed/>
    <w:rsid w:val="00137AB8"/>
    <w:rPr>
      <w:color w:val="0000FF"/>
      <w:u w:val="single"/>
    </w:rPr>
  </w:style>
  <w:style w:type="table" w:styleId="af0">
    <w:name w:val="Table Grid"/>
    <w:basedOn w:val="a9"/>
    <w:uiPriority w:val="59"/>
    <w:rsid w:val="00F80EB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段"/>
    <w:link w:val="Char1"/>
    <w:rsid w:val="0048260C"/>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f1"/>
    <w:rsid w:val="0048260C"/>
    <w:rPr>
      <w:rFonts w:ascii="宋体" w:eastAsia="宋体" w:hAnsi="Times New Roman" w:cs="Times New Roman"/>
      <w:noProof/>
      <w:kern w:val="0"/>
      <w:szCs w:val="20"/>
    </w:rPr>
  </w:style>
  <w:style w:type="paragraph" w:customStyle="1" w:styleId="a0">
    <w:name w:val="一级条标题"/>
    <w:next w:val="af1"/>
    <w:link w:val="Char2"/>
    <w:rsid w:val="0048260C"/>
    <w:pPr>
      <w:numPr>
        <w:ilvl w:val="1"/>
        <w:numId w:val="4"/>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f1"/>
    <w:rsid w:val="0048260C"/>
    <w:pPr>
      <w:numPr>
        <w:numId w:val="4"/>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f1"/>
    <w:rsid w:val="0048260C"/>
    <w:pPr>
      <w:numPr>
        <w:ilvl w:val="2"/>
      </w:numPr>
      <w:tabs>
        <w:tab w:val="num" w:pos="360"/>
      </w:tabs>
      <w:spacing w:before="50" w:after="50"/>
      <w:outlineLvl w:val="3"/>
    </w:pPr>
  </w:style>
  <w:style w:type="paragraph" w:customStyle="1" w:styleId="a2">
    <w:name w:val="三级条标题"/>
    <w:basedOn w:val="a1"/>
    <w:next w:val="af1"/>
    <w:rsid w:val="0048260C"/>
    <w:pPr>
      <w:numPr>
        <w:ilvl w:val="3"/>
      </w:numPr>
      <w:tabs>
        <w:tab w:val="num" w:pos="360"/>
      </w:tabs>
      <w:outlineLvl w:val="4"/>
    </w:pPr>
  </w:style>
  <w:style w:type="paragraph" w:customStyle="1" w:styleId="a3">
    <w:name w:val="四级条标题"/>
    <w:basedOn w:val="a2"/>
    <w:next w:val="af1"/>
    <w:rsid w:val="0048260C"/>
    <w:pPr>
      <w:numPr>
        <w:ilvl w:val="4"/>
      </w:numPr>
      <w:tabs>
        <w:tab w:val="num" w:pos="360"/>
      </w:tabs>
      <w:outlineLvl w:val="5"/>
    </w:pPr>
  </w:style>
  <w:style w:type="paragraph" w:customStyle="1" w:styleId="a4">
    <w:name w:val="五级条标题"/>
    <w:basedOn w:val="a3"/>
    <w:next w:val="af1"/>
    <w:rsid w:val="0048260C"/>
    <w:pPr>
      <w:numPr>
        <w:ilvl w:val="5"/>
      </w:numPr>
      <w:tabs>
        <w:tab w:val="num" w:pos="360"/>
      </w:tabs>
      <w:outlineLvl w:val="6"/>
    </w:pPr>
  </w:style>
  <w:style w:type="paragraph" w:customStyle="1" w:styleId="a5">
    <w:name w:val="附录表标号"/>
    <w:basedOn w:val="a7"/>
    <w:next w:val="af1"/>
    <w:rsid w:val="0048260C"/>
    <w:pPr>
      <w:numPr>
        <w:numId w:val="3"/>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6">
    <w:name w:val="附录表标题"/>
    <w:basedOn w:val="a7"/>
    <w:next w:val="af1"/>
    <w:rsid w:val="0048260C"/>
    <w:pPr>
      <w:numPr>
        <w:ilvl w:val="1"/>
        <w:numId w:val="3"/>
      </w:numPr>
      <w:tabs>
        <w:tab w:val="num" w:pos="180"/>
      </w:tabs>
      <w:spacing w:beforeLines="50" w:before="50" w:afterLines="50" w:after="50"/>
      <w:ind w:left="0" w:firstLine="0"/>
      <w:jc w:val="center"/>
    </w:pPr>
    <w:rPr>
      <w:rFonts w:ascii="黑体" w:eastAsia="黑体" w:hAnsi="Times New Roman" w:cs="Times New Roman"/>
      <w:szCs w:val="21"/>
    </w:rPr>
  </w:style>
  <w:style w:type="character" w:customStyle="1" w:styleId="Char2">
    <w:name w:val="一级条标题 Char"/>
    <w:link w:val="a0"/>
    <w:rsid w:val="0048260C"/>
    <w:rPr>
      <w:rFonts w:ascii="黑体" w:eastAsia="黑体" w:hAnsi="Times New Roman" w:cs="Times New Roman"/>
      <w:kern w:val="0"/>
      <w:szCs w:val="21"/>
    </w:rPr>
  </w:style>
  <w:style w:type="paragraph" w:styleId="af2">
    <w:name w:val="Body Text Indent"/>
    <w:basedOn w:val="a7"/>
    <w:link w:val="Char3"/>
    <w:rsid w:val="0048260C"/>
    <w:pPr>
      <w:ind w:firstLineChars="200" w:firstLine="530"/>
    </w:pPr>
    <w:rPr>
      <w:rFonts w:ascii="Times New Roman" w:eastAsia="宋体" w:hAnsi="Times New Roman" w:cs="Times New Roman"/>
      <w:sz w:val="24"/>
      <w:szCs w:val="24"/>
      <w:lang w:val="x-none" w:eastAsia="x-none"/>
    </w:rPr>
  </w:style>
  <w:style w:type="character" w:customStyle="1" w:styleId="Char3">
    <w:name w:val="正文文本缩进 Char"/>
    <w:basedOn w:val="a8"/>
    <w:link w:val="af2"/>
    <w:rsid w:val="0048260C"/>
    <w:rPr>
      <w:rFonts w:ascii="Times New Roman" w:eastAsia="宋体" w:hAnsi="Times New Roman" w:cs="Times New Roman"/>
      <w:sz w:val="24"/>
      <w:szCs w:val="24"/>
      <w:lang w:val="x-none" w:eastAsia="x-none"/>
    </w:rPr>
  </w:style>
  <w:style w:type="paragraph" w:styleId="af3">
    <w:name w:val="Balloon Text"/>
    <w:basedOn w:val="a7"/>
    <w:link w:val="Char4"/>
    <w:uiPriority w:val="99"/>
    <w:semiHidden/>
    <w:unhideWhenUsed/>
    <w:rsid w:val="00386639"/>
    <w:rPr>
      <w:sz w:val="18"/>
      <w:szCs w:val="18"/>
    </w:rPr>
  </w:style>
  <w:style w:type="character" w:customStyle="1" w:styleId="Char4">
    <w:name w:val="批注框文本 Char"/>
    <w:basedOn w:val="a8"/>
    <w:link w:val="af3"/>
    <w:uiPriority w:val="99"/>
    <w:semiHidden/>
    <w:rsid w:val="003866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paragraph" w:styleId="2">
    <w:name w:val="heading 2"/>
    <w:basedOn w:val="a7"/>
    <w:link w:val="2Char"/>
    <w:uiPriority w:val="9"/>
    <w:qFormat/>
    <w:rsid w:val="00137A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iPriority w:val="99"/>
    <w:unhideWhenUsed/>
    <w:rsid w:val="00A5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rsid w:val="00A571C1"/>
    <w:rPr>
      <w:sz w:val="18"/>
      <w:szCs w:val="18"/>
    </w:rPr>
  </w:style>
  <w:style w:type="paragraph" w:styleId="ac">
    <w:name w:val="footer"/>
    <w:basedOn w:val="a7"/>
    <w:link w:val="Char0"/>
    <w:uiPriority w:val="99"/>
    <w:unhideWhenUsed/>
    <w:rsid w:val="00A571C1"/>
    <w:pPr>
      <w:tabs>
        <w:tab w:val="center" w:pos="4153"/>
        <w:tab w:val="right" w:pos="8306"/>
      </w:tabs>
      <w:snapToGrid w:val="0"/>
      <w:jc w:val="left"/>
    </w:pPr>
    <w:rPr>
      <w:sz w:val="18"/>
      <w:szCs w:val="18"/>
    </w:rPr>
  </w:style>
  <w:style w:type="character" w:customStyle="1" w:styleId="Char0">
    <w:name w:val="页脚 Char"/>
    <w:basedOn w:val="a8"/>
    <w:link w:val="ac"/>
    <w:uiPriority w:val="99"/>
    <w:rsid w:val="00A571C1"/>
    <w:rPr>
      <w:sz w:val="18"/>
      <w:szCs w:val="18"/>
    </w:rPr>
  </w:style>
  <w:style w:type="paragraph" w:styleId="ad">
    <w:name w:val="List Paragraph"/>
    <w:basedOn w:val="a7"/>
    <w:uiPriority w:val="34"/>
    <w:qFormat/>
    <w:rsid w:val="00A571C1"/>
    <w:pPr>
      <w:ind w:firstLineChars="200" w:firstLine="420"/>
    </w:pPr>
    <w:rPr>
      <w:rFonts w:ascii="Calibri" w:eastAsia="宋体" w:hAnsi="Calibri" w:cs="Times New Roman"/>
    </w:rPr>
  </w:style>
  <w:style w:type="paragraph" w:customStyle="1" w:styleId="1">
    <w:name w:val="列出段落1"/>
    <w:basedOn w:val="a7"/>
    <w:uiPriority w:val="99"/>
    <w:qFormat/>
    <w:rsid w:val="009D179A"/>
    <w:pPr>
      <w:ind w:firstLineChars="200" w:firstLine="420"/>
    </w:pPr>
  </w:style>
  <w:style w:type="character" w:customStyle="1" w:styleId="2Char">
    <w:name w:val="标题 2 Char"/>
    <w:basedOn w:val="a8"/>
    <w:link w:val="2"/>
    <w:uiPriority w:val="9"/>
    <w:rsid w:val="00137AB8"/>
    <w:rPr>
      <w:rFonts w:ascii="宋体" w:eastAsia="宋体" w:hAnsi="宋体" w:cs="宋体"/>
      <w:b/>
      <w:bCs/>
      <w:kern w:val="0"/>
      <w:sz w:val="36"/>
      <w:szCs w:val="36"/>
    </w:rPr>
  </w:style>
  <w:style w:type="paragraph" w:styleId="ae">
    <w:name w:val="Normal (Web)"/>
    <w:basedOn w:val="a7"/>
    <w:uiPriority w:val="99"/>
    <w:semiHidden/>
    <w:unhideWhenUsed/>
    <w:rsid w:val="00137AB8"/>
    <w:pPr>
      <w:widowControl/>
      <w:spacing w:before="100" w:beforeAutospacing="1" w:after="100" w:afterAutospacing="1"/>
      <w:jc w:val="left"/>
    </w:pPr>
    <w:rPr>
      <w:rFonts w:ascii="宋体" w:eastAsia="宋体" w:hAnsi="宋体" w:cs="宋体"/>
      <w:kern w:val="0"/>
      <w:sz w:val="24"/>
      <w:szCs w:val="24"/>
    </w:rPr>
  </w:style>
  <w:style w:type="character" w:styleId="af">
    <w:name w:val="Hyperlink"/>
    <w:basedOn w:val="a8"/>
    <w:uiPriority w:val="99"/>
    <w:semiHidden/>
    <w:unhideWhenUsed/>
    <w:rsid w:val="00137AB8"/>
    <w:rPr>
      <w:color w:val="0000FF"/>
      <w:u w:val="single"/>
    </w:rPr>
  </w:style>
  <w:style w:type="table" w:styleId="af0">
    <w:name w:val="Table Grid"/>
    <w:basedOn w:val="a9"/>
    <w:uiPriority w:val="59"/>
    <w:rsid w:val="00F80EB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段"/>
    <w:link w:val="Char1"/>
    <w:rsid w:val="0048260C"/>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f1"/>
    <w:rsid w:val="0048260C"/>
    <w:rPr>
      <w:rFonts w:ascii="宋体" w:eastAsia="宋体" w:hAnsi="Times New Roman" w:cs="Times New Roman"/>
      <w:noProof/>
      <w:kern w:val="0"/>
      <w:szCs w:val="20"/>
    </w:rPr>
  </w:style>
  <w:style w:type="paragraph" w:customStyle="1" w:styleId="a0">
    <w:name w:val="一级条标题"/>
    <w:next w:val="af1"/>
    <w:link w:val="Char2"/>
    <w:rsid w:val="0048260C"/>
    <w:pPr>
      <w:numPr>
        <w:ilvl w:val="1"/>
        <w:numId w:val="4"/>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f1"/>
    <w:rsid w:val="0048260C"/>
    <w:pPr>
      <w:numPr>
        <w:numId w:val="4"/>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f1"/>
    <w:rsid w:val="0048260C"/>
    <w:pPr>
      <w:numPr>
        <w:ilvl w:val="2"/>
      </w:numPr>
      <w:tabs>
        <w:tab w:val="num" w:pos="360"/>
      </w:tabs>
      <w:spacing w:before="50" w:after="50"/>
      <w:outlineLvl w:val="3"/>
    </w:pPr>
  </w:style>
  <w:style w:type="paragraph" w:customStyle="1" w:styleId="a2">
    <w:name w:val="三级条标题"/>
    <w:basedOn w:val="a1"/>
    <w:next w:val="af1"/>
    <w:rsid w:val="0048260C"/>
    <w:pPr>
      <w:numPr>
        <w:ilvl w:val="3"/>
      </w:numPr>
      <w:tabs>
        <w:tab w:val="num" w:pos="360"/>
      </w:tabs>
      <w:outlineLvl w:val="4"/>
    </w:pPr>
  </w:style>
  <w:style w:type="paragraph" w:customStyle="1" w:styleId="a3">
    <w:name w:val="四级条标题"/>
    <w:basedOn w:val="a2"/>
    <w:next w:val="af1"/>
    <w:rsid w:val="0048260C"/>
    <w:pPr>
      <w:numPr>
        <w:ilvl w:val="4"/>
      </w:numPr>
      <w:tabs>
        <w:tab w:val="num" w:pos="360"/>
      </w:tabs>
      <w:outlineLvl w:val="5"/>
    </w:pPr>
  </w:style>
  <w:style w:type="paragraph" w:customStyle="1" w:styleId="a4">
    <w:name w:val="五级条标题"/>
    <w:basedOn w:val="a3"/>
    <w:next w:val="af1"/>
    <w:rsid w:val="0048260C"/>
    <w:pPr>
      <w:numPr>
        <w:ilvl w:val="5"/>
      </w:numPr>
      <w:tabs>
        <w:tab w:val="num" w:pos="360"/>
      </w:tabs>
      <w:outlineLvl w:val="6"/>
    </w:pPr>
  </w:style>
  <w:style w:type="paragraph" w:customStyle="1" w:styleId="a5">
    <w:name w:val="附录表标号"/>
    <w:basedOn w:val="a7"/>
    <w:next w:val="af1"/>
    <w:rsid w:val="0048260C"/>
    <w:pPr>
      <w:numPr>
        <w:numId w:val="3"/>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6">
    <w:name w:val="附录表标题"/>
    <w:basedOn w:val="a7"/>
    <w:next w:val="af1"/>
    <w:rsid w:val="0048260C"/>
    <w:pPr>
      <w:numPr>
        <w:ilvl w:val="1"/>
        <w:numId w:val="3"/>
      </w:numPr>
      <w:tabs>
        <w:tab w:val="num" w:pos="180"/>
      </w:tabs>
      <w:spacing w:beforeLines="50" w:before="50" w:afterLines="50" w:after="50"/>
      <w:ind w:left="0" w:firstLine="0"/>
      <w:jc w:val="center"/>
    </w:pPr>
    <w:rPr>
      <w:rFonts w:ascii="黑体" w:eastAsia="黑体" w:hAnsi="Times New Roman" w:cs="Times New Roman"/>
      <w:szCs w:val="21"/>
    </w:rPr>
  </w:style>
  <w:style w:type="character" w:customStyle="1" w:styleId="Char2">
    <w:name w:val="一级条标题 Char"/>
    <w:link w:val="a0"/>
    <w:rsid w:val="0048260C"/>
    <w:rPr>
      <w:rFonts w:ascii="黑体" w:eastAsia="黑体" w:hAnsi="Times New Roman" w:cs="Times New Roman"/>
      <w:kern w:val="0"/>
      <w:szCs w:val="21"/>
    </w:rPr>
  </w:style>
  <w:style w:type="paragraph" w:styleId="af2">
    <w:name w:val="Body Text Indent"/>
    <w:basedOn w:val="a7"/>
    <w:link w:val="Char3"/>
    <w:rsid w:val="0048260C"/>
    <w:pPr>
      <w:ind w:firstLineChars="200" w:firstLine="530"/>
    </w:pPr>
    <w:rPr>
      <w:rFonts w:ascii="Times New Roman" w:eastAsia="宋体" w:hAnsi="Times New Roman" w:cs="Times New Roman"/>
      <w:sz w:val="24"/>
      <w:szCs w:val="24"/>
      <w:lang w:val="x-none" w:eastAsia="x-none"/>
    </w:rPr>
  </w:style>
  <w:style w:type="character" w:customStyle="1" w:styleId="Char3">
    <w:name w:val="正文文本缩进 Char"/>
    <w:basedOn w:val="a8"/>
    <w:link w:val="af2"/>
    <w:rsid w:val="0048260C"/>
    <w:rPr>
      <w:rFonts w:ascii="Times New Roman" w:eastAsia="宋体" w:hAnsi="Times New Roman" w:cs="Times New Roman"/>
      <w:sz w:val="24"/>
      <w:szCs w:val="24"/>
      <w:lang w:val="x-none" w:eastAsia="x-none"/>
    </w:rPr>
  </w:style>
  <w:style w:type="paragraph" w:styleId="af3">
    <w:name w:val="Balloon Text"/>
    <w:basedOn w:val="a7"/>
    <w:link w:val="Char4"/>
    <w:uiPriority w:val="99"/>
    <w:semiHidden/>
    <w:unhideWhenUsed/>
    <w:rsid w:val="00386639"/>
    <w:rPr>
      <w:sz w:val="18"/>
      <w:szCs w:val="18"/>
    </w:rPr>
  </w:style>
  <w:style w:type="character" w:customStyle="1" w:styleId="Char4">
    <w:name w:val="批注框文本 Char"/>
    <w:basedOn w:val="a8"/>
    <w:link w:val="af3"/>
    <w:uiPriority w:val="99"/>
    <w:semiHidden/>
    <w:rsid w:val="003866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29971">
      <w:bodyDiv w:val="1"/>
      <w:marLeft w:val="0"/>
      <w:marRight w:val="0"/>
      <w:marTop w:val="0"/>
      <w:marBottom w:val="0"/>
      <w:divBdr>
        <w:top w:val="none" w:sz="0" w:space="0" w:color="auto"/>
        <w:left w:val="none" w:sz="0" w:space="0" w:color="auto"/>
        <w:bottom w:val="none" w:sz="0" w:space="0" w:color="auto"/>
        <w:right w:val="none" w:sz="0" w:space="0" w:color="auto"/>
      </w:divBdr>
      <w:divsChild>
        <w:div w:id="594169409">
          <w:marLeft w:val="0"/>
          <w:marRight w:val="0"/>
          <w:marTop w:val="0"/>
          <w:marBottom w:val="0"/>
          <w:divBdr>
            <w:top w:val="none" w:sz="0" w:space="0" w:color="auto"/>
            <w:left w:val="none" w:sz="0" w:space="0" w:color="auto"/>
            <w:bottom w:val="none" w:sz="0" w:space="0" w:color="auto"/>
            <w:right w:val="none" w:sz="0" w:space="0" w:color="auto"/>
          </w:divBdr>
          <w:divsChild>
            <w:div w:id="14321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334">
      <w:bodyDiv w:val="1"/>
      <w:marLeft w:val="0"/>
      <w:marRight w:val="0"/>
      <w:marTop w:val="0"/>
      <w:marBottom w:val="0"/>
      <w:divBdr>
        <w:top w:val="none" w:sz="0" w:space="0" w:color="auto"/>
        <w:left w:val="none" w:sz="0" w:space="0" w:color="auto"/>
        <w:bottom w:val="none" w:sz="0" w:space="0" w:color="auto"/>
        <w:right w:val="none" w:sz="0" w:space="0" w:color="auto"/>
      </w:divBdr>
    </w:div>
    <w:div w:id="19586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13</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geqing</dc:creator>
  <cp:keywords/>
  <dc:description/>
  <cp:lastModifiedBy>geqing</cp:lastModifiedBy>
  <cp:revision>60</cp:revision>
  <dcterms:created xsi:type="dcterms:W3CDTF">2018-10-23T08:30:00Z</dcterms:created>
  <dcterms:modified xsi:type="dcterms:W3CDTF">2018-12-03T04:22:00Z</dcterms:modified>
</cp:coreProperties>
</file>