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0D2" w:rsidRPr="004C004F" w:rsidRDefault="00A000D2" w:rsidP="00A000D2">
      <w:pPr>
        <w:pStyle w:val="1"/>
        <w:numPr>
          <w:ilvl w:val="0"/>
          <w:numId w:val="0"/>
        </w:numPr>
        <w:spacing w:before="240" w:after="240" w:line="240" w:lineRule="auto"/>
        <w:ind w:left="431" w:right="0" w:hanging="431"/>
        <w:jc w:val="center"/>
        <w:rPr>
          <w:rFonts w:ascii="黑体" w:eastAsia="黑体" w:hAnsi="黑体"/>
          <w:b w:val="0"/>
          <w:bCs w:val="0"/>
          <w:kern w:val="0"/>
          <w:sz w:val="24"/>
          <w:szCs w:val="24"/>
        </w:rPr>
      </w:pPr>
      <w:bookmarkStart w:id="0" w:name="_Toc528588560"/>
      <w:r>
        <w:rPr>
          <w:rFonts w:ascii="黑体" w:eastAsia="黑体" w:hAnsi="黑体" w:hint="eastAsia"/>
          <w:b w:val="0"/>
          <w:bCs w:val="0"/>
          <w:kern w:val="0"/>
          <w:sz w:val="24"/>
          <w:szCs w:val="24"/>
        </w:rPr>
        <w:t>校准结果</w:t>
      </w:r>
      <w:r>
        <w:rPr>
          <w:rFonts w:ascii="黑体" w:eastAsia="黑体" w:hAnsi="黑体"/>
          <w:b w:val="0"/>
          <w:bCs w:val="0"/>
          <w:kern w:val="0"/>
          <w:sz w:val="24"/>
          <w:szCs w:val="24"/>
        </w:rPr>
        <w:t>的</w:t>
      </w:r>
      <w:r w:rsidRPr="004C004F">
        <w:rPr>
          <w:rFonts w:ascii="黑体" w:eastAsia="黑体" w:hAnsi="黑体" w:hint="eastAsia"/>
          <w:b w:val="0"/>
          <w:bCs w:val="0"/>
          <w:kern w:val="0"/>
          <w:sz w:val="24"/>
          <w:szCs w:val="24"/>
        </w:rPr>
        <w:t>不确定度评定示例</w:t>
      </w:r>
      <w:bookmarkEnd w:id="0"/>
    </w:p>
    <w:p w:rsidR="00A000D2" w:rsidRPr="00E43927" w:rsidRDefault="00A000D2" w:rsidP="00A000D2">
      <w:pPr>
        <w:numPr>
          <w:ilvl w:val="0"/>
          <w:numId w:val="16"/>
        </w:numPr>
        <w:tabs>
          <w:tab w:val="left" w:pos="970"/>
        </w:tabs>
        <w:spacing w:line="240" w:lineRule="auto"/>
        <w:ind w:left="357" w:right="0" w:hanging="357"/>
        <w:outlineLvl w:val="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灵敏度校准</w:t>
      </w:r>
      <w:r w:rsidRPr="00E43927">
        <w:rPr>
          <w:b/>
          <w:sz w:val="21"/>
          <w:szCs w:val="21"/>
        </w:rPr>
        <w:t>不确定度</w:t>
      </w:r>
      <w:r>
        <w:rPr>
          <w:rFonts w:hint="eastAsia"/>
          <w:b/>
          <w:sz w:val="21"/>
          <w:szCs w:val="21"/>
        </w:rPr>
        <w:t>评定</w:t>
      </w:r>
    </w:p>
    <w:p w:rsidR="00A000D2" w:rsidRPr="00E43927" w:rsidRDefault="00A000D2" w:rsidP="00A000D2">
      <w:pPr>
        <w:numPr>
          <w:ilvl w:val="1"/>
          <w:numId w:val="16"/>
        </w:numPr>
        <w:tabs>
          <w:tab w:val="left" w:pos="970"/>
        </w:tabs>
        <w:spacing w:line="240" w:lineRule="auto"/>
        <w:ind w:left="0" w:right="0" w:firstLine="0"/>
        <w:outlineLvl w:val="0"/>
        <w:rPr>
          <w:b/>
          <w:sz w:val="21"/>
          <w:szCs w:val="21"/>
        </w:rPr>
      </w:pPr>
      <w:r w:rsidRPr="00E43927">
        <w:rPr>
          <w:rFonts w:hint="eastAsia"/>
          <w:b/>
          <w:sz w:val="21"/>
          <w:szCs w:val="21"/>
        </w:rPr>
        <w:t>测量</w:t>
      </w:r>
      <w:r w:rsidRPr="00E43927">
        <w:rPr>
          <w:b/>
          <w:sz w:val="21"/>
          <w:szCs w:val="21"/>
        </w:rPr>
        <w:t>模型</w:t>
      </w:r>
    </w:p>
    <w:p w:rsidR="00A000D2" w:rsidRPr="00E43927" w:rsidRDefault="00A000D2" w:rsidP="00A000D2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bCs/>
          <w:sz w:val="21"/>
          <w:szCs w:val="21"/>
        </w:rPr>
        <w:t>以</w:t>
      </w:r>
      <w:r w:rsidRPr="00E43927">
        <w:rPr>
          <w:bCs/>
          <w:sz w:val="21"/>
          <w:szCs w:val="21"/>
        </w:rPr>
        <w:t>CGR4</w:t>
      </w:r>
      <w:r w:rsidRPr="00E43927">
        <w:rPr>
          <w:bCs/>
          <w:sz w:val="21"/>
          <w:szCs w:val="21"/>
        </w:rPr>
        <w:t>型</w:t>
      </w:r>
      <w:r w:rsidRPr="00E43927">
        <w:rPr>
          <w:rFonts w:hint="eastAsia"/>
          <w:bCs/>
          <w:sz w:val="21"/>
          <w:szCs w:val="21"/>
        </w:rPr>
        <w:t>长波</w:t>
      </w:r>
      <w:r w:rsidRPr="00E43927">
        <w:rPr>
          <w:bCs/>
          <w:sz w:val="21"/>
          <w:szCs w:val="21"/>
        </w:rPr>
        <w:t>辐射表</w:t>
      </w:r>
      <w:r w:rsidRPr="00E43927">
        <w:rPr>
          <w:rFonts w:hint="eastAsia"/>
          <w:bCs/>
          <w:sz w:val="21"/>
          <w:szCs w:val="21"/>
        </w:rPr>
        <w:t>作为</w:t>
      </w:r>
      <w:r w:rsidRPr="00E43927">
        <w:rPr>
          <w:bCs/>
          <w:sz w:val="21"/>
          <w:szCs w:val="21"/>
        </w:rPr>
        <w:t>被校</w:t>
      </w:r>
      <w:r w:rsidRPr="00E43927">
        <w:rPr>
          <w:rFonts w:hint="eastAsia"/>
          <w:bCs/>
          <w:sz w:val="21"/>
          <w:szCs w:val="21"/>
        </w:rPr>
        <w:t>仪器为例，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根据</w:t>
      </w:r>
      <w:r w:rsidRPr="00E43927">
        <w:rPr>
          <w:rFonts w:asciiTheme="minorEastAsia" w:eastAsiaTheme="minorEastAsia" w:hAnsiTheme="minorEastAsia"/>
          <w:sz w:val="21"/>
          <w:szCs w:val="21"/>
        </w:rPr>
        <w:t>生产厂家资料，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该型</w:t>
      </w:r>
      <w:r w:rsidRPr="00E43927">
        <w:rPr>
          <w:rFonts w:asciiTheme="minorEastAsia" w:eastAsiaTheme="minorEastAsia" w:hAnsiTheme="minorEastAsia"/>
          <w:sz w:val="21"/>
          <w:szCs w:val="21"/>
        </w:rPr>
        <w:t>长波辐射表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只测量</w:t>
      </w:r>
      <w:r w:rsidRPr="00E43927">
        <w:rPr>
          <w:rFonts w:asciiTheme="minorEastAsia" w:eastAsiaTheme="minorEastAsia" w:hAnsiTheme="minorEastAsia"/>
          <w:sz w:val="21"/>
          <w:szCs w:val="21"/>
        </w:rPr>
        <w:t>辐射表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表体温度</w:t>
      </w:r>
      <w:r w:rsidRPr="00E43927">
        <w:rPr>
          <w:position w:val="-10"/>
          <w:sz w:val="21"/>
          <w:szCs w:val="21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3pt;height:18.2pt" o:ole="">
            <v:imagedata r:id="rId7" o:title=""/>
          </v:shape>
          <o:OLEObject Type="Embed" ProgID="Equation.DSMT4" ShapeID="_x0000_i1025" DrawAspect="Content" ObjectID="_1608574424" r:id="rId8"/>
        </w:object>
      </w:r>
      <w:r w:rsidRPr="00E43927">
        <w:rPr>
          <w:rFonts w:hint="eastAsia"/>
          <w:sz w:val="21"/>
          <w:szCs w:val="21"/>
        </w:rPr>
        <w:t>，</w:t>
      </w:r>
      <w:r w:rsidRPr="00E43927">
        <w:rPr>
          <w:sz w:val="21"/>
          <w:szCs w:val="21"/>
        </w:rPr>
        <w:t>不测量</w:t>
      </w:r>
      <w:r w:rsidRPr="00E43927">
        <w:rPr>
          <w:rFonts w:asciiTheme="minorEastAsia" w:eastAsiaTheme="minorEastAsia" w:hAnsiTheme="minorEastAsia"/>
          <w:sz w:val="21"/>
          <w:szCs w:val="21"/>
        </w:rPr>
        <w:t>辐射表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罩体</w:t>
      </w:r>
      <w:r w:rsidRPr="00E43927">
        <w:rPr>
          <w:rFonts w:asciiTheme="minorEastAsia" w:eastAsiaTheme="minorEastAsia" w:hAnsiTheme="minorEastAsia"/>
          <w:sz w:val="21"/>
          <w:szCs w:val="21"/>
        </w:rPr>
        <w:t>温度</w:t>
      </w:r>
      <w:r w:rsidRPr="00E43927">
        <w:rPr>
          <w:position w:val="-10"/>
          <w:sz w:val="21"/>
          <w:szCs w:val="21"/>
        </w:rPr>
        <w:object w:dxaOrig="260" w:dyaOrig="300">
          <v:shape id="_x0000_i1026" type="#_x0000_t75" style="width:15.6pt;height:18.2pt" o:ole="">
            <v:imagedata r:id="rId9" o:title=""/>
          </v:shape>
          <o:OLEObject Type="Embed" ProgID="Equation.DSMT4" ShapeID="_x0000_i1026" DrawAspect="Content" ObjectID="_1608574425" r:id="rId10"/>
        </w:object>
      </w:r>
      <w:r w:rsidRPr="00E43927">
        <w:rPr>
          <w:rFonts w:hint="eastAsia"/>
          <w:sz w:val="21"/>
          <w:szCs w:val="21"/>
        </w:rPr>
        <w:t>，</w:t>
      </w:r>
      <w:r w:rsidRPr="00E43927">
        <w:rPr>
          <w:position w:val="-10"/>
          <w:sz w:val="21"/>
          <w:szCs w:val="21"/>
        </w:rPr>
        <w:object w:dxaOrig="220" w:dyaOrig="300">
          <v:shape id="_x0000_i1027" type="#_x0000_t75" style="width:13.45pt;height:18.2pt" o:ole="">
            <v:imagedata r:id="rId11" o:title=""/>
          </v:shape>
          <o:OLEObject Type="Embed" ProgID="Equation.DSMT4" ShapeID="_x0000_i1027" DrawAspect="Content" ObjectID="_1608574426" r:id="rId12"/>
        </w:object>
      </w:r>
      <w:r w:rsidRPr="00E43927">
        <w:rPr>
          <w:rFonts w:hint="eastAsia"/>
          <w:sz w:val="21"/>
          <w:szCs w:val="21"/>
        </w:rPr>
        <w:t>，</w:t>
      </w:r>
      <w:r w:rsidRPr="00E43927">
        <w:rPr>
          <w:position w:val="-10"/>
          <w:sz w:val="21"/>
          <w:szCs w:val="21"/>
        </w:rPr>
        <w:object w:dxaOrig="220" w:dyaOrig="300">
          <v:shape id="_x0000_i1028" type="#_x0000_t75" style="width:13.45pt;height:18.2pt" o:ole="">
            <v:imagedata r:id="rId13" o:title=""/>
          </v:shape>
          <o:OLEObject Type="Embed" ProgID="Equation.DSMT4" ShapeID="_x0000_i1028" DrawAspect="Content" ObjectID="_1608574427" r:id="rId14"/>
        </w:object>
      </w:r>
      <w:r w:rsidRPr="00E43927">
        <w:rPr>
          <w:rFonts w:hint="eastAsia"/>
          <w:sz w:val="21"/>
          <w:szCs w:val="21"/>
        </w:rPr>
        <w:t>取</w:t>
      </w:r>
      <w:r w:rsidRPr="00E43927">
        <w:rPr>
          <w:rFonts w:hint="eastAsia"/>
          <w:sz w:val="21"/>
          <w:szCs w:val="21"/>
        </w:rPr>
        <w:t>0</w:t>
      </w:r>
      <w:r w:rsidRPr="00E43927">
        <w:rPr>
          <w:rFonts w:hint="eastAsia"/>
          <w:sz w:val="21"/>
          <w:szCs w:val="21"/>
        </w:rPr>
        <w:t>，</w:t>
      </w:r>
      <w:r w:rsidRPr="00E43927">
        <w:rPr>
          <w:position w:val="-10"/>
          <w:sz w:val="21"/>
          <w:szCs w:val="21"/>
        </w:rPr>
        <w:object w:dxaOrig="240" w:dyaOrig="300">
          <v:shape id="_x0000_i1029" type="#_x0000_t75" style="width:14.3pt;height:18.2pt" o:ole="">
            <v:imagedata r:id="rId15" o:title=""/>
          </v:shape>
          <o:OLEObject Type="Embed" ProgID="Equation.DSMT4" ShapeID="_x0000_i1029" DrawAspect="Content" ObjectID="_1608574428" r:id="rId16"/>
        </w:object>
      </w:r>
      <w:r w:rsidRPr="00E43927">
        <w:rPr>
          <w:rFonts w:hint="eastAsia"/>
          <w:sz w:val="21"/>
          <w:szCs w:val="21"/>
        </w:rPr>
        <w:t>取</w:t>
      </w:r>
      <w:r w:rsidRPr="00E43927">
        <w:rPr>
          <w:rFonts w:hint="eastAsia"/>
          <w:sz w:val="21"/>
          <w:szCs w:val="21"/>
        </w:rPr>
        <w:t>1</w:t>
      </w:r>
      <w:r w:rsidRPr="00E43927">
        <w:rPr>
          <w:rFonts w:hint="eastAsia"/>
          <w:sz w:val="21"/>
          <w:szCs w:val="21"/>
        </w:rPr>
        <w:t>，</w:t>
      </w:r>
      <w:r w:rsidRPr="00E43927">
        <w:rPr>
          <w:rFonts w:hint="eastAsia"/>
          <w:bCs/>
          <w:sz w:val="21"/>
          <w:szCs w:val="21"/>
        </w:rPr>
        <w:t>测量</w:t>
      </w:r>
      <w:r w:rsidRPr="00E43927">
        <w:rPr>
          <w:bCs/>
          <w:sz w:val="21"/>
          <w:szCs w:val="21"/>
        </w:rPr>
        <w:t>模型如下：</w:t>
      </w:r>
    </w:p>
    <w:p w:rsidR="00A000D2" w:rsidRPr="00E43927" w:rsidRDefault="00A000D2" w:rsidP="00A000D2">
      <w:pPr>
        <w:spacing w:line="240" w:lineRule="auto"/>
        <w:jc w:val="right"/>
        <w:rPr>
          <w:sz w:val="21"/>
          <w:szCs w:val="21"/>
        </w:rPr>
      </w:pPr>
      <w:r w:rsidRPr="00E43927">
        <w:rPr>
          <w:position w:val="-26"/>
          <w:sz w:val="21"/>
          <w:szCs w:val="21"/>
        </w:rPr>
        <w:object w:dxaOrig="1200" w:dyaOrig="600">
          <v:shape id="_x0000_i1030" type="#_x0000_t75" style="width:59pt;height:29.95pt" o:ole="">
            <v:imagedata r:id="rId17" o:title=""/>
          </v:shape>
          <o:OLEObject Type="Embed" ProgID="Equation.DSMT4" ShapeID="_x0000_i1030" DrawAspect="Content" ObjectID="_1608574429" r:id="rId18"/>
        </w:object>
      </w:r>
      <w:r w:rsidRPr="00E43927">
        <w:rPr>
          <w:sz w:val="21"/>
          <w:szCs w:val="21"/>
        </w:rPr>
        <w:t xml:space="preserve">                                 </w:t>
      </w:r>
      <w:r w:rsidRPr="00E43927">
        <w:rPr>
          <w:rFonts w:hint="eastAsia"/>
          <w:sz w:val="21"/>
          <w:szCs w:val="21"/>
        </w:rPr>
        <w:t>（</w:t>
      </w:r>
      <w:r w:rsidRPr="00E43927">
        <w:rPr>
          <w:rFonts w:hint="eastAsia"/>
          <w:sz w:val="21"/>
          <w:szCs w:val="21"/>
        </w:rPr>
        <w:t>1</w:t>
      </w:r>
      <w:r w:rsidRPr="00E43927">
        <w:rPr>
          <w:rFonts w:hint="eastAsia"/>
          <w:sz w:val="21"/>
          <w:szCs w:val="21"/>
        </w:rPr>
        <w:t>）</w:t>
      </w:r>
    </w:p>
    <w:p w:rsidR="00A000D2" w:rsidRPr="00E43927" w:rsidRDefault="00A000D2" w:rsidP="00A000D2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E43927">
        <w:rPr>
          <w:rFonts w:ascii="宋体" w:hint="eastAsia"/>
          <w:kern w:val="0"/>
          <w:sz w:val="21"/>
          <w:szCs w:val="21"/>
        </w:rPr>
        <w:t>其中</w:t>
      </w:r>
      <w:r w:rsidRPr="00E43927">
        <w:rPr>
          <w:rFonts w:ascii="宋体"/>
          <w:kern w:val="0"/>
          <w:sz w:val="21"/>
          <w:szCs w:val="21"/>
        </w:rPr>
        <w:t>：</w:t>
      </w:r>
    </w:p>
    <w:p w:rsidR="00A000D2" w:rsidRPr="00E43927" w:rsidRDefault="00A000D2" w:rsidP="00A000D2">
      <w:pPr>
        <w:spacing w:line="240" w:lineRule="auto"/>
        <w:ind w:left="425" w:firstLine="0"/>
        <w:rPr>
          <w:sz w:val="21"/>
          <w:szCs w:val="21"/>
        </w:rPr>
      </w:pPr>
      <w:r w:rsidRPr="00E43927">
        <w:rPr>
          <w:position w:val="-4"/>
          <w:sz w:val="21"/>
          <w:szCs w:val="21"/>
        </w:rPr>
        <w:object w:dxaOrig="240" w:dyaOrig="220">
          <v:shape id="_x0000_i1031" type="#_x0000_t75" style="width:12.15pt;height:10.85pt" o:ole="">
            <v:imagedata r:id="rId19" o:title=""/>
          </v:shape>
          <o:OLEObject Type="Embed" ProgID="Equation.DSMT4" ShapeID="_x0000_i1031" DrawAspect="Content" ObjectID="_1608574430" r:id="rId20"/>
        </w:object>
      </w:r>
      <w:r w:rsidRPr="00E43927">
        <w:rPr>
          <w:sz w:val="21"/>
          <w:szCs w:val="21"/>
        </w:rPr>
        <w:t>——</w:t>
      </w:r>
      <w:r w:rsidRPr="00E43927">
        <w:rPr>
          <w:rFonts w:hint="eastAsia"/>
          <w:sz w:val="21"/>
          <w:szCs w:val="21"/>
        </w:rPr>
        <w:t>被校长波辐射表灵敏度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，单位为微伏平方米每瓦（</w:t>
      </w:r>
      <w:r w:rsidRPr="00E43927">
        <w:rPr>
          <w:rFonts w:asciiTheme="minorEastAsia" w:eastAsiaTheme="minorEastAsia" w:hAnsiTheme="minorEastAsia"/>
          <w:sz w:val="21"/>
          <w:szCs w:val="21"/>
        </w:rPr>
        <w:t>μV·m</w:t>
      </w:r>
      <w:r w:rsidRPr="00E43927">
        <w:rPr>
          <w:rFonts w:asciiTheme="minorEastAsia" w:eastAsiaTheme="minorEastAsia" w:hAnsiTheme="minorEastAsia"/>
          <w:sz w:val="21"/>
          <w:szCs w:val="21"/>
          <w:vertAlign w:val="superscript"/>
        </w:rPr>
        <w:t>2</w:t>
      </w:r>
      <w:r w:rsidRPr="00E43927">
        <w:rPr>
          <w:rFonts w:asciiTheme="minorEastAsia" w:eastAsiaTheme="minorEastAsia" w:hAnsiTheme="minorEastAsia"/>
          <w:sz w:val="21"/>
          <w:szCs w:val="21"/>
        </w:rPr>
        <w:t>·W</w:t>
      </w:r>
      <w:r w:rsidRPr="00E43927">
        <w:rPr>
          <w:rFonts w:asciiTheme="minorEastAsia" w:eastAsiaTheme="minorEastAsia" w:hAnsiTheme="minorEastAsia"/>
          <w:sz w:val="21"/>
          <w:szCs w:val="21"/>
          <w:vertAlign w:val="superscript"/>
        </w:rPr>
        <w:t>-1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）</w:t>
      </w:r>
      <w:r w:rsidRPr="00E43927">
        <w:rPr>
          <w:rFonts w:hint="eastAsia"/>
          <w:sz w:val="21"/>
          <w:szCs w:val="21"/>
        </w:rPr>
        <w:t>；</w:t>
      </w:r>
    </w:p>
    <w:p w:rsidR="00A000D2" w:rsidRPr="00E43927" w:rsidRDefault="00A000D2" w:rsidP="00A000D2">
      <w:pPr>
        <w:spacing w:line="240" w:lineRule="auto"/>
        <w:ind w:left="425" w:firstLine="0"/>
        <w:rPr>
          <w:sz w:val="21"/>
          <w:szCs w:val="21"/>
        </w:rPr>
      </w:pPr>
      <w:r w:rsidRPr="00E43927">
        <w:rPr>
          <w:position w:val="-10"/>
          <w:sz w:val="21"/>
          <w:szCs w:val="21"/>
        </w:rPr>
        <w:object w:dxaOrig="260" w:dyaOrig="300">
          <v:shape id="_x0000_i1032" type="#_x0000_t75" style="width:13.45pt;height:15.6pt" o:ole="">
            <v:imagedata r:id="rId21" o:title=""/>
          </v:shape>
          <o:OLEObject Type="Embed" ProgID="Equation.DSMT4" ShapeID="_x0000_i1032" DrawAspect="Content" ObjectID="_1608574431" r:id="rId22"/>
        </w:object>
      </w:r>
      <w:r w:rsidRPr="00E43927">
        <w:rPr>
          <w:sz w:val="21"/>
          <w:szCs w:val="21"/>
        </w:rPr>
        <w:t>——</w:t>
      </w:r>
      <w:r w:rsidRPr="00E43927">
        <w:rPr>
          <w:rFonts w:hint="eastAsia"/>
          <w:sz w:val="21"/>
          <w:szCs w:val="21"/>
        </w:rPr>
        <w:t>被校长波辐射表输出电压值，单位</w:t>
      </w:r>
      <w:r w:rsidRPr="00E43927">
        <w:rPr>
          <w:sz w:val="21"/>
          <w:szCs w:val="21"/>
        </w:rPr>
        <w:t>为微伏（</w:t>
      </w:r>
      <w:r w:rsidRPr="00E43927">
        <w:rPr>
          <w:sz w:val="21"/>
          <w:szCs w:val="21"/>
        </w:rPr>
        <w:t>μV</w:t>
      </w:r>
      <w:r w:rsidRPr="00E43927">
        <w:rPr>
          <w:sz w:val="21"/>
          <w:szCs w:val="21"/>
        </w:rPr>
        <w:t>）</w:t>
      </w:r>
      <w:r w:rsidRPr="00E43927">
        <w:rPr>
          <w:rFonts w:hint="eastAsia"/>
          <w:sz w:val="21"/>
          <w:szCs w:val="21"/>
        </w:rPr>
        <w:t>；</w:t>
      </w:r>
    </w:p>
    <w:p w:rsidR="00A000D2" w:rsidRPr="00E43927" w:rsidRDefault="00A000D2" w:rsidP="00A000D2">
      <w:pPr>
        <w:spacing w:line="240" w:lineRule="auto"/>
        <w:ind w:left="425" w:firstLine="0"/>
        <w:rPr>
          <w:sz w:val="21"/>
          <w:szCs w:val="21"/>
        </w:rPr>
      </w:pPr>
      <w:r w:rsidRPr="00E43927">
        <w:rPr>
          <w:position w:val="-10"/>
          <w:sz w:val="21"/>
          <w:szCs w:val="21"/>
        </w:rPr>
        <w:object w:dxaOrig="260" w:dyaOrig="300">
          <v:shape id="_x0000_i1033" type="#_x0000_t75" style="width:13.45pt;height:15.6pt" o:ole="">
            <v:imagedata r:id="rId23" o:title=""/>
          </v:shape>
          <o:OLEObject Type="Embed" ProgID="Equation.DSMT4" ShapeID="_x0000_i1033" DrawAspect="Content" ObjectID="_1608574432" r:id="rId24"/>
        </w:object>
      </w:r>
      <w:r w:rsidRPr="00E43927">
        <w:rPr>
          <w:sz w:val="21"/>
          <w:szCs w:val="21"/>
        </w:rPr>
        <w:t>——</w:t>
      </w:r>
      <w:r w:rsidRPr="00E43927">
        <w:rPr>
          <w:sz w:val="21"/>
          <w:szCs w:val="21"/>
        </w:rPr>
        <w:t>长波辐射</w:t>
      </w:r>
      <w:r w:rsidRPr="00E43927">
        <w:rPr>
          <w:rFonts w:hint="eastAsia"/>
          <w:sz w:val="21"/>
          <w:szCs w:val="21"/>
        </w:rPr>
        <w:t>标准</w:t>
      </w:r>
      <w:r w:rsidRPr="00E43927">
        <w:rPr>
          <w:sz w:val="21"/>
          <w:szCs w:val="21"/>
        </w:rPr>
        <w:t>值</w:t>
      </w:r>
      <w:r w:rsidRPr="00E43927">
        <w:rPr>
          <w:rFonts w:hint="eastAsia"/>
          <w:sz w:val="21"/>
          <w:szCs w:val="21"/>
        </w:rPr>
        <w:t>，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单位为</w:t>
      </w:r>
      <w:r w:rsidRPr="00E43927">
        <w:rPr>
          <w:rFonts w:asciiTheme="minorEastAsia" w:eastAsiaTheme="minorEastAsia" w:hAnsiTheme="minorEastAsia" w:hint="eastAsia"/>
          <w:color w:val="000000"/>
          <w:sz w:val="21"/>
          <w:szCs w:val="21"/>
        </w:rPr>
        <w:t>瓦每平方米（</w:t>
      </w:r>
      <w:r w:rsidRPr="00E43927">
        <w:rPr>
          <w:rFonts w:asciiTheme="minorEastAsia" w:eastAsiaTheme="minorEastAsia" w:hAnsiTheme="minorEastAsia"/>
          <w:color w:val="000000"/>
          <w:sz w:val="21"/>
          <w:szCs w:val="21"/>
        </w:rPr>
        <w:t>W</w:t>
      </w:r>
      <w:r w:rsidRPr="00E43927">
        <w:rPr>
          <w:rFonts w:asciiTheme="minorEastAsia" w:eastAsiaTheme="minorEastAsia" w:hAnsiTheme="minorEastAsia" w:hint="eastAsia"/>
          <w:color w:val="000000"/>
          <w:sz w:val="21"/>
          <w:szCs w:val="21"/>
        </w:rPr>
        <w:t>·</w:t>
      </w:r>
      <w:r w:rsidRPr="00E43927">
        <w:rPr>
          <w:rFonts w:asciiTheme="minorEastAsia" w:eastAsiaTheme="minorEastAsia" w:hAnsiTheme="minorEastAsia"/>
          <w:color w:val="000000"/>
          <w:sz w:val="21"/>
          <w:szCs w:val="21"/>
        </w:rPr>
        <w:t>m</w:t>
      </w:r>
      <w:r w:rsidRPr="00E43927">
        <w:rPr>
          <w:rFonts w:asciiTheme="minorEastAsia" w:eastAsiaTheme="minorEastAsia" w:hAnsiTheme="minorEastAsia"/>
          <w:color w:val="000000"/>
          <w:sz w:val="21"/>
          <w:szCs w:val="21"/>
          <w:vertAlign w:val="superscript"/>
        </w:rPr>
        <w:t>-2</w:t>
      </w:r>
      <w:r w:rsidRPr="00E43927">
        <w:rPr>
          <w:rFonts w:asciiTheme="minorEastAsia" w:eastAsiaTheme="minorEastAsia" w:hAnsiTheme="minorEastAsia" w:hint="eastAsia"/>
          <w:color w:val="000000"/>
          <w:sz w:val="21"/>
          <w:szCs w:val="21"/>
        </w:rPr>
        <w:t>）</w:t>
      </w:r>
      <w:r w:rsidRPr="00E43927">
        <w:rPr>
          <w:rFonts w:hint="eastAsia"/>
          <w:sz w:val="21"/>
          <w:szCs w:val="21"/>
        </w:rPr>
        <w:t>；</w:t>
      </w:r>
    </w:p>
    <w:p w:rsidR="00A000D2" w:rsidRPr="00E43927" w:rsidRDefault="00A000D2" w:rsidP="00A000D2">
      <w:pPr>
        <w:spacing w:line="240" w:lineRule="auto"/>
        <w:ind w:left="425" w:firstLine="0"/>
        <w:rPr>
          <w:rFonts w:asciiTheme="minorEastAsia" w:eastAsiaTheme="minorEastAsia" w:hAnsiTheme="minorEastAsia"/>
          <w:sz w:val="21"/>
          <w:szCs w:val="21"/>
        </w:rPr>
      </w:pPr>
      <w:r w:rsidRPr="00E43927">
        <w:rPr>
          <w:position w:val="-6"/>
          <w:sz w:val="21"/>
          <w:szCs w:val="21"/>
        </w:rPr>
        <w:object w:dxaOrig="220" w:dyaOrig="200">
          <v:shape id="_x0000_i1034" type="#_x0000_t75" style="width:10.85pt;height:9.55pt" o:ole="">
            <v:imagedata r:id="rId25" o:title=""/>
          </v:shape>
          <o:OLEObject Type="Embed" ProgID="Equation.DSMT4" ShapeID="_x0000_i1034" DrawAspect="Content" ObjectID="_1608574433" r:id="rId26"/>
        </w:object>
      </w:r>
      <w:r w:rsidRPr="00E43927">
        <w:rPr>
          <w:sz w:val="21"/>
          <w:szCs w:val="21"/>
        </w:rPr>
        <w:t>——</w:t>
      </w:r>
      <w:r w:rsidRPr="00E43927">
        <w:rPr>
          <w:rFonts w:asciiTheme="minorEastAsia" w:eastAsiaTheme="minorEastAsia" w:hAnsiTheme="minorEastAsia"/>
          <w:sz w:val="21"/>
          <w:szCs w:val="21"/>
        </w:rPr>
        <w:t>斯忒藩-玻尔兹曼常数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Pr="00E43927">
        <w:rPr>
          <w:rFonts w:eastAsiaTheme="minorEastAsia"/>
          <w:i/>
          <w:sz w:val="21"/>
          <w:szCs w:val="21"/>
        </w:rPr>
        <w:t>σ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=5.6704×10</w:t>
      </w:r>
      <w:r w:rsidRPr="00E43927">
        <w:rPr>
          <w:rFonts w:asciiTheme="minorEastAsia" w:eastAsiaTheme="minorEastAsia" w:hAnsiTheme="minorEastAsia"/>
          <w:sz w:val="21"/>
          <w:szCs w:val="21"/>
          <w:vertAlign w:val="superscript"/>
        </w:rPr>
        <w:t>-8</w:t>
      </w:r>
      <w:r w:rsidRPr="00E43927">
        <w:rPr>
          <w:rFonts w:asciiTheme="minorEastAsia" w:eastAsiaTheme="minorEastAsia" w:hAnsiTheme="minorEastAsia"/>
          <w:sz w:val="21"/>
          <w:szCs w:val="21"/>
        </w:rPr>
        <w:t xml:space="preserve"> W</w:t>
      </w:r>
      <w:r w:rsidRPr="00E43927">
        <w:rPr>
          <w:rFonts w:asciiTheme="minorEastAsia" w:eastAsiaTheme="minorEastAsia" w:hAnsiTheme="minorEastAsia"/>
          <w:kern w:val="0"/>
          <w:sz w:val="21"/>
          <w:szCs w:val="21"/>
        </w:rPr>
        <w:t>·</w:t>
      </w:r>
      <w:r w:rsidRPr="00E43927">
        <w:rPr>
          <w:rFonts w:asciiTheme="minorEastAsia" w:eastAsiaTheme="minorEastAsia" w:hAnsiTheme="minorEastAsia"/>
          <w:sz w:val="21"/>
          <w:szCs w:val="21"/>
        </w:rPr>
        <w:t>m</w:t>
      </w:r>
      <w:r w:rsidRPr="00E43927">
        <w:rPr>
          <w:rFonts w:asciiTheme="minorEastAsia" w:eastAsiaTheme="minorEastAsia" w:hAnsiTheme="minorEastAsia"/>
          <w:sz w:val="21"/>
          <w:szCs w:val="21"/>
          <w:vertAlign w:val="superscript"/>
        </w:rPr>
        <w:t>-2</w:t>
      </w:r>
      <w:r w:rsidRPr="00E43927">
        <w:rPr>
          <w:rFonts w:asciiTheme="minorEastAsia" w:eastAsiaTheme="minorEastAsia" w:hAnsiTheme="minorEastAsia"/>
          <w:kern w:val="0"/>
          <w:sz w:val="21"/>
          <w:szCs w:val="21"/>
        </w:rPr>
        <w:t>·</w:t>
      </w:r>
      <w:r w:rsidRPr="00E43927">
        <w:rPr>
          <w:rFonts w:asciiTheme="minorEastAsia" w:eastAsiaTheme="minorEastAsia" w:hAnsiTheme="minorEastAsia"/>
          <w:sz w:val="21"/>
          <w:szCs w:val="21"/>
        </w:rPr>
        <w:t>K</w:t>
      </w:r>
      <w:r w:rsidRPr="00E43927">
        <w:rPr>
          <w:rFonts w:asciiTheme="minorEastAsia" w:eastAsiaTheme="minorEastAsia" w:hAnsiTheme="minorEastAsia"/>
          <w:sz w:val="21"/>
          <w:szCs w:val="21"/>
          <w:vertAlign w:val="superscript"/>
        </w:rPr>
        <w:t>-4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；</w:t>
      </w:r>
    </w:p>
    <w:p w:rsidR="00A000D2" w:rsidRPr="00E43927" w:rsidRDefault="00A000D2" w:rsidP="00A000D2">
      <w:pPr>
        <w:spacing w:line="240" w:lineRule="auto"/>
        <w:ind w:left="425" w:firstLine="0"/>
        <w:rPr>
          <w:rFonts w:asciiTheme="minorEastAsia" w:eastAsiaTheme="minorEastAsia" w:hAnsiTheme="minorEastAsia"/>
          <w:sz w:val="21"/>
          <w:szCs w:val="21"/>
        </w:rPr>
      </w:pPr>
      <w:r w:rsidRPr="00E43927">
        <w:rPr>
          <w:position w:val="-10"/>
          <w:sz w:val="21"/>
          <w:szCs w:val="21"/>
        </w:rPr>
        <w:object w:dxaOrig="240" w:dyaOrig="300">
          <v:shape id="_x0000_i1035" type="#_x0000_t75" style="width:12.15pt;height:15.6pt" o:ole="">
            <v:imagedata r:id="rId7" o:title=""/>
          </v:shape>
          <o:OLEObject Type="Embed" ProgID="Equation.DSMT4" ShapeID="_x0000_i1035" DrawAspect="Content" ObjectID="_1608574434" r:id="rId27"/>
        </w:object>
      </w:r>
      <w:r w:rsidRPr="00E43927">
        <w:rPr>
          <w:sz w:val="21"/>
          <w:szCs w:val="21"/>
        </w:rPr>
        <w:t>——</w:t>
      </w:r>
      <w:r w:rsidRPr="00E43927">
        <w:rPr>
          <w:rFonts w:hint="eastAsia"/>
          <w:sz w:val="21"/>
          <w:szCs w:val="21"/>
        </w:rPr>
        <w:t>被校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长波</w:t>
      </w:r>
      <w:r w:rsidRPr="00E43927">
        <w:rPr>
          <w:rFonts w:asciiTheme="minorEastAsia" w:eastAsiaTheme="minorEastAsia" w:hAnsiTheme="minorEastAsia"/>
          <w:sz w:val="21"/>
          <w:szCs w:val="21"/>
        </w:rPr>
        <w:t>辐射表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体</w:t>
      </w:r>
      <w:r w:rsidRPr="00E43927">
        <w:rPr>
          <w:rFonts w:asciiTheme="minorEastAsia" w:eastAsiaTheme="minorEastAsia" w:hAnsiTheme="minorEastAsia"/>
          <w:sz w:val="21"/>
          <w:szCs w:val="21"/>
        </w:rPr>
        <w:t>温度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，单位为开尔文</w:t>
      </w:r>
      <w:r w:rsidRPr="00E43927">
        <w:rPr>
          <w:rFonts w:asciiTheme="minorEastAsia" w:eastAsiaTheme="minorEastAsia" w:hAnsiTheme="minorEastAsia"/>
          <w:sz w:val="21"/>
          <w:szCs w:val="21"/>
        </w:rPr>
        <w:t>（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K</w:t>
      </w:r>
      <w:r w:rsidRPr="00E43927">
        <w:rPr>
          <w:rFonts w:asciiTheme="minorEastAsia" w:eastAsiaTheme="minorEastAsia" w:hAnsiTheme="minorEastAsia"/>
          <w:sz w:val="21"/>
          <w:szCs w:val="21"/>
        </w:rPr>
        <w:t>）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A000D2" w:rsidRPr="00E43927" w:rsidRDefault="00A000D2" w:rsidP="00A000D2">
      <w:pPr>
        <w:numPr>
          <w:ilvl w:val="1"/>
          <w:numId w:val="16"/>
        </w:numPr>
        <w:tabs>
          <w:tab w:val="left" w:pos="970"/>
        </w:tabs>
        <w:spacing w:line="240" w:lineRule="auto"/>
        <w:ind w:left="0" w:right="0" w:firstLine="0"/>
        <w:outlineLvl w:val="0"/>
        <w:rPr>
          <w:b/>
          <w:sz w:val="21"/>
          <w:szCs w:val="21"/>
        </w:rPr>
      </w:pPr>
      <w:r w:rsidRPr="00E43927">
        <w:rPr>
          <w:rFonts w:hint="eastAsia"/>
          <w:b/>
          <w:sz w:val="21"/>
          <w:szCs w:val="21"/>
        </w:rPr>
        <w:t>不确定度来源</w:t>
      </w:r>
    </w:p>
    <w:p w:rsidR="00A000D2" w:rsidRPr="00E43927" w:rsidRDefault="00A000D2" w:rsidP="00A000D2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ascii="宋体" w:hint="eastAsia"/>
          <w:kern w:val="0"/>
          <w:sz w:val="21"/>
          <w:szCs w:val="21"/>
        </w:rPr>
        <w:t>由</w:t>
      </w:r>
      <w:r w:rsidRPr="00E43927">
        <w:rPr>
          <w:rFonts w:ascii="宋体"/>
          <w:kern w:val="0"/>
          <w:sz w:val="21"/>
          <w:szCs w:val="21"/>
        </w:rPr>
        <w:t>公式（</w:t>
      </w:r>
      <w:bookmarkStart w:id="1" w:name="_GoBack"/>
      <w:bookmarkEnd w:id="1"/>
      <w:r w:rsidRPr="00E43927">
        <w:rPr>
          <w:rFonts w:hint="eastAsia"/>
          <w:sz w:val="21"/>
          <w:szCs w:val="21"/>
        </w:rPr>
        <w:t>1</w:t>
      </w:r>
      <w:r w:rsidRPr="00E43927">
        <w:rPr>
          <w:rFonts w:ascii="宋体"/>
          <w:kern w:val="0"/>
          <w:sz w:val="21"/>
          <w:szCs w:val="21"/>
        </w:rPr>
        <w:t>）</w:t>
      </w:r>
      <w:r w:rsidRPr="00E43927">
        <w:rPr>
          <w:rFonts w:ascii="宋体" w:hint="eastAsia"/>
          <w:kern w:val="0"/>
          <w:sz w:val="21"/>
          <w:szCs w:val="21"/>
        </w:rPr>
        <w:t>可知</w:t>
      </w:r>
      <w:r w:rsidRPr="00E43927">
        <w:rPr>
          <w:rFonts w:ascii="宋体"/>
          <w:kern w:val="0"/>
          <w:sz w:val="21"/>
          <w:szCs w:val="21"/>
        </w:rPr>
        <w:t>，</w:t>
      </w:r>
      <w:r w:rsidRPr="00E43927">
        <w:rPr>
          <w:rFonts w:ascii="宋体" w:hint="eastAsia"/>
          <w:kern w:val="0"/>
          <w:sz w:val="21"/>
          <w:szCs w:val="21"/>
        </w:rPr>
        <w:t>被校</w:t>
      </w:r>
      <w:r w:rsidRPr="00E43927">
        <w:rPr>
          <w:rFonts w:ascii="宋体"/>
          <w:kern w:val="0"/>
          <w:sz w:val="21"/>
          <w:szCs w:val="21"/>
        </w:rPr>
        <w:t>长波辐射表</w:t>
      </w:r>
      <w:r w:rsidRPr="00E43927">
        <w:rPr>
          <w:rFonts w:ascii="宋体" w:hint="eastAsia"/>
          <w:kern w:val="0"/>
          <w:sz w:val="21"/>
          <w:szCs w:val="21"/>
        </w:rPr>
        <w:t>灵敏度</w:t>
      </w:r>
      <w:r>
        <w:rPr>
          <w:rFonts w:ascii="宋体"/>
          <w:kern w:val="0"/>
          <w:sz w:val="21"/>
          <w:szCs w:val="21"/>
        </w:rPr>
        <w:t>的</w:t>
      </w:r>
      <w:r w:rsidRPr="00E43927">
        <w:rPr>
          <w:rFonts w:ascii="宋体"/>
          <w:kern w:val="0"/>
          <w:sz w:val="21"/>
          <w:szCs w:val="21"/>
        </w:rPr>
        <w:t>不确定度主要</w:t>
      </w:r>
      <w:r w:rsidRPr="00E43927">
        <w:rPr>
          <w:rFonts w:ascii="宋体" w:hint="eastAsia"/>
          <w:kern w:val="0"/>
          <w:sz w:val="21"/>
          <w:szCs w:val="21"/>
        </w:rPr>
        <w:t>来源于以下</w:t>
      </w:r>
      <w:r w:rsidRPr="00E43927">
        <w:rPr>
          <w:sz w:val="21"/>
          <w:szCs w:val="21"/>
        </w:rPr>
        <w:t>4</w:t>
      </w:r>
      <w:r w:rsidRPr="00E43927">
        <w:rPr>
          <w:rFonts w:hint="eastAsia"/>
          <w:sz w:val="21"/>
          <w:szCs w:val="21"/>
        </w:rPr>
        <w:t>个</w:t>
      </w:r>
      <w:r w:rsidRPr="00E43927">
        <w:rPr>
          <w:sz w:val="21"/>
          <w:szCs w:val="21"/>
        </w:rPr>
        <w:t>方面</w:t>
      </w:r>
      <w:r w:rsidRPr="00E43927">
        <w:rPr>
          <w:rFonts w:hint="eastAsia"/>
          <w:sz w:val="21"/>
          <w:szCs w:val="21"/>
        </w:rPr>
        <w:t>：</w:t>
      </w:r>
    </w:p>
    <w:p w:rsidR="00A000D2" w:rsidRPr="00E43927" w:rsidRDefault="00A000D2" w:rsidP="00A000D2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sz w:val="21"/>
          <w:szCs w:val="21"/>
        </w:rPr>
        <w:t>（</w:t>
      </w:r>
      <w:r w:rsidRPr="00E43927">
        <w:rPr>
          <w:rFonts w:hint="eastAsia"/>
          <w:sz w:val="21"/>
          <w:szCs w:val="21"/>
        </w:rPr>
        <w:t>1</w:t>
      </w:r>
      <w:r w:rsidRPr="00E43927">
        <w:rPr>
          <w:sz w:val="21"/>
          <w:szCs w:val="21"/>
        </w:rPr>
        <w:t>）</w:t>
      </w:r>
      <w:r w:rsidRPr="00E43927">
        <w:rPr>
          <w:rFonts w:hint="eastAsia"/>
          <w:sz w:val="21"/>
          <w:szCs w:val="21"/>
        </w:rPr>
        <w:t>被校</w:t>
      </w:r>
      <w:r w:rsidRPr="00E43927">
        <w:rPr>
          <w:sz w:val="21"/>
          <w:szCs w:val="21"/>
        </w:rPr>
        <w:t>长波辐射表</w:t>
      </w:r>
      <w:r w:rsidRPr="00E43927">
        <w:rPr>
          <w:rFonts w:hint="eastAsia"/>
          <w:sz w:val="21"/>
          <w:szCs w:val="21"/>
        </w:rPr>
        <w:t>灵敏度值</w:t>
      </w:r>
      <w:r w:rsidRPr="00E43927">
        <w:rPr>
          <w:sz w:val="21"/>
          <w:szCs w:val="21"/>
        </w:rPr>
        <w:t>重复性引入的不确定度</w:t>
      </w:r>
      <w:r w:rsidRPr="00266D42">
        <w:rPr>
          <w:rFonts w:asciiTheme="minorHAnsi" w:hAnsiTheme="minorHAnsi"/>
          <w:b/>
          <w:bCs/>
          <w:position w:val="-12"/>
          <w:sz w:val="21"/>
          <w:szCs w:val="21"/>
        </w:rPr>
        <w:object w:dxaOrig="680" w:dyaOrig="360">
          <v:shape id="_x0000_i1036" type="#_x0000_t75" style="width:28.2pt;height:14.3pt" o:ole="">
            <v:imagedata r:id="rId28" o:title=""/>
          </v:shape>
          <o:OLEObject Type="Embed" ProgID="Equation.DSMT4" ShapeID="_x0000_i1036" DrawAspect="Content" ObjectID="_1608574435" r:id="rId29"/>
        </w:object>
      </w:r>
      <w:r w:rsidRPr="00E43927">
        <w:rPr>
          <w:rFonts w:hint="eastAsia"/>
          <w:sz w:val="21"/>
          <w:szCs w:val="21"/>
        </w:rPr>
        <w:t>；</w:t>
      </w:r>
    </w:p>
    <w:p w:rsidR="00A000D2" w:rsidRPr="00E43927" w:rsidRDefault="00A000D2" w:rsidP="00A000D2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sz w:val="21"/>
          <w:szCs w:val="21"/>
        </w:rPr>
        <w:t>（</w:t>
      </w:r>
      <w:r w:rsidRPr="00E43927">
        <w:rPr>
          <w:rFonts w:hint="eastAsia"/>
          <w:sz w:val="21"/>
          <w:szCs w:val="21"/>
        </w:rPr>
        <w:t>2</w:t>
      </w:r>
      <w:r w:rsidRPr="00E43927">
        <w:rPr>
          <w:rFonts w:hint="eastAsia"/>
          <w:sz w:val="21"/>
          <w:szCs w:val="21"/>
        </w:rPr>
        <w:t>）数字多用表</w:t>
      </w:r>
      <w:r w:rsidRPr="00E43927">
        <w:rPr>
          <w:sz w:val="21"/>
          <w:szCs w:val="21"/>
        </w:rPr>
        <w:t>测量</w:t>
      </w:r>
      <w:r w:rsidRPr="00E43927">
        <w:rPr>
          <w:rFonts w:hint="eastAsia"/>
          <w:sz w:val="21"/>
          <w:szCs w:val="21"/>
        </w:rPr>
        <w:t>被校</w:t>
      </w:r>
      <w:r w:rsidRPr="00E43927">
        <w:rPr>
          <w:sz w:val="21"/>
          <w:szCs w:val="21"/>
        </w:rPr>
        <w:t>长波辐射</w:t>
      </w:r>
      <w:r w:rsidRPr="00E43927">
        <w:rPr>
          <w:rFonts w:hint="eastAsia"/>
          <w:sz w:val="21"/>
          <w:szCs w:val="21"/>
        </w:rPr>
        <w:t>表表体</w:t>
      </w:r>
      <w:r>
        <w:rPr>
          <w:rFonts w:hint="eastAsia"/>
          <w:sz w:val="21"/>
          <w:szCs w:val="21"/>
        </w:rPr>
        <w:t>测温元件</w:t>
      </w:r>
      <w:r w:rsidRPr="00E43927">
        <w:rPr>
          <w:rFonts w:hint="eastAsia"/>
          <w:sz w:val="21"/>
          <w:szCs w:val="21"/>
        </w:rPr>
        <w:t>引入</w:t>
      </w:r>
      <w:r w:rsidRPr="00E43927">
        <w:rPr>
          <w:sz w:val="21"/>
          <w:szCs w:val="21"/>
        </w:rPr>
        <w:t>的不确定度</w:t>
      </w:r>
      <w:r w:rsidRPr="00E43927">
        <w:rPr>
          <w:position w:val="-10"/>
          <w:sz w:val="21"/>
          <w:szCs w:val="21"/>
        </w:rPr>
        <w:object w:dxaOrig="620" w:dyaOrig="300">
          <v:shape id="_x0000_i1037" type="#_x0000_t75" style="width:31.65pt;height:15.6pt" o:ole="">
            <v:imagedata r:id="rId30" o:title=""/>
          </v:shape>
          <o:OLEObject Type="Embed" ProgID="Equation.DSMT4" ShapeID="_x0000_i1037" DrawAspect="Content" ObjectID="_1608574436" r:id="rId31"/>
        </w:object>
      </w:r>
      <w:r w:rsidRPr="00E43927">
        <w:rPr>
          <w:rFonts w:hint="eastAsia"/>
          <w:sz w:val="21"/>
          <w:szCs w:val="21"/>
        </w:rPr>
        <w:t>；</w:t>
      </w:r>
    </w:p>
    <w:p w:rsidR="00A000D2" w:rsidRPr="00E43927" w:rsidRDefault="00A000D2" w:rsidP="00A000D2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sz w:val="21"/>
          <w:szCs w:val="21"/>
        </w:rPr>
        <w:t>（</w:t>
      </w:r>
      <w:r w:rsidRPr="00E43927">
        <w:rPr>
          <w:rFonts w:hint="eastAsia"/>
          <w:sz w:val="21"/>
          <w:szCs w:val="21"/>
        </w:rPr>
        <w:t>3</w:t>
      </w:r>
      <w:r w:rsidRPr="00E43927">
        <w:rPr>
          <w:rFonts w:hint="eastAsia"/>
          <w:sz w:val="21"/>
          <w:szCs w:val="21"/>
        </w:rPr>
        <w:t>）数字多用表</w:t>
      </w:r>
      <w:r w:rsidRPr="00E43927">
        <w:rPr>
          <w:sz w:val="21"/>
          <w:szCs w:val="21"/>
        </w:rPr>
        <w:t>测量</w:t>
      </w:r>
      <w:r w:rsidRPr="00E43927">
        <w:rPr>
          <w:rFonts w:hint="eastAsia"/>
          <w:sz w:val="21"/>
          <w:szCs w:val="21"/>
        </w:rPr>
        <w:t>被校</w:t>
      </w:r>
      <w:r w:rsidRPr="00E43927">
        <w:rPr>
          <w:sz w:val="21"/>
          <w:szCs w:val="21"/>
        </w:rPr>
        <w:t>长波辐射</w:t>
      </w:r>
      <w:r w:rsidRPr="00E43927">
        <w:rPr>
          <w:rFonts w:hint="eastAsia"/>
          <w:sz w:val="21"/>
          <w:szCs w:val="21"/>
        </w:rPr>
        <w:t>表</w:t>
      </w:r>
      <w:r w:rsidRPr="00E43927">
        <w:rPr>
          <w:sz w:val="21"/>
          <w:szCs w:val="21"/>
        </w:rPr>
        <w:t>热电偶</w:t>
      </w:r>
      <w:r w:rsidRPr="00E43927">
        <w:rPr>
          <w:rFonts w:hint="eastAsia"/>
          <w:sz w:val="21"/>
          <w:szCs w:val="21"/>
        </w:rPr>
        <w:t>输出</w:t>
      </w:r>
      <w:r w:rsidRPr="00E43927">
        <w:rPr>
          <w:sz w:val="21"/>
          <w:szCs w:val="21"/>
        </w:rPr>
        <w:t>的</w:t>
      </w:r>
      <w:r w:rsidRPr="00E43927">
        <w:rPr>
          <w:rFonts w:ascii="宋体"/>
          <w:kern w:val="0"/>
          <w:sz w:val="21"/>
          <w:szCs w:val="21"/>
        </w:rPr>
        <w:t>电压信号</w:t>
      </w:r>
      <w:r w:rsidRPr="00E43927">
        <w:rPr>
          <w:rFonts w:hint="eastAsia"/>
          <w:sz w:val="21"/>
          <w:szCs w:val="21"/>
        </w:rPr>
        <w:t>引入</w:t>
      </w:r>
      <w:r w:rsidRPr="00E43927">
        <w:rPr>
          <w:sz w:val="21"/>
          <w:szCs w:val="21"/>
        </w:rPr>
        <w:t>的不确定度</w:t>
      </w:r>
      <w:r w:rsidRPr="00E43927">
        <w:rPr>
          <w:position w:val="-10"/>
          <w:sz w:val="21"/>
          <w:szCs w:val="21"/>
        </w:rPr>
        <w:object w:dxaOrig="620" w:dyaOrig="300">
          <v:shape id="_x0000_i1038" type="#_x0000_t75" style="width:30.8pt;height:15.6pt" o:ole="">
            <v:imagedata r:id="rId32" o:title=""/>
          </v:shape>
          <o:OLEObject Type="Embed" ProgID="Equation.DSMT4" ShapeID="_x0000_i1038" DrawAspect="Content" ObjectID="_1608574437" r:id="rId33"/>
        </w:object>
      </w:r>
      <w:r w:rsidRPr="00E43927">
        <w:rPr>
          <w:rFonts w:hint="eastAsia"/>
          <w:sz w:val="21"/>
          <w:szCs w:val="21"/>
        </w:rPr>
        <w:t>；</w:t>
      </w:r>
    </w:p>
    <w:p w:rsidR="00A000D2" w:rsidRPr="00E43927" w:rsidRDefault="00A000D2" w:rsidP="00A000D2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sz w:val="21"/>
          <w:szCs w:val="21"/>
        </w:rPr>
        <w:t>（</w:t>
      </w:r>
      <w:r w:rsidRPr="00E43927">
        <w:rPr>
          <w:sz w:val="21"/>
          <w:szCs w:val="21"/>
        </w:rPr>
        <w:t>4</w:t>
      </w:r>
      <w:r w:rsidRPr="00E43927">
        <w:rPr>
          <w:rFonts w:hint="eastAsia"/>
          <w:sz w:val="21"/>
          <w:szCs w:val="21"/>
        </w:rPr>
        <w:t>）标准器引入</w:t>
      </w:r>
      <w:r w:rsidRPr="00E43927">
        <w:rPr>
          <w:sz w:val="21"/>
          <w:szCs w:val="21"/>
        </w:rPr>
        <w:t>的不确定度</w:t>
      </w:r>
      <w:r w:rsidRPr="00E43927">
        <w:rPr>
          <w:position w:val="-10"/>
          <w:sz w:val="21"/>
          <w:szCs w:val="21"/>
        </w:rPr>
        <w:object w:dxaOrig="620" w:dyaOrig="300">
          <v:shape id="_x0000_i1039" type="#_x0000_t75" style="width:30.8pt;height:15.6pt" o:ole="">
            <v:imagedata r:id="rId34" o:title=""/>
          </v:shape>
          <o:OLEObject Type="Embed" ProgID="Equation.DSMT4" ShapeID="_x0000_i1039" DrawAspect="Content" ObjectID="_1608574438" r:id="rId35"/>
        </w:object>
      </w:r>
      <w:r w:rsidRPr="00E43927">
        <w:rPr>
          <w:rFonts w:hint="eastAsia"/>
          <w:sz w:val="21"/>
          <w:szCs w:val="21"/>
        </w:rPr>
        <w:t>。</w:t>
      </w:r>
    </w:p>
    <w:p w:rsidR="00A000D2" w:rsidRPr="00E43927" w:rsidRDefault="00A000D2" w:rsidP="00A000D2">
      <w:pPr>
        <w:numPr>
          <w:ilvl w:val="1"/>
          <w:numId w:val="16"/>
        </w:numPr>
        <w:tabs>
          <w:tab w:val="left" w:pos="970"/>
        </w:tabs>
        <w:spacing w:line="240" w:lineRule="auto"/>
        <w:ind w:left="0" w:right="0" w:firstLine="0"/>
        <w:outlineLvl w:val="0"/>
        <w:rPr>
          <w:b/>
          <w:sz w:val="21"/>
          <w:szCs w:val="21"/>
        </w:rPr>
      </w:pPr>
      <w:r w:rsidRPr="00E43927">
        <w:rPr>
          <w:rFonts w:hint="eastAsia"/>
          <w:b/>
          <w:sz w:val="21"/>
          <w:szCs w:val="21"/>
        </w:rPr>
        <w:t>标准不确定度评定</w:t>
      </w:r>
    </w:p>
    <w:p w:rsidR="00A000D2" w:rsidRPr="00254AC6" w:rsidRDefault="00A000D2" w:rsidP="00A000D2">
      <w:pPr>
        <w:pStyle w:val="afffffffb"/>
        <w:numPr>
          <w:ilvl w:val="2"/>
          <w:numId w:val="31"/>
        </w:numPr>
        <w:tabs>
          <w:tab w:val="left" w:pos="970"/>
        </w:tabs>
        <w:spacing w:line="240" w:lineRule="auto"/>
        <w:ind w:left="0" w:right="0" w:firstLineChars="0" w:firstLine="0"/>
        <w:outlineLvl w:val="0"/>
        <w:rPr>
          <w:b/>
          <w:sz w:val="21"/>
          <w:szCs w:val="21"/>
        </w:rPr>
      </w:pPr>
      <w:r w:rsidRPr="00254AC6">
        <w:rPr>
          <w:rFonts w:hint="eastAsia"/>
          <w:b/>
          <w:sz w:val="21"/>
          <w:szCs w:val="21"/>
        </w:rPr>
        <w:t>A</w:t>
      </w:r>
      <w:r w:rsidRPr="00254AC6">
        <w:rPr>
          <w:rFonts w:hint="eastAsia"/>
          <w:b/>
          <w:sz w:val="21"/>
          <w:szCs w:val="21"/>
        </w:rPr>
        <w:t>类</w:t>
      </w:r>
      <w:r w:rsidRPr="00254AC6">
        <w:rPr>
          <w:b/>
          <w:sz w:val="21"/>
          <w:szCs w:val="21"/>
        </w:rPr>
        <w:t>标准</w:t>
      </w:r>
      <w:r w:rsidRPr="00254AC6">
        <w:rPr>
          <w:rFonts w:hint="eastAsia"/>
          <w:b/>
          <w:sz w:val="21"/>
          <w:szCs w:val="21"/>
        </w:rPr>
        <w:t>不确定度评定</w:t>
      </w:r>
    </w:p>
    <w:p w:rsidR="00A000D2" w:rsidRPr="00E43927" w:rsidRDefault="00A000D2" w:rsidP="00A000D2">
      <w:pPr>
        <w:spacing w:line="240" w:lineRule="auto"/>
        <w:ind w:left="0" w:right="0" w:firstLineChars="200" w:firstLine="420"/>
        <w:jc w:val="left"/>
        <w:rPr>
          <w:bCs/>
          <w:sz w:val="21"/>
          <w:szCs w:val="21"/>
        </w:rPr>
      </w:pPr>
      <w:r w:rsidRPr="00E43927">
        <w:rPr>
          <w:sz w:val="21"/>
          <w:szCs w:val="21"/>
        </w:rPr>
        <w:t>由被校</w:t>
      </w:r>
      <w:r w:rsidRPr="00E43927">
        <w:rPr>
          <w:rFonts w:hint="eastAsia"/>
          <w:sz w:val="21"/>
          <w:szCs w:val="21"/>
        </w:rPr>
        <w:t>长波</w:t>
      </w:r>
      <w:r w:rsidRPr="00E43927">
        <w:rPr>
          <w:sz w:val="21"/>
          <w:szCs w:val="21"/>
        </w:rPr>
        <w:t>辐射表灵敏度</w:t>
      </w:r>
      <w:r w:rsidRPr="00E43927">
        <w:rPr>
          <w:sz w:val="21"/>
          <w:szCs w:val="21"/>
        </w:rPr>
        <w:t>K</w:t>
      </w:r>
      <w:r w:rsidRPr="00E43927">
        <w:rPr>
          <w:sz w:val="21"/>
          <w:szCs w:val="21"/>
        </w:rPr>
        <w:t>的测量重复性引入的标准不确定度为</w:t>
      </w:r>
      <w:r w:rsidRPr="00E43927">
        <w:rPr>
          <w:sz w:val="21"/>
          <w:szCs w:val="21"/>
        </w:rPr>
        <w:t>A</w:t>
      </w:r>
      <w:r w:rsidRPr="00E43927">
        <w:rPr>
          <w:sz w:val="21"/>
          <w:szCs w:val="21"/>
        </w:rPr>
        <w:t>类标准不确定度</w:t>
      </w:r>
      <w:r w:rsidRPr="00E43927">
        <w:rPr>
          <w:position w:val="-10"/>
          <w:sz w:val="21"/>
          <w:szCs w:val="21"/>
        </w:rPr>
        <w:object w:dxaOrig="480" w:dyaOrig="279">
          <v:shape id="_x0000_i1040" type="#_x0000_t75" style="width:23.85pt;height:14.3pt" o:ole="">
            <v:imagedata r:id="rId36" o:title=""/>
          </v:shape>
          <o:OLEObject Type="Embed" ProgID="Equation.DSMT4" ShapeID="_x0000_i1040" DrawAspect="Content" ObjectID="_1608574439" r:id="rId37"/>
        </w:object>
      </w:r>
      <w:r w:rsidRPr="00E43927">
        <w:rPr>
          <w:bCs/>
          <w:sz w:val="21"/>
          <w:szCs w:val="21"/>
        </w:rPr>
        <w:fldChar w:fldCharType="begin"/>
      </w:r>
      <w:r w:rsidRPr="00E43927">
        <w:rPr>
          <w:bCs/>
          <w:sz w:val="21"/>
          <w:szCs w:val="21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bCs/>
                <w:sz w:val="21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A</m:t>
            </m:r>
          </m:sub>
        </m:sSub>
      </m:oMath>
      <w:r w:rsidRPr="00E43927">
        <w:rPr>
          <w:bCs/>
          <w:sz w:val="21"/>
          <w:szCs w:val="21"/>
        </w:rPr>
        <w:instrText xml:space="preserve"> </w:instrText>
      </w:r>
      <w:r w:rsidRPr="00E43927">
        <w:rPr>
          <w:bCs/>
          <w:sz w:val="21"/>
          <w:szCs w:val="21"/>
        </w:rPr>
        <w:fldChar w:fldCharType="end"/>
      </w:r>
      <w:r w:rsidRPr="00E43927">
        <w:rPr>
          <w:bCs/>
          <w:sz w:val="21"/>
          <w:szCs w:val="21"/>
        </w:rPr>
        <w:t>。</w:t>
      </w:r>
      <w:r w:rsidRPr="00E43927">
        <w:rPr>
          <w:rFonts w:hint="eastAsia"/>
          <w:bCs/>
          <w:sz w:val="21"/>
          <w:szCs w:val="21"/>
        </w:rPr>
        <w:t>被校</w:t>
      </w:r>
      <w:r w:rsidRPr="00E43927">
        <w:rPr>
          <w:bCs/>
          <w:sz w:val="21"/>
          <w:szCs w:val="21"/>
        </w:rPr>
        <w:t>CGR4</w:t>
      </w:r>
      <w:r w:rsidRPr="00E43927">
        <w:rPr>
          <w:bCs/>
          <w:sz w:val="21"/>
          <w:szCs w:val="21"/>
        </w:rPr>
        <w:t>型</w:t>
      </w:r>
      <w:r w:rsidRPr="00E43927">
        <w:rPr>
          <w:rFonts w:hint="eastAsia"/>
          <w:bCs/>
          <w:sz w:val="21"/>
          <w:szCs w:val="21"/>
        </w:rPr>
        <w:t>长波</w:t>
      </w:r>
      <w:r w:rsidRPr="00E43927">
        <w:rPr>
          <w:bCs/>
          <w:sz w:val="21"/>
          <w:szCs w:val="21"/>
        </w:rPr>
        <w:t>辐射表</w:t>
      </w:r>
      <w:r w:rsidRPr="00E43927">
        <w:rPr>
          <w:rFonts w:hint="eastAsia"/>
          <w:bCs/>
          <w:sz w:val="21"/>
          <w:szCs w:val="21"/>
        </w:rPr>
        <w:t>的</w:t>
      </w:r>
      <w:r w:rsidRPr="00E43927">
        <w:rPr>
          <w:bCs/>
          <w:sz w:val="21"/>
          <w:szCs w:val="21"/>
        </w:rPr>
        <w:t>重复性见表</w:t>
      </w:r>
      <w:r w:rsidRPr="00E43927">
        <w:rPr>
          <w:bCs/>
          <w:sz w:val="21"/>
          <w:szCs w:val="21"/>
        </w:rPr>
        <w:t>1</w:t>
      </w:r>
      <w:r w:rsidRPr="00E43927">
        <w:rPr>
          <w:bCs/>
          <w:sz w:val="21"/>
          <w:szCs w:val="21"/>
        </w:rPr>
        <w:t>。</w:t>
      </w:r>
    </w:p>
    <w:p w:rsidR="00A000D2" w:rsidRPr="00E43927" w:rsidRDefault="00A000D2" w:rsidP="00A000D2">
      <w:pPr>
        <w:pStyle w:val="afffffffb"/>
        <w:numPr>
          <w:ilvl w:val="1"/>
          <w:numId w:val="28"/>
        </w:numPr>
        <w:spacing w:line="240" w:lineRule="auto"/>
        <w:ind w:left="0" w:right="0" w:firstLine="420"/>
        <w:jc w:val="left"/>
        <w:rPr>
          <w:bCs/>
          <w:sz w:val="21"/>
          <w:szCs w:val="21"/>
        </w:rPr>
      </w:pPr>
      <w:r w:rsidRPr="00E43927">
        <w:rPr>
          <w:bCs/>
          <w:sz w:val="21"/>
          <w:szCs w:val="21"/>
        </w:rPr>
        <w:t>采样间隔</w:t>
      </w:r>
      <w:r w:rsidRPr="00E43927">
        <w:rPr>
          <w:bCs/>
          <w:sz w:val="21"/>
          <w:szCs w:val="21"/>
        </w:rPr>
        <w:t>1 min</w:t>
      </w:r>
      <w:r w:rsidRPr="00E43927">
        <w:rPr>
          <w:rFonts w:hint="eastAsia"/>
          <w:bCs/>
          <w:sz w:val="21"/>
          <w:szCs w:val="21"/>
        </w:rPr>
        <w:t>；</w:t>
      </w:r>
    </w:p>
    <w:p w:rsidR="00A000D2" w:rsidRPr="00E43927" w:rsidRDefault="00A000D2" w:rsidP="00A000D2">
      <w:pPr>
        <w:pStyle w:val="afffffffb"/>
        <w:numPr>
          <w:ilvl w:val="1"/>
          <w:numId w:val="28"/>
        </w:numPr>
        <w:spacing w:line="240" w:lineRule="auto"/>
        <w:ind w:left="0" w:right="0" w:firstLine="420"/>
        <w:jc w:val="left"/>
        <w:rPr>
          <w:bCs/>
          <w:sz w:val="21"/>
          <w:szCs w:val="21"/>
        </w:rPr>
      </w:pPr>
      <w:r w:rsidRPr="00E43927">
        <w:rPr>
          <w:bCs/>
          <w:sz w:val="21"/>
          <w:szCs w:val="21"/>
        </w:rPr>
        <w:t>测量次数</w:t>
      </w:r>
      <w:r w:rsidRPr="00E43927">
        <w:rPr>
          <w:rFonts w:hint="eastAsia"/>
          <w:bCs/>
          <w:sz w:val="21"/>
          <w:szCs w:val="21"/>
        </w:rPr>
        <w:t>n</w:t>
      </w:r>
      <w:r w:rsidRPr="00E43927">
        <w:rPr>
          <w:bCs/>
          <w:sz w:val="21"/>
          <w:szCs w:val="21"/>
        </w:rPr>
        <w:t>=2</w:t>
      </w:r>
      <w:r>
        <w:rPr>
          <w:bCs/>
          <w:sz w:val="21"/>
          <w:szCs w:val="21"/>
        </w:rPr>
        <w:t>4</w:t>
      </w:r>
      <w:r w:rsidRPr="00E43927">
        <w:rPr>
          <w:bCs/>
          <w:sz w:val="21"/>
          <w:szCs w:val="21"/>
        </w:rPr>
        <w:t>0</w:t>
      </w:r>
      <w:r w:rsidRPr="00E43927">
        <w:rPr>
          <w:rFonts w:hint="eastAsia"/>
          <w:bCs/>
          <w:sz w:val="21"/>
          <w:szCs w:val="21"/>
        </w:rPr>
        <w:t>；</w:t>
      </w:r>
    </w:p>
    <w:p w:rsidR="00A000D2" w:rsidRPr="00E43927" w:rsidRDefault="00A000D2" w:rsidP="00A000D2">
      <w:pPr>
        <w:pStyle w:val="afffffffb"/>
        <w:numPr>
          <w:ilvl w:val="1"/>
          <w:numId w:val="28"/>
        </w:numPr>
        <w:spacing w:line="240" w:lineRule="auto"/>
        <w:ind w:left="0" w:right="0" w:firstLine="420"/>
        <w:jc w:val="left"/>
        <w:rPr>
          <w:bCs/>
          <w:sz w:val="21"/>
          <w:szCs w:val="21"/>
        </w:rPr>
      </w:pPr>
      <w:r w:rsidRPr="00E43927">
        <w:rPr>
          <w:bCs/>
          <w:sz w:val="21"/>
          <w:szCs w:val="21"/>
        </w:rPr>
        <w:t>测量环境条件：平均温度</w:t>
      </w:r>
      <w:r w:rsidRPr="00E43927">
        <w:rPr>
          <w:bCs/>
          <w:sz w:val="21"/>
          <w:szCs w:val="21"/>
        </w:rPr>
        <w:t>6.7</w:t>
      </w:r>
      <w:r w:rsidRPr="00E43927">
        <w:rPr>
          <w:rFonts w:ascii="宋体" w:hAnsi="宋体" w:cs="宋体" w:hint="eastAsia"/>
          <w:bCs/>
          <w:sz w:val="21"/>
          <w:szCs w:val="21"/>
        </w:rPr>
        <w:t>℃</w:t>
      </w:r>
      <w:r w:rsidRPr="00E43927">
        <w:rPr>
          <w:bCs/>
          <w:sz w:val="21"/>
          <w:szCs w:val="21"/>
        </w:rPr>
        <w:t>，平均相对湿度</w:t>
      </w:r>
      <w:r w:rsidRPr="00E43927">
        <w:rPr>
          <w:bCs/>
          <w:sz w:val="21"/>
          <w:szCs w:val="21"/>
        </w:rPr>
        <w:t>18%</w:t>
      </w:r>
      <w:r w:rsidRPr="00E43927">
        <w:rPr>
          <w:bCs/>
          <w:sz w:val="21"/>
          <w:szCs w:val="21"/>
        </w:rPr>
        <w:t>，平均风速小于</w:t>
      </w:r>
      <w:r w:rsidRPr="00E43927">
        <w:rPr>
          <w:bCs/>
          <w:sz w:val="21"/>
          <w:szCs w:val="21"/>
        </w:rPr>
        <w:t>4.1m/s</w:t>
      </w:r>
    </w:p>
    <w:p w:rsidR="00A000D2" w:rsidRPr="00E43927" w:rsidRDefault="00A000D2" w:rsidP="00A000D2">
      <w:pPr>
        <w:spacing w:line="240" w:lineRule="auto"/>
        <w:ind w:left="0" w:right="0" w:firstLineChars="200" w:firstLine="420"/>
        <w:jc w:val="center"/>
        <w:rPr>
          <w:bCs/>
          <w:sz w:val="21"/>
          <w:szCs w:val="21"/>
        </w:rPr>
      </w:pPr>
      <w:r w:rsidRPr="00E43927">
        <w:rPr>
          <w:bCs/>
          <w:sz w:val="21"/>
          <w:szCs w:val="21"/>
        </w:rPr>
        <w:t>表</w:t>
      </w:r>
      <w:r w:rsidRPr="00E43927">
        <w:rPr>
          <w:bCs/>
          <w:sz w:val="21"/>
          <w:szCs w:val="21"/>
        </w:rPr>
        <w:t>1</w:t>
      </w:r>
      <w:r w:rsidRPr="00E43927">
        <w:rPr>
          <w:rFonts w:hint="eastAsia"/>
          <w:bCs/>
          <w:sz w:val="21"/>
          <w:szCs w:val="21"/>
        </w:rPr>
        <w:t>被校长波辐射表重复性测量结果</w:t>
      </w:r>
      <w:r>
        <w:rPr>
          <w:rFonts w:hint="eastAsia"/>
          <w:bCs/>
          <w:sz w:val="21"/>
          <w:szCs w:val="21"/>
        </w:rPr>
        <w:t xml:space="preserve">      </w:t>
      </w:r>
      <w:r w:rsidRPr="00E43927">
        <w:rPr>
          <w:bCs/>
          <w:sz w:val="21"/>
          <w:szCs w:val="21"/>
        </w:rPr>
        <w:t>单位</w:t>
      </w:r>
      <w:r w:rsidRPr="00E43927">
        <w:rPr>
          <w:rFonts w:hint="eastAsia"/>
          <w:bCs/>
          <w:sz w:val="21"/>
          <w:szCs w:val="21"/>
        </w:rPr>
        <w:t>：</w:t>
      </w:r>
      <w:r w:rsidRPr="00E43927">
        <w:rPr>
          <w:position w:val="-10"/>
          <w:sz w:val="21"/>
          <w:szCs w:val="21"/>
        </w:rPr>
        <w:object w:dxaOrig="1100" w:dyaOrig="360">
          <v:shape id="_x0000_i1041" type="#_x0000_t75" style="width:55.1pt;height:18.2pt" o:ole="">
            <v:imagedata r:id="rId38" o:title=""/>
          </v:shape>
          <o:OLEObject Type="Embed" ProgID="Equation.DSMT4" ShapeID="_x0000_i1041" DrawAspect="Content" ObjectID="_1608574440" r:id="rId39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9"/>
        <w:gridCol w:w="1488"/>
        <w:gridCol w:w="1733"/>
        <w:gridCol w:w="1302"/>
      </w:tblGrid>
      <w:tr w:rsidR="00A000D2" w:rsidRPr="00E43927" w:rsidTr="006F4DD4">
        <w:trPr>
          <w:trHeight w:val="340"/>
          <w:jc w:val="center"/>
        </w:trPr>
        <w:tc>
          <w:tcPr>
            <w:tcW w:w="1399" w:type="dxa"/>
            <w:vAlign w:val="center"/>
          </w:tcPr>
          <w:p w:rsidR="00A000D2" w:rsidRPr="00E43927" w:rsidRDefault="00A000D2" w:rsidP="006F4DD4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E43927">
              <w:rPr>
                <w:rFonts w:hint="eastAsia"/>
                <w:sz w:val="21"/>
                <w:szCs w:val="21"/>
              </w:rPr>
              <w:t>表号</w:t>
            </w:r>
          </w:p>
        </w:tc>
        <w:tc>
          <w:tcPr>
            <w:tcW w:w="1488" w:type="dxa"/>
            <w:vAlign w:val="center"/>
          </w:tcPr>
          <w:p w:rsidR="00A000D2" w:rsidRPr="00E43927" w:rsidRDefault="00A000D2" w:rsidP="006F4DD4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E43927">
              <w:rPr>
                <w:rFonts w:hint="eastAsia"/>
                <w:sz w:val="21"/>
                <w:szCs w:val="21"/>
              </w:rPr>
              <w:t>型号</w:t>
            </w:r>
          </w:p>
        </w:tc>
        <w:tc>
          <w:tcPr>
            <w:tcW w:w="1733" w:type="dxa"/>
            <w:vAlign w:val="center"/>
          </w:tcPr>
          <w:p w:rsidR="00A000D2" w:rsidRPr="00E43927" w:rsidRDefault="00A000D2" w:rsidP="006F4DD4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E43927">
              <w:rPr>
                <w:rFonts w:asciiTheme="minorHAnsi" w:hAnsiTheme="minorHAnsi"/>
                <w:b/>
                <w:bCs/>
                <w:sz w:val="21"/>
                <w:szCs w:val="21"/>
              </w:rPr>
              <w:object w:dxaOrig="260" w:dyaOrig="320">
                <v:shape id="_x0000_i1042" type="#_x0000_t75" style="width:12.15pt;height:14.3pt" o:ole="">
                  <v:imagedata r:id="rId40" o:title=""/>
                </v:shape>
                <o:OLEObject Type="Embed" ProgID="Equation.DSMT4" ShapeID="_x0000_i1042" DrawAspect="Content" ObjectID="_1608574441" r:id="rId41"/>
              </w:object>
            </w:r>
          </w:p>
        </w:tc>
        <w:tc>
          <w:tcPr>
            <w:tcW w:w="1302" w:type="dxa"/>
            <w:vAlign w:val="center"/>
          </w:tcPr>
          <w:p w:rsidR="00A000D2" w:rsidRPr="00E43927" w:rsidRDefault="00A000D2" w:rsidP="006F4DD4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A74B38">
              <w:rPr>
                <w:rFonts w:asciiTheme="minorHAnsi" w:hAnsiTheme="minorHAnsi"/>
                <w:b/>
                <w:bCs/>
                <w:position w:val="-12"/>
                <w:sz w:val="21"/>
                <w:szCs w:val="21"/>
              </w:rPr>
              <w:object w:dxaOrig="680" w:dyaOrig="360">
                <v:shape id="_x0000_i1043" type="#_x0000_t75" style="width:28.2pt;height:14.3pt" o:ole="">
                  <v:imagedata r:id="rId42" o:title=""/>
                </v:shape>
                <o:OLEObject Type="Embed" ProgID="Equation.DSMT4" ShapeID="_x0000_i1043" DrawAspect="Content" ObjectID="_1608574442" r:id="rId43"/>
              </w:object>
            </w:r>
          </w:p>
        </w:tc>
      </w:tr>
      <w:tr w:rsidR="00A000D2" w:rsidRPr="00E43927" w:rsidTr="006F4DD4">
        <w:trPr>
          <w:trHeight w:val="340"/>
          <w:jc w:val="center"/>
        </w:trPr>
        <w:tc>
          <w:tcPr>
            <w:tcW w:w="1399" w:type="dxa"/>
          </w:tcPr>
          <w:p w:rsidR="00A000D2" w:rsidRPr="00E43927" w:rsidRDefault="00A000D2" w:rsidP="006F4DD4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E43927">
              <w:rPr>
                <w:sz w:val="21"/>
                <w:szCs w:val="21"/>
              </w:rPr>
              <w:t>100279</w:t>
            </w:r>
          </w:p>
        </w:tc>
        <w:tc>
          <w:tcPr>
            <w:tcW w:w="1488" w:type="dxa"/>
          </w:tcPr>
          <w:p w:rsidR="00A000D2" w:rsidRPr="00E43927" w:rsidRDefault="00A000D2" w:rsidP="006F4DD4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E43927">
              <w:rPr>
                <w:sz w:val="21"/>
                <w:szCs w:val="21"/>
              </w:rPr>
              <w:t>CGR4</w:t>
            </w:r>
          </w:p>
        </w:tc>
        <w:tc>
          <w:tcPr>
            <w:tcW w:w="1733" w:type="dxa"/>
          </w:tcPr>
          <w:p w:rsidR="00A000D2" w:rsidRPr="00E43927" w:rsidRDefault="00A000D2" w:rsidP="006F4DD4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E43927">
              <w:rPr>
                <w:sz w:val="21"/>
                <w:szCs w:val="21"/>
              </w:rPr>
              <w:t>10.99</w:t>
            </w:r>
          </w:p>
        </w:tc>
        <w:tc>
          <w:tcPr>
            <w:tcW w:w="1302" w:type="dxa"/>
          </w:tcPr>
          <w:p w:rsidR="00A000D2" w:rsidRPr="00E43927" w:rsidRDefault="00A000D2" w:rsidP="006F4DD4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E43927">
              <w:rPr>
                <w:sz w:val="21"/>
                <w:szCs w:val="21"/>
              </w:rPr>
              <w:t>0.011</w:t>
            </w:r>
            <w:r>
              <w:rPr>
                <w:sz w:val="21"/>
                <w:szCs w:val="21"/>
              </w:rPr>
              <w:t>2</w:t>
            </w:r>
          </w:p>
        </w:tc>
      </w:tr>
    </w:tbl>
    <w:p w:rsidR="00A000D2" w:rsidRPr="00E43927" w:rsidRDefault="00A000D2" w:rsidP="00A000D2">
      <w:pPr>
        <w:spacing w:line="240" w:lineRule="auto"/>
        <w:ind w:left="0" w:right="0" w:firstLineChars="200" w:firstLine="420"/>
        <w:jc w:val="right"/>
        <w:rPr>
          <w:sz w:val="21"/>
          <w:szCs w:val="21"/>
        </w:rPr>
      </w:pPr>
    </w:p>
    <w:p w:rsidR="00A000D2" w:rsidRPr="00254AC6" w:rsidRDefault="00A000D2" w:rsidP="00A000D2">
      <w:pPr>
        <w:pStyle w:val="afffffffb"/>
        <w:numPr>
          <w:ilvl w:val="2"/>
          <w:numId w:val="31"/>
        </w:numPr>
        <w:tabs>
          <w:tab w:val="left" w:pos="970"/>
        </w:tabs>
        <w:spacing w:line="240" w:lineRule="auto"/>
        <w:ind w:left="0" w:right="0" w:firstLineChars="0" w:firstLine="0"/>
        <w:outlineLvl w:val="0"/>
        <w:rPr>
          <w:b/>
          <w:sz w:val="21"/>
          <w:szCs w:val="21"/>
        </w:rPr>
      </w:pPr>
      <w:r w:rsidRPr="00254AC6">
        <w:rPr>
          <w:rFonts w:hint="eastAsia"/>
          <w:b/>
          <w:sz w:val="21"/>
          <w:szCs w:val="21"/>
        </w:rPr>
        <w:t>B</w:t>
      </w:r>
      <w:r w:rsidRPr="00254AC6">
        <w:rPr>
          <w:rFonts w:hint="eastAsia"/>
          <w:b/>
          <w:sz w:val="21"/>
          <w:szCs w:val="21"/>
        </w:rPr>
        <w:t>类</w:t>
      </w:r>
      <w:r w:rsidRPr="00254AC6">
        <w:rPr>
          <w:b/>
          <w:sz w:val="21"/>
          <w:szCs w:val="21"/>
        </w:rPr>
        <w:t>标准</w:t>
      </w:r>
      <w:r w:rsidRPr="00254AC6">
        <w:rPr>
          <w:rFonts w:hint="eastAsia"/>
          <w:b/>
          <w:sz w:val="21"/>
          <w:szCs w:val="21"/>
        </w:rPr>
        <w:t>不确定度评定</w:t>
      </w:r>
    </w:p>
    <w:p w:rsidR="00A000D2" w:rsidRDefault="00A000D2" w:rsidP="00A000D2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sz w:val="21"/>
          <w:szCs w:val="21"/>
        </w:rPr>
        <w:t>被校</w:t>
      </w:r>
      <w:r w:rsidRPr="00E43927">
        <w:rPr>
          <w:rFonts w:hint="eastAsia"/>
          <w:sz w:val="21"/>
          <w:szCs w:val="21"/>
        </w:rPr>
        <w:t>长波</w:t>
      </w:r>
      <w:r w:rsidRPr="00E43927">
        <w:rPr>
          <w:sz w:val="21"/>
          <w:szCs w:val="21"/>
        </w:rPr>
        <w:t>辐射表灵敏度</w:t>
      </w:r>
      <w:r>
        <w:rPr>
          <w:rFonts w:hint="eastAsia"/>
          <w:sz w:val="21"/>
          <w:szCs w:val="21"/>
        </w:rPr>
        <w:t>的</w:t>
      </w:r>
      <w:r w:rsidRPr="009726D5">
        <w:rPr>
          <w:rFonts w:hint="eastAsia"/>
          <w:sz w:val="21"/>
          <w:szCs w:val="21"/>
        </w:rPr>
        <w:t>B</w:t>
      </w:r>
      <w:r w:rsidRPr="009726D5">
        <w:rPr>
          <w:rFonts w:hint="eastAsia"/>
          <w:sz w:val="21"/>
          <w:szCs w:val="21"/>
        </w:rPr>
        <w:t>类不确定度</w:t>
      </w:r>
      <w:r>
        <w:rPr>
          <w:rFonts w:hint="eastAsia"/>
          <w:sz w:val="21"/>
          <w:szCs w:val="21"/>
        </w:rPr>
        <w:t>主要</w:t>
      </w:r>
      <w:r>
        <w:rPr>
          <w:sz w:val="21"/>
          <w:szCs w:val="21"/>
        </w:rPr>
        <w:t>由</w:t>
      </w:r>
      <w:r>
        <w:rPr>
          <w:rFonts w:hint="eastAsia"/>
          <w:sz w:val="21"/>
          <w:szCs w:val="21"/>
        </w:rPr>
        <w:t>对</w:t>
      </w:r>
      <w:r>
        <w:rPr>
          <w:sz w:val="21"/>
          <w:szCs w:val="21"/>
        </w:rPr>
        <w:t>长波辐射表</w:t>
      </w:r>
      <w:r>
        <w:rPr>
          <w:rFonts w:hint="eastAsia"/>
          <w:sz w:val="21"/>
          <w:szCs w:val="21"/>
        </w:rPr>
        <w:t>的温度</w:t>
      </w:r>
      <w:r>
        <w:rPr>
          <w:sz w:val="21"/>
          <w:szCs w:val="21"/>
        </w:rPr>
        <w:t>测量</w:t>
      </w:r>
      <w:r>
        <w:rPr>
          <w:rFonts w:hint="eastAsia"/>
          <w:sz w:val="21"/>
          <w:szCs w:val="21"/>
        </w:rPr>
        <w:t>，对热电偶</w:t>
      </w:r>
      <w:r>
        <w:rPr>
          <w:sz w:val="21"/>
          <w:szCs w:val="21"/>
        </w:rPr>
        <w:t>输出</w:t>
      </w:r>
      <w:r>
        <w:rPr>
          <w:rFonts w:hint="eastAsia"/>
          <w:sz w:val="21"/>
          <w:szCs w:val="21"/>
        </w:rPr>
        <w:t>的</w:t>
      </w:r>
      <w:r>
        <w:rPr>
          <w:sz w:val="21"/>
          <w:szCs w:val="21"/>
        </w:rPr>
        <w:t>电压信号</w:t>
      </w:r>
      <w:r>
        <w:rPr>
          <w:rFonts w:hint="eastAsia"/>
          <w:sz w:val="21"/>
          <w:szCs w:val="21"/>
        </w:rPr>
        <w:t>测量</w:t>
      </w:r>
      <w:r>
        <w:rPr>
          <w:sz w:val="21"/>
          <w:szCs w:val="21"/>
        </w:rPr>
        <w:t>和标准器</w:t>
      </w:r>
      <w:r>
        <w:rPr>
          <w:rFonts w:hint="eastAsia"/>
          <w:sz w:val="21"/>
          <w:szCs w:val="21"/>
        </w:rPr>
        <w:t>引入。</w:t>
      </w:r>
    </w:p>
    <w:p w:rsidR="00A000D2" w:rsidRDefault="00A000D2" w:rsidP="00A000D2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1</w:t>
      </w:r>
      <w:r w:rsidRPr="00E43927">
        <w:rPr>
          <w:rFonts w:hint="eastAsia"/>
          <w:sz w:val="21"/>
          <w:szCs w:val="21"/>
        </w:rPr>
        <w:t>）数字多用表</w:t>
      </w:r>
      <w:r w:rsidRPr="00E43927">
        <w:rPr>
          <w:sz w:val="21"/>
          <w:szCs w:val="21"/>
        </w:rPr>
        <w:t>测量</w:t>
      </w:r>
      <w:r w:rsidRPr="00E43927">
        <w:rPr>
          <w:rFonts w:hint="eastAsia"/>
          <w:sz w:val="21"/>
          <w:szCs w:val="21"/>
        </w:rPr>
        <w:t>被校</w:t>
      </w:r>
      <w:r w:rsidRPr="00E43927">
        <w:rPr>
          <w:sz w:val="21"/>
          <w:szCs w:val="21"/>
        </w:rPr>
        <w:t>长波辐射</w:t>
      </w:r>
      <w:r w:rsidRPr="00E43927">
        <w:rPr>
          <w:rFonts w:hint="eastAsia"/>
          <w:sz w:val="21"/>
          <w:szCs w:val="21"/>
        </w:rPr>
        <w:t>表表体</w:t>
      </w:r>
      <w:r>
        <w:rPr>
          <w:rFonts w:hint="eastAsia"/>
          <w:sz w:val="21"/>
          <w:szCs w:val="21"/>
        </w:rPr>
        <w:t>测温元件</w:t>
      </w:r>
      <w:r w:rsidRPr="00E43927">
        <w:rPr>
          <w:rFonts w:hint="eastAsia"/>
          <w:sz w:val="21"/>
          <w:szCs w:val="21"/>
        </w:rPr>
        <w:t>引入</w:t>
      </w:r>
      <w:r w:rsidRPr="00E43927">
        <w:rPr>
          <w:sz w:val="21"/>
          <w:szCs w:val="21"/>
        </w:rPr>
        <w:t>的不确定度</w:t>
      </w:r>
      <w:r w:rsidRPr="00E43927">
        <w:rPr>
          <w:position w:val="-10"/>
          <w:sz w:val="21"/>
          <w:szCs w:val="21"/>
        </w:rPr>
        <w:object w:dxaOrig="560" w:dyaOrig="300">
          <v:shape id="_x0000_i1044" type="#_x0000_t75" style="width:28.2pt;height:15.6pt" o:ole="">
            <v:imagedata r:id="rId44" o:title=""/>
          </v:shape>
          <o:OLEObject Type="Embed" ProgID="Equation.DSMT4" ShapeID="_x0000_i1044" DrawAspect="Content" ObjectID="_1608574443" r:id="rId45"/>
        </w:object>
      </w:r>
      <w:r>
        <w:rPr>
          <w:sz w:val="21"/>
          <w:szCs w:val="21"/>
        </w:rPr>
        <w:t xml:space="preserve">=0.02 K </w:t>
      </w:r>
      <w:r w:rsidRPr="00000EEF">
        <w:rPr>
          <w:sz w:val="21"/>
          <w:szCs w:val="21"/>
        </w:rPr>
        <w:t>(k=</w:t>
      </w:r>
      <w:r w:rsidRPr="00A74B38">
        <w:rPr>
          <w:position w:val="-6"/>
          <w:sz w:val="21"/>
          <w:szCs w:val="21"/>
        </w:rPr>
        <w:object w:dxaOrig="320" w:dyaOrig="300">
          <v:shape id="_x0000_i1045" type="#_x0000_t75" style="width:16.05pt;height:15.6pt" o:ole="">
            <v:imagedata r:id="rId46" o:title=""/>
          </v:shape>
          <o:OLEObject Type="Embed" ProgID="Equation.DSMT4" ShapeID="_x0000_i1045" DrawAspect="Content" ObjectID="_1608574444" r:id="rId47"/>
        </w:object>
      </w:r>
      <w:r w:rsidRPr="00000EEF">
        <w:rPr>
          <w:sz w:val="21"/>
          <w:szCs w:val="21"/>
        </w:rPr>
        <w:t>)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>则标准不确定度为</w:t>
      </w:r>
      <w:r w:rsidRPr="00E43927">
        <w:rPr>
          <w:position w:val="-10"/>
          <w:sz w:val="21"/>
          <w:szCs w:val="21"/>
        </w:rPr>
        <w:object w:dxaOrig="620" w:dyaOrig="300">
          <v:shape id="_x0000_i1046" type="#_x0000_t75" style="width:31.65pt;height:15.6pt" o:ole="">
            <v:imagedata r:id="rId48" o:title=""/>
          </v:shape>
          <o:OLEObject Type="Embed" ProgID="Equation.DSMT4" ShapeID="_x0000_i1046" DrawAspect="Content" ObjectID="_1608574445" r:id="rId49"/>
        </w:object>
      </w:r>
      <w:r>
        <w:rPr>
          <w:sz w:val="21"/>
          <w:szCs w:val="21"/>
        </w:rPr>
        <w:t>=0.012 K</w:t>
      </w:r>
      <w:r>
        <w:rPr>
          <w:rFonts w:hint="eastAsia"/>
          <w:sz w:val="21"/>
          <w:szCs w:val="21"/>
        </w:rPr>
        <w:t>；</w:t>
      </w:r>
    </w:p>
    <w:p w:rsidR="00A000D2" w:rsidRDefault="00A000D2" w:rsidP="00A000D2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2</w:t>
      </w:r>
      <w:r w:rsidRPr="00E43927">
        <w:rPr>
          <w:rFonts w:hint="eastAsia"/>
          <w:sz w:val="21"/>
          <w:szCs w:val="21"/>
        </w:rPr>
        <w:t>）数字多用表</w:t>
      </w:r>
      <w:r w:rsidRPr="00E43927">
        <w:rPr>
          <w:sz w:val="21"/>
          <w:szCs w:val="21"/>
        </w:rPr>
        <w:t>测量</w:t>
      </w:r>
      <w:r w:rsidRPr="00E43927">
        <w:rPr>
          <w:rFonts w:hint="eastAsia"/>
          <w:sz w:val="21"/>
          <w:szCs w:val="21"/>
        </w:rPr>
        <w:t>被校</w:t>
      </w:r>
      <w:r w:rsidRPr="00E43927">
        <w:rPr>
          <w:sz w:val="21"/>
          <w:szCs w:val="21"/>
        </w:rPr>
        <w:t>长波辐射</w:t>
      </w:r>
      <w:r w:rsidRPr="00E43927">
        <w:rPr>
          <w:rFonts w:hint="eastAsia"/>
          <w:sz w:val="21"/>
          <w:szCs w:val="21"/>
        </w:rPr>
        <w:t>表</w:t>
      </w:r>
      <w:r w:rsidRPr="00E43927">
        <w:rPr>
          <w:sz w:val="21"/>
          <w:szCs w:val="21"/>
        </w:rPr>
        <w:t>热电偶</w:t>
      </w:r>
      <w:r w:rsidRPr="00E43927">
        <w:rPr>
          <w:rFonts w:hint="eastAsia"/>
          <w:sz w:val="21"/>
          <w:szCs w:val="21"/>
        </w:rPr>
        <w:t>输出</w:t>
      </w:r>
      <w:r w:rsidRPr="00E43927">
        <w:rPr>
          <w:sz w:val="21"/>
          <w:szCs w:val="21"/>
        </w:rPr>
        <w:t>的</w:t>
      </w:r>
      <w:r w:rsidRPr="00E43927">
        <w:rPr>
          <w:rFonts w:ascii="宋体"/>
          <w:kern w:val="0"/>
          <w:sz w:val="21"/>
          <w:szCs w:val="21"/>
        </w:rPr>
        <w:t>电压信号</w:t>
      </w:r>
      <w:r w:rsidRPr="00E43927">
        <w:rPr>
          <w:rFonts w:hint="eastAsia"/>
          <w:sz w:val="21"/>
          <w:szCs w:val="21"/>
        </w:rPr>
        <w:t>引入</w:t>
      </w:r>
      <w:r w:rsidRPr="00E43927">
        <w:rPr>
          <w:sz w:val="21"/>
          <w:szCs w:val="21"/>
        </w:rPr>
        <w:t>的不确定度</w:t>
      </w:r>
      <w:r>
        <w:rPr>
          <w:rFonts w:hint="eastAsia"/>
          <w:sz w:val="21"/>
          <w:szCs w:val="21"/>
        </w:rPr>
        <w:t>，由于</w:t>
      </w:r>
      <w:r>
        <w:rPr>
          <w:sz w:val="21"/>
          <w:szCs w:val="21"/>
        </w:rPr>
        <w:t>长波辐射表输出信号都是毫伏级，</w:t>
      </w:r>
      <w:r>
        <w:rPr>
          <w:rFonts w:hint="eastAsia"/>
          <w:sz w:val="21"/>
          <w:szCs w:val="21"/>
        </w:rPr>
        <w:t>考虑选用</w:t>
      </w:r>
      <w:r>
        <w:rPr>
          <w:sz w:val="21"/>
          <w:szCs w:val="21"/>
        </w:rPr>
        <w:t>数字多用表</w:t>
      </w:r>
      <w:r w:rsidRPr="00000EEF">
        <w:rPr>
          <w:sz w:val="21"/>
          <w:szCs w:val="21"/>
        </w:rPr>
        <w:t>10</w:t>
      </w:r>
      <w:r>
        <w:rPr>
          <w:sz w:val="21"/>
          <w:szCs w:val="21"/>
        </w:rPr>
        <w:t xml:space="preserve"> </w:t>
      </w:r>
      <w:r w:rsidRPr="00000EEF">
        <w:rPr>
          <w:sz w:val="21"/>
          <w:szCs w:val="21"/>
        </w:rPr>
        <w:t>mV</w:t>
      </w:r>
      <w:r>
        <w:rPr>
          <w:rFonts w:hint="eastAsia"/>
          <w:sz w:val="21"/>
          <w:szCs w:val="21"/>
        </w:rPr>
        <w:t>测量点不确定</w:t>
      </w:r>
      <w:r>
        <w:rPr>
          <w:sz w:val="21"/>
          <w:szCs w:val="21"/>
        </w:rPr>
        <w:t>度，</w:t>
      </w:r>
      <w:r w:rsidRPr="00E43927">
        <w:rPr>
          <w:position w:val="-10"/>
          <w:sz w:val="21"/>
          <w:szCs w:val="21"/>
        </w:rPr>
        <w:object w:dxaOrig="560" w:dyaOrig="300">
          <v:shape id="_x0000_i1047" type="#_x0000_t75" style="width:27.35pt;height:15.6pt" o:ole="">
            <v:imagedata r:id="rId50" o:title=""/>
          </v:shape>
          <o:OLEObject Type="Embed" ProgID="Equation.DSMT4" ShapeID="_x0000_i1047" DrawAspect="Content" ObjectID="_1608574446" r:id="rId51"/>
        </w:object>
      </w:r>
      <w:r w:rsidRPr="00000EEF">
        <w:rPr>
          <w:sz w:val="21"/>
          <w:szCs w:val="21"/>
        </w:rPr>
        <w:t>=0</w:t>
      </w:r>
      <w:r w:rsidRPr="00000EEF">
        <w:rPr>
          <w:rFonts w:hint="eastAsia"/>
          <w:sz w:val="21"/>
          <w:szCs w:val="21"/>
        </w:rPr>
        <w:t>.7</w:t>
      </w:r>
      <w:r>
        <w:rPr>
          <w:sz w:val="21"/>
          <w:szCs w:val="21"/>
        </w:rPr>
        <w:t xml:space="preserve"> </w:t>
      </w:r>
      <w:r w:rsidRPr="009445BF">
        <w:rPr>
          <w:sz w:val="21"/>
          <w:szCs w:val="21"/>
        </w:rPr>
        <w:t>μ</w:t>
      </w:r>
      <w:r w:rsidRPr="00000EEF">
        <w:rPr>
          <w:rFonts w:hint="eastAsia"/>
          <w:sz w:val="21"/>
          <w:szCs w:val="21"/>
        </w:rPr>
        <w:t>V</w:t>
      </w:r>
      <w:r w:rsidRPr="00000EEF">
        <w:rPr>
          <w:sz w:val="21"/>
          <w:szCs w:val="21"/>
        </w:rPr>
        <w:t xml:space="preserve"> (k=2)</w:t>
      </w:r>
      <w:r>
        <w:rPr>
          <w:rFonts w:hint="eastAsia"/>
          <w:sz w:val="21"/>
          <w:szCs w:val="21"/>
        </w:rPr>
        <w:t>，则</w:t>
      </w:r>
      <w:r>
        <w:rPr>
          <w:sz w:val="21"/>
          <w:szCs w:val="21"/>
        </w:rPr>
        <w:t>标准不确定度为</w:t>
      </w:r>
      <w:r w:rsidRPr="00E43927">
        <w:rPr>
          <w:position w:val="-10"/>
          <w:sz w:val="21"/>
          <w:szCs w:val="21"/>
        </w:rPr>
        <w:object w:dxaOrig="620" w:dyaOrig="300">
          <v:shape id="_x0000_i1048" type="#_x0000_t75" style="width:30.8pt;height:15.6pt" o:ole="">
            <v:imagedata r:id="rId32" o:title=""/>
          </v:shape>
          <o:OLEObject Type="Embed" ProgID="Equation.DSMT4" ShapeID="_x0000_i1048" DrawAspect="Content" ObjectID="_1608574447" r:id="rId52"/>
        </w:object>
      </w:r>
      <w:r>
        <w:rPr>
          <w:sz w:val="21"/>
          <w:szCs w:val="21"/>
        </w:rPr>
        <w:t>=</w:t>
      </w:r>
      <w:r w:rsidRPr="00000EEF">
        <w:rPr>
          <w:sz w:val="21"/>
          <w:szCs w:val="21"/>
        </w:rPr>
        <w:t>0</w:t>
      </w:r>
      <w:r w:rsidRPr="00000EEF">
        <w:rPr>
          <w:rFonts w:hint="eastAsia"/>
          <w:sz w:val="21"/>
          <w:szCs w:val="21"/>
        </w:rPr>
        <w:t>.</w:t>
      </w:r>
      <w:r>
        <w:rPr>
          <w:sz w:val="21"/>
          <w:szCs w:val="21"/>
        </w:rPr>
        <w:t xml:space="preserve">35 </w:t>
      </w:r>
      <w:r w:rsidRPr="009445BF">
        <w:rPr>
          <w:sz w:val="21"/>
          <w:szCs w:val="21"/>
        </w:rPr>
        <w:t>μ</w:t>
      </w:r>
      <w:r w:rsidRPr="00000EEF">
        <w:rPr>
          <w:rFonts w:hint="eastAsia"/>
          <w:sz w:val="21"/>
          <w:szCs w:val="21"/>
        </w:rPr>
        <w:t>V</w:t>
      </w:r>
      <w:r>
        <w:rPr>
          <w:rFonts w:hint="eastAsia"/>
          <w:sz w:val="21"/>
          <w:szCs w:val="21"/>
        </w:rPr>
        <w:t>；</w:t>
      </w:r>
    </w:p>
    <w:p w:rsidR="00A000D2" w:rsidRPr="00E43927" w:rsidRDefault="00A000D2" w:rsidP="00A000D2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sz w:val="21"/>
          <w:szCs w:val="21"/>
        </w:rPr>
        <w:lastRenderedPageBreak/>
        <w:t>（</w:t>
      </w:r>
      <w:r>
        <w:rPr>
          <w:sz w:val="21"/>
          <w:szCs w:val="21"/>
        </w:rPr>
        <w:t>3</w:t>
      </w:r>
      <w:r w:rsidRPr="00E43927">
        <w:rPr>
          <w:rFonts w:hint="eastAsia"/>
          <w:sz w:val="21"/>
          <w:szCs w:val="21"/>
        </w:rPr>
        <w:t>）</w:t>
      </w:r>
      <w:r>
        <w:rPr>
          <w:rFonts w:hint="eastAsia"/>
          <w:sz w:val="21"/>
          <w:szCs w:val="21"/>
        </w:rPr>
        <w:t>标准器</w:t>
      </w:r>
      <w:r>
        <w:rPr>
          <w:sz w:val="21"/>
          <w:szCs w:val="21"/>
        </w:rPr>
        <w:t>测量不确定度</w:t>
      </w:r>
      <w:r w:rsidRPr="00E43927">
        <w:rPr>
          <w:position w:val="-10"/>
          <w:sz w:val="21"/>
          <w:szCs w:val="21"/>
        </w:rPr>
        <w:object w:dxaOrig="580" w:dyaOrig="300">
          <v:shape id="_x0000_i1049" type="#_x0000_t75" style="width:29.05pt;height:15.6pt" o:ole="">
            <v:imagedata r:id="rId53" o:title=""/>
          </v:shape>
          <o:OLEObject Type="Embed" ProgID="Equation.DSMT4" ShapeID="_x0000_i1049" DrawAspect="Content" ObjectID="_1608574448" r:id="rId54"/>
        </w:object>
      </w:r>
      <w:r w:rsidRPr="00000EEF">
        <w:rPr>
          <w:sz w:val="21"/>
          <w:szCs w:val="21"/>
        </w:rPr>
        <w:t>=</w:t>
      </w:r>
      <w:r>
        <w:rPr>
          <w:rFonts w:hint="eastAsia"/>
          <w:sz w:val="21"/>
          <w:szCs w:val="21"/>
        </w:rPr>
        <w:t>3.1</w:t>
      </w:r>
      <w:r>
        <w:rPr>
          <w:sz w:val="21"/>
          <w:szCs w:val="21"/>
        </w:rPr>
        <w:t xml:space="preserve">% </w:t>
      </w:r>
      <w:r w:rsidRPr="00000EEF">
        <w:rPr>
          <w:sz w:val="21"/>
          <w:szCs w:val="21"/>
        </w:rPr>
        <w:t>(k=2)</w:t>
      </w:r>
      <w:r>
        <w:rPr>
          <w:rFonts w:hint="eastAsia"/>
          <w:sz w:val="21"/>
          <w:szCs w:val="21"/>
        </w:rPr>
        <w:t>，引入</w:t>
      </w:r>
      <w:r>
        <w:rPr>
          <w:sz w:val="21"/>
          <w:szCs w:val="21"/>
        </w:rPr>
        <w:t>的标准不确定度为</w:t>
      </w:r>
      <w:r w:rsidRPr="00E43927">
        <w:rPr>
          <w:position w:val="-10"/>
          <w:sz w:val="21"/>
          <w:szCs w:val="21"/>
        </w:rPr>
        <w:object w:dxaOrig="620" w:dyaOrig="300">
          <v:shape id="_x0000_i1050" type="#_x0000_t75" style="width:30.8pt;height:15.6pt" o:ole="">
            <v:imagedata r:id="rId55" o:title=""/>
          </v:shape>
          <o:OLEObject Type="Embed" ProgID="Equation.DSMT4" ShapeID="_x0000_i1050" DrawAspect="Content" ObjectID="_1608574449" r:id="rId56"/>
        </w:object>
      </w:r>
      <w:r>
        <w:rPr>
          <w:sz w:val="21"/>
          <w:szCs w:val="21"/>
        </w:rPr>
        <w:t>=1.55%</w:t>
      </w:r>
      <w:r>
        <w:rPr>
          <w:rFonts w:hint="eastAsia"/>
          <w:sz w:val="21"/>
          <w:szCs w:val="21"/>
        </w:rPr>
        <w:t>。</w:t>
      </w:r>
    </w:p>
    <w:p w:rsidR="00A000D2" w:rsidRPr="00254AC6" w:rsidRDefault="00A000D2" w:rsidP="00A000D2">
      <w:pPr>
        <w:pStyle w:val="afffffffb"/>
        <w:numPr>
          <w:ilvl w:val="2"/>
          <w:numId w:val="31"/>
        </w:numPr>
        <w:tabs>
          <w:tab w:val="left" w:pos="970"/>
        </w:tabs>
        <w:spacing w:line="240" w:lineRule="auto"/>
        <w:ind w:left="0" w:right="0" w:firstLineChars="0" w:firstLine="0"/>
        <w:outlineLvl w:val="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合成</w:t>
      </w:r>
      <w:r w:rsidRPr="00254AC6">
        <w:rPr>
          <w:rFonts w:hint="eastAsia"/>
          <w:b/>
          <w:sz w:val="21"/>
          <w:szCs w:val="21"/>
        </w:rPr>
        <w:t>不确定度评定</w:t>
      </w:r>
    </w:p>
    <w:p w:rsidR="00A000D2" w:rsidRPr="001F252B" w:rsidRDefault="00A000D2" w:rsidP="00A000D2">
      <w:pPr>
        <w:spacing w:line="240" w:lineRule="auto"/>
        <w:ind w:left="0" w:right="0" w:firstLineChars="200" w:firstLine="420"/>
        <w:textAlignment w:val="center"/>
        <w:rPr>
          <w:rFonts w:asciiTheme="minorEastAsia" w:eastAsiaTheme="minorEastAsia" w:hAnsiTheme="minorEastAsia"/>
          <w:bCs/>
          <w:sz w:val="21"/>
          <w:szCs w:val="21"/>
        </w:rPr>
      </w:pPr>
      <w:r>
        <w:rPr>
          <w:rFonts w:asciiTheme="minorEastAsia" w:eastAsiaTheme="minorEastAsia" w:hAnsiTheme="minorEastAsia" w:hint="eastAsia"/>
          <w:bCs/>
          <w:sz w:val="21"/>
          <w:szCs w:val="21"/>
        </w:rPr>
        <w:t>长波</w: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辐射表</w:t>
      </w:r>
      <w:r>
        <w:rPr>
          <w:rFonts w:asciiTheme="minorEastAsia" w:eastAsiaTheme="minorEastAsia" w:hAnsiTheme="minorEastAsia" w:hint="eastAsia"/>
          <w:bCs/>
          <w:sz w:val="21"/>
          <w:szCs w:val="21"/>
        </w:rPr>
        <w:t>灵敏度测量</w: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结果的标准不确定度分量见表2。</w:t>
      </w:r>
    </w:p>
    <w:p w:rsidR="00A000D2" w:rsidRPr="001F252B" w:rsidRDefault="00A000D2" w:rsidP="00A000D2">
      <w:pPr>
        <w:spacing w:line="240" w:lineRule="auto"/>
        <w:ind w:left="0" w:right="0" w:firstLine="0"/>
        <w:jc w:val="center"/>
        <w:textAlignment w:val="center"/>
        <w:rPr>
          <w:rFonts w:asciiTheme="minorEastAsia" w:eastAsiaTheme="minorEastAsia" w:hAnsiTheme="minorEastAsia"/>
          <w:bCs/>
          <w:sz w:val="21"/>
          <w:szCs w:val="21"/>
        </w:rPr>
      </w:pPr>
      <w:r w:rsidRPr="001F252B">
        <w:rPr>
          <w:rFonts w:asciiTheme="minorEastAsia" w:eastAsiaTheme="minorEastAsia" w:hAnsiTheme="minorEastAsia"/>
          <w:bCs/>
          <w:sz w:val="21"/>
          <w:szCs w:val="21"/>
        </w:rPr>
        <w:t xml:space="preserve">表2 </w:t>
      </w:r>
      <w:r>
        <w:rPr>
          <w:rFonts w:asciiTheme="minorEastAsia" w:eastAsiaTheme="minorEastAsia" w:hAnsiTheme="minorEastAsia" w:hint="eastAsia"/>
          <w:bCs/>
          <w:sz w:val="21"/>
          <w:szCs w:val="21"/>
        </w:rPr>
        <w:t>长波</w: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辐射表</w:t>
      </w:r>
      <w:r>
        <w:rPr>
          <w:rFonts w:asciiTheme="minorEastAsia" w:eastAsiaTheme="minorEastAsia" w:hAnsiTheme="minorEastAsia" w:hint="eastAsia"/>
          <w:bCs/>
          <w:sz w:val="21"/>
          <w:szCs w:val="21"/>
        </w:rPr>
        <w:t>灵敏度测量</w: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结果的标准不确定度分量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5"/>
        <w:gridCol w:w="1609"/>
        <w:gridCol w:w="683"/>
        <w:gridCol w:w="1254"/>
        <w:gridCol w:w="939"/>
        <w:gridCol w:w="2415"/>
        <w:gridCol w:w="1554"/>
      </w:tblGrid>
      <w:tr w:rsidR="00A000D2" w:rsidRPr="001F252B" w:rsidTr="006F4DD4">
        <w:trPr>
          <w:trHeight w:val="20"/>
          <w:jc w:val="center"/>
        </w:trPr>
        <w:tc>
          <w:tcPr>
            <w:tcW w:w="755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序号</w:t>
            </w:r>
          </w:p>
        </w:tc>
        <w:tc>
          <w:tcPr>
            <w:tcW w:w="1609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不确定度来源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类型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分布</w:t>
            </w:r>
          </w:p>
        </w:tc>
        <w:tc>
          <w:tcPr>
            <w:tcW w:w="939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符号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A000D2" w:rsidRPr="00576887" w:rsidRDefault="00A000D2" w:rsidP="006F4DD4">
            <w:pPr>
              <w:spacing w:line="240" w:lineRule="auto"/>
              <w:ind w:left="0" w:right="0" w:firstLine="0"/>
              <w:jc w:val="center"/>
              <w:rPr>
                <w:rFonts w:eastAsiaTheme="minorEastAsia"/>
                <w:kern w:val="0"/>
                <w:sz w:val="21"/>
                <w:szCs w:val="21"/>
              </w:rPr>
            </w:pPr>
            <w:r w:rsidRPr="00576887">
              <w:rPr>
                <w:rFonts w:eastAsiaTheme="minorEastAsia"/>
                <w:kern w:val="0"/>
                <w:sz w:val="21"/>
                <w:szCs w:val="21"/>
              </w:rPr>
              <w:t>标准不确定度分量</w:t>
            </w:r>
          </w:p>
        </w:tc>
        <w:tc>
          <w:tcPr>
            <w:tcW w:w="1554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单位</w:t>
            </w:r>
          </w:p>
        </w:tc>
      </w:tr>
      <w:tr w:rsidR="00A000D2" w:rsidRPr="001F252B" w:rsidTr="006F4DD4">
        <w:trPr>
          <w:trHeight w:val="20"/>
          <w:jc w:val="center"/>
        </w:trPr>
        <w:tc>
          <w:tcPr>
            <w:tcW w:w="755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609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测量重复性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A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正态</w:t>
            </w:r>
          </w:p>
        </w:tc>
        <w:tc>
          <w:tcPr>
            <w:tcW w:w="939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266D42">
              <w:rPr>
                <w:rFonts w:asciiTheme="minorHAnsi" w:hAnsiTheme="minorHAnsi"/>
                <w:b/>
                <w:bCs/>
                <w:position w:val="-12"/>
                <w:sz w:val="21"/>
                <w:szCs w:val="21"/>
              </w:rPr>
              <w:object w:dxaOrig="680" w:dyaOrig="360">
                <v:shape id="_x0000_i1051" type="#_x0000_t75" style="width:28.2pt;height:14.3pt" o:ole="">
                  <v:imagedata r:id="rId28" o:title=""/>
                </v:shape>
                <o:OLEObject Type="Embed" ProgID="Equation.DSMT4" ShapeID="_x0000_i1051" DrawAspect="Content" ObjectID="_1608574450" r:id="rId57"/>
              </w:objec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A000D2" w:rsidRPr="00576887" w:rsidRDefault="00A000D2" w:rsidP="006F4DD4">
            <w:pPr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576887">
              <w:rPr>
                <w:sz w:val="21"/>
                <w:szCs w:val="21"/>
              </w:rPr>
              <w:t>0.011</w:t>
            </w:r>
            <w:r>
              <w:rPr>
                <w:sz w:val="21"/>
                <w:szCs w:val="21"/>
              </w:rPr>
              <w:t>2</w:t>
            </w:r>
          </w:p>
        </w:tc>
        <w:tc>
          <w:tcPr>
            <w:tcW w:w="1554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position w:val="-10"/>
                <w:sz w:val="21"/>
                <w:szCs w:val="21"/>
              </w:rPr>
              <w:object w:dxaOrig="1120" w:dyaOrig="360">
                <v:shape id="_x0000_i1052" type="#_x0000_t75" style="width:56.4pt;height:18.2pt" o:ole="">
                  <v:imagedata r:id="rId58" o:title=""/>
                </v:shape>
                <o:OLEObject Type="Embed" ProgID="Equation.DSMT4" ShapeID="_x0000_i1052" DrawAspect="Content" ObjectID="_1608574451" r:id="rId59"/>
              </w:object>
            </w:r>
          </w:p>
        </w:tc>
      </w:tr>
      <w:tr w:rsidR="00A000D2" w:rsidRPr="001F252B" w:rsidTr="006F4DD4">
        <w:trPr>
          <w:trHeight w:val="20"/>
          <w:jc w:val="center"/>
        </w:trPr>
        <w:tc>
          <w:tcPr>
            <w:tcW w:w="755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</w:p>
        </w:tc>
        <w:tc>
          <w:tcPr>
            <w:tcW w:w="1609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温度</w:t>
            </w:r>
            <w:r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测量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B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均匀</w:t>
            </w:r>
            <w:r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分布</w:t>
            </w:r>
          </w:p>
        </w:tc>
        <w:tc>
          <w:tcPr>
            <w:tcW w:w="939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43927">
              <w:rPr>
                <w:position w:val="-10"/>
                <w:sz w:val="21"/>
                <w:szCs w:val="21"/>
              </w:rPr>
              <w:object w:dxaOrig="620" w:dyaOrig="300">
                <v:shape id="_x0000_i1053" type="#_x0000_t75" style="width:31.65pt;height:15.6pt" o:ole="">
                  <v:imagedata r:id="rId30" o:title=""/>
                </v:shape>
                <o:OLEObject Type="Embed" ProgID="Equation.DSMT4" ShapeID="_x0000_i1053" DrawAspect="Content" ObjectID="_1608574452" r:id="rId60"/>
              </w:objec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A000D2" w:rsidRPr="00576887" w:rsidRDefault="00A000D2" w:rsidP="006F4DD4">
            <w:pPr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576887">
              <w:rPr>
                <w:rFonts w:eastAsiaTheme="minorEastAsia"/>
                <w:sz w:val="21"/>
                <w:szCs w:val="21"/>
              </w:rPr>
              <w:t>0.012</w:t>
            </w:r>
          </w:p>
        </w:tc>
        <w:tc>
          <w:tcPr>
            <w:tcW w:w="1554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K</w:t>
            </w:r>
          </w:p>
        </w:tc>
      </w:tr>
      <w:tr w:rsidR="00A000D2" w:rsidRPr="001F252B" w:rsidTr="006F4DD4">
        <w:trPr>
          <w:trHeight w:val="20"/>
          <w:jc w:val="center"/>
        </w:trPr>
        <w:tc>
          <w:tcPr>
            <w:tcW w:w="755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1609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电压测量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B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正态，95%置信</w:t>
            </w:r>
          </w:p>
        </w:tc>
        <w:tc>
          <w:tcPr>
            <w:tcW w:w="939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E43927">
              <w:rPr>
                <w:position w:val="-10"/>
                <w:sz w:val="21"/>
                <w:szCs w:val="21"/>
              </w:rPr>
              <w:object w:dxaOrig="620" w:dyaOrig="300">
                <v:shape id="_x0000_i1054" type="#_x0000_t75" style="width:30.8pt;height:15.6pt" o:ole="">
                  <v:imagedata r:id="rId32" o:title=""/>
                </v:shape>
                <o:OLEObject Type="Embed" ProgID="Equation.DSMT4" ShapeID="_x0000_i1054" DrawAspect="Content" ObjectID="_1608574453" r:id="rId61"/>
              </w:objec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A000D2" w:rsidRPr="00576887" w:rsidRDefault="00A000D2" w:rsidP="006F4DD4">
            <w:pPr>
              <w:spacing w:line="240" w:lineRule="auto"/>
              <w:ind w:left="0" w:right="0" w:firstLine="0"/>
              <w:jc w:val="center"/>
              <w:rPr>
                <w:rFonts w:eastAsiaTheme="minorEastAsia"/>
                <w:kern w:val="0"/>
                <w:sz w:val="21"/>
                <w:szCs w:val="21"/>
              </w:rPr>
            </w:pPr>
            <w:r w:rsidRPr="00576887">
              <w:rPr>
                <w:rFonts w:eastAsiaTheme="minorEastAsia"/>
                <w:sz w:val="21"/>
                <w:szCs w:val="21"/>
              </w:rPr>
              <w:t>0.35</w:t>
            </w:r>
          </w:p>
        </w:tc>
        <w:tc>
          <w:tcPr>
            <w:tcW w:w="1554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position w:val="-3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position w:val="-10"/>
                <w:sz w:val="21"/>
                <w:szCs w:val="21"/>
              </w:rPr>
              <w:object w:dxaOrig="400" w:dyaOrig="320">
                <v:shape id="_x0000_i1055" type="#_x0000_t75" style="width:20.8pt;height:15.6pt" o:ole="">
                  <v:imagedata r:id="rId62" o:title=""/>
                </v:shape>
                <o:OLEObject Type="Embed" ProgID="Equation.DSMT4" ShapeID="_x0000_i1055" DrawAspect="Content" ObjectID="_1608574454" r:id="rId63"/>
              </w:object>
            </w:r>
          </w:p>
        </w:tc>
      </w:tr>
      <w:tr w:rsidR="00A000D2" w:rsidRPr="001F252B" w:rsidTr="006F4DD4">
        <w:trPr>
          <w:trHeight w:val="20"/>
          <w:jc w:val="center"/>
        </w:trPr>
        <w:tc>
          <w:tcPr>
            <w:tcW w:w="755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609" w:type="dxa"/>
            <w:vAlign w:val="center"/>
          </w:tcPr>
          <w:p w:rsidR="00A000D2" w:rsidRPr="00A74B38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标准器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B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正态，95%置信</w:t>
            </w:r>
          </w:p>
        </w:tc>
        <w:tc>
          <w:tcPr>
            <w:tcW w:w="939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E43927">
              <w:rPr>
                <w:position w:val="-10"/>
                <w:sz w:val="21"/>
                <w:szCs w:val="21"/>
              </w:rPr>
              <w:object w:dxaOrig="620" w:dyaOrig="300">
                <v:shape id="_x0000_i1056" type="#_x0000_t75" style="width:30.8pt;height:15.6pt" o:ole="">
                  <v:imagedata r:id="rId34" o:title=""/>
                </v:shape>
                <o:OLEObject Type="Embed" ProgID="Equation.DSMT4" ShapeID="_x0000_i1056" DrawAspect="Content" ObjectID="_1608574455" r:id="rId64"/>
              </w:objec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A000D2" w:rsidRPr="00576887" w:rsidRDefault="00A000D2" w:rsidP="006F4DD4">
            <w:pPr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576887">
              <w:rPr>
                <w:rFonts w:eastAsiaTheme="minorEastAsia"/>
                <w:position w:val="-12"/>
                <w:sz w:val="21"/>
                <w:szCs w:val="21"/>
              </w:rPr>
              <w:object w:dxaOrig="1100" w:dyaOrig="360">
                <v:shape id="_x0000_i1057" type="#_x0000_t75" style="width:49.45pt;height:16.9pt" o:ole="">
                  <v:imagedata r:id="rId65" o:title=""/>
                </v:shape>
                <o:OLEObject Type="Embed" ProgID="Equation.DSMT4" ShapeID="_x0000_i1057" DrawAspect="Content" ObjectID="_1608574456" r:id="rId66"/>
              </w:object>
            </w:r>
          </w:p>
        </w:tc>
        <w:tc>
          <w:tcPr>
            <w:tcW w:w="1554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position w:val="-6"/>
                <w:sz w:val="21"/>
                <w:szCs w:val="21"/>
              </w:rPr>
              <w:object w:dxaOrig="740" w:dyaOrig="320">
                <v:shape id="_x0000_i1058" type="#_x0000_t75" style="width:36.45pt;height:15.6pt" o:ole="">
                  <v:imagedata r:id="rId67" o:title=""/>
                </v:shape>
                <o:OLEObject Type="Embed" ProgID="Equation.DSMT4" ShapeID="_x0000_i1058" DrawAspect="Content" ObjectID="_1608574457" r:id="rId68"/>
              </w:object>
            </w:r>
          </w:p>
        </w:tc>
      </w:tr>
    </w:tbl>
    <w:p w:rsidR="00A000D2" w:rsidRPr="001F252B" w:rsidRDefault="00A000D2" w:rsidP="00A000D2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bCs/>
          <w:sz w:val="21"/>
          <w:szCs w:val="21"/>
        </w:rPr>
      </w:pPr>
      <w:r w:rsidRPr="001F252B">
        <w:rPr>
          <w:rFonts w:asciiTheme="minorEastAsia" w:eastAsiaTheme="minorEastAsia" w:hAnsiTheme="minorEastAsia"/>
          <w:bCs/>
          <w:sz w:val="21"/>
          <w:szCs w:val="21"/>
        </w:rPr>
        <w:t>按</w:t>
      </w:r>
      <w:r w:rsidRPr="001F252B">
        <w:rPr>
          <w:rFonts w:asciiTheme="minorEastAsia" w:eastAsiaTheme="minorEastAsia" w:hAnsiTheme="minorEastAsia" w:hint="eastAsia"/>
          <w:bCs/>
          <w:sz w:val="21"/>
          <w:szCs w:val="21"/>
        </w:rPr>
        <w:t>下</w: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式计算</w:t>
      </w:r>
      <w:r w:rsidRPr="001F252B">
        <w:rPr>
          <w:rFonts w:asciiTheme="minorEastAsia" w:eastAsiaTheme="minorEastAsia" w:hAnsiTheme="minorEastAsia"/>
          <w:sz w:val="21"/>
          <w:szCs w:val="21"/>
        </w:rPr>
        <w:t>合成标准不确定度</w:t>
      </w:r>
      <w:r w:rsidRPr="001F252B">
        <w:rPr>
          <w:rFonts w:asciiTheme="minorEastAsia" w:eastAsiaTheme="minorEastAsia" w:hAnsiTheme="minorEastAsia"/>
          <w:position w:val="-12"/>
          <w:sz w:val="21"/>
          <w:szCs w:val="21"/>
        </w:rPr>
        <w:object w:dxaOrig="260" w:dyaOrig="360">
          <v:shape id="_x0000_i1059" type="#_x0000_t75" style="width:13pt;height:18.2pt" o:ole="">
            <v:imagedata r:id="rId69" o:title=""/>
          </v:shape>
          <o:OLEObject Type="Embed" ProgID="Equation.DSMT4" ShapeID="_x0000_i1059" DrawAspect="Content" ObjectID="_1608574458" r:id="rId70"/>
        </w:objec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：</w:t>
      </w:r>
    </w:p>
    <w:p w:rsidR="00A000D2" w:rsidRDefault="00A000D2" w:rsidP="00A000D2">
      <w:pPr>
        <w:wordWrap w:val="0"/>
        <w:spacing w:line="240" w:lineRule="auto"/>
        <w:jc w:val="right"/>
        <w:rPr>
          <w:rFonts w:asciiTheme="minorEastAsia" w:eastAsiaTheme="minorEastAsia" w:hAnsiTheme="minorEastAsia"/>
          <w:sz w:val="21"/>
          <w:szCs w:val="21"/>
        </w:rPr>
      </w:pPr>
      <w:r w:rsidRPr="00A74B38">
        <w:rPr>
          <w:rFonts w:asciiTheme="minorEastAsia" w:eastAsiaTheme="minorEastAsia" w:hAnsiTheme="minorEastAsia"/>
          <w:position w:val="-14"/>
          <w:sz w:val="21"/>
          <w:szCs w:val="21"/>
        </w:rPr>
        <w:object w:dxaOrig="5340" w:dyaOrig="460">
          <v:shape id="_x0000_i1060" type="#_x0000_t75" style="width:257.2pt;height:23pt" o:ole="">
            <v:imagedata r:id="rId71" o:title=""/>
          </v:shape>
          <o:OLEObject Type="Embed" ProgID="Equation.DSMT4" ShapeID="_x0000_i1060" DrawAspect="Content" ObjectID="_1608574459" r:id="rId72"/>
        </w:object>
      </w:r>
      <w:r w:rsidRPr="001F252B">
        <w:rPr>
          <w:rFonts w:asciiTheme="minorEastAsia" w:eastAsiaTheme="minorEastAsia" w:hAnsiTheme="minorEastAsia"/>
          <w:sz w:val="21"/>
          <w:szCs w:val="21"/>
        </w:rPr>
        <w:t xml:space="preserve">  </w:t>
      </w:r>
      <w:r>
        <w:rPr>
          <w:rFonts w:asciiTheme="minorEastAsia" w:eastAsiaTheme="minorEastAsia" w:hAnsiTheme="minorEastAsia"/>
          <w:sz w:val="21"/>
          <w:szCs w:val="21"/>
        </w:rPr>
        <w:t xml:space="preserve">           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sz w:val="21"/>
          <w:szCs w:val="21"/>
        </w:rPr>
        <w:t>2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A000D2" w:rsidRPr="001F252B" w:rsidRDefault="00A000D2" w:rsidP="00A000D2">
      <w:pPr>
        <w:wordWrap w:val="0"/>
        <w:spacing w:line="240" w:lineRule="auto"/>
        <w:jc w:val="right"/>
        <w:rPr>
          <w:rFonts w:asciiTheme="minorEastAsia" w:eastAsiaTheme="minorEastAsia" w:hAnsiTheme="minorEastAsia"/>
          <w:position w:val="-16"/>
          <w:sz w:val="21"/>
          <w:szCs w:val="21"/>
        </w:rPr>
      </w:pPr>
      <w:r w:rsidRPr="00C11166">
        <w:rPr>
          <w:position w:val="-12"/>
        </w:rPr>
        <w:object w:dxaOrig="580" w:dyaOrig="360">
          <v:shape id="_x0000_i1061" type="#_x0000_t75" style="width:29.05pt;height:18.2pt" o:ole="">
            <v:imagedata r:id="rId73" o:title=""/>
          </v:shape>
          <o:OLEObject Type="Embed" ProgID="Equation.DSMT4" ShapeID="_x0000_i1061" DrawAspect="Content" ObjectID="_1608574460" r:id="rId74"/>
        </w:object>
      </w:r>
      <w:r w:rsidRPr="001F252B">
        <w:rPr>
          <w:rFonts w:asciiTheme="minorEastAsia" w:eastAsiaTheme="minorEastAsia" w:hAnsiTheme="minorEastAsia"/>
          <w:sz w:val="21"/>
          <w:szCs w:val="21"/>
        </w:rPr>
        <w:t xml:space="preserve">            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1F252B">
        <w:rPr>
          <w:rFonts w:asciiTheme="minorEastAsia" w:eastAsiaTheme="minorEastAsia" w:hAnsiTheme="minor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/>
          <w:sz w:val="21"/>
          <w:szCs w:val="21"/>
        </w:rPr>
        <w:t xml:space="preserve">               </w:t>
      </w:r>
      <w:r w:rsidRPr="001F252B">
        <w:rPr>
          <w:rFonts w:asciiTheme="minorEastAsia" w:eastAsiaTheme="minorEastAsia" w:hAnsiTheme="minorEastAsia"/>
          <w:sz w:val="21"/>
          <w:szCs w:val="21"/>
        </w:rPr>
        <w:t xml:space="preserve">             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sz w:val="21"/>
          <w:szCs w:val="21"/>
        </w:rPr>
        <w:t>3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A000D2" w:rsidRPr="001F252B" w:rsidRDefault="00A000D2" w:rsidP="00A000D2">
      <w:pPr>
        <w:spacing w:line="240" w:lineRule="auto"/>
        <w:jc w:val="right"/>
        <w:rPr>
          <w:rFonts w:asciiTheme="minorEastAsia" w:eastAsiaTheme="minorEastAsia" w:hAnsiTheme="minorEastAsia"/>
          <w:position w:val="-16"/>
          <w:sz w:val="21"/>
          <w:szCs w:val="21"/>
        </w:rPr>
      </w:pPr>
      <w:r w:rsidRPr="00945361">
        <w:rPr>
          <w:rFonts w:asciiTheme="minorEastAsia" w:eastAsiaTheme="minorEastAsia" w:hAnsiTheme="minorEastAsia"/>
          <w:position w:val="-30"/>
          <w:sz w:val="21"/>
          <w:szCs w:val="21"/>
        </w:rPr>
        <w:object w:dxaOrig="2040" w:dyaOrig="720">
          <v:shape id="_x0000_i1062" type="#_x0000_t75" style="width:101.95pt;height:36pt" o:ole="">
            <v:imagedata r:id="rId75" o:title=""/>
          </v:shape>
          <o:OLEObject Type="Embed" ProgID="Equation.DSMT4" ShapeID="_x0000_i1062" DrawAspect="Content" ObjectID="_1608574461" r:id="rId76"/>
        </w:object>
      </w:r>
      <w:r w:rsidRPr="001F252B">
        <w:rPr>
          <w:rFonts w:asciiTheme="minorEastAsia" w:eastAsiaTheme="minorEastAsia" w:hAnsiTheme="minorEastAsia"/>
          <w:sz w:val="21"/>
          <w:szCs w:val="21"/>
        </w:rPr>
        <w:t xml:space="preserve">             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1F252B">
        <w:rPr>
          <w:rFonts w:asciiTheme="minorEastAsia" w:eastAsiaTheme="minorEastAsia" w:hAnsiTheme="minorEastAsia"/>
          <w:sz w:val="21"/>
          <w:szCs w:val="21"/>
        </w:rPr>
        <w:t xml:space="preserve">              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sz w:val="21"/>
          <w:szCs w:val="21"/>
        </w:rPr>
        <w:t>4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A000D2" w:rsidRPr="001F252B" w:rsidRDefault="00A000D2" w:rsidP="00A000D2">
      <w:pPr>
        <w:pStyle w:val="affc"/>
        <w:ind w:firstLineChars="0" w:firstLine="0"/>
        <w:jc w:val="right"/>
        <w:textAlignment w:val="baseline"/>
        <w:rPr>
          <w:rFonts w:asciiTheme="minorEastAsia" w:eastAsiaTheme="minorEastAsia" w:hAnsiTheme="minorEastAsia"/>
          <w:szCs w:val="21"/>
        </w:rPr>
      </w:pPr>
      <w:r w:rsidRPr="00945361">
        <w:rPr>
          <w:rFonts w:asciiTheme="minorEastAsia" w:eastAsiaTheme="minorEastAsia" w:hAnsiTheme="minorEastAsia"/>
          <w:position w:val="-30"/>
          <w:szCs w:val="21"/>
        </w:rPr>
        <w:object w:dxaOrig="2079" w:dyaOrig="680">
          <v:shape id="_x0000_i1063" type="#_x0000_t75" style="width:104.55pt;height:33.4pt" o:ole="">
            <v:imagedata r:id="rId77" o:title=""/>
          </v:shape>
          <o:OLEObject Type="Embed" ProgID="Equation.DSMT4" ShapeID="_x0000_i1063" DrawAspect="Content" ObjectID="_1608574462" r:id="rId78"/>
        </w:object>
      </w:r>
      <w:r w:rsidRPr="001F252B">
        <w:rPr>
          <w:rFonts w:asciiTheme="minorEastAsia" w:eastAsiaTheme="minorEastAsia" w:hAnsiTheme="minorEastAsia"/>
          <w:szCs w:val="21"/>
        </w:rPr>
        <w:t xml:space="preserve">       </w:t>
      </w:r>
      <w:r>
        <w:rPr>
          <w:rFonts w:asciiTheme="minorEastAsia" w:eastAsiaTheme="minorEastAsia" w:hAnsiTheme="minorEastAsia"/>
          <w:szCs w:val="21"/>
        </w:rPr>
        <w:t xml:space="preserve">  </w:t>
      </w:r>
      <w:r w:rsidRPr="001F252B">
        <w:rPr>
          <w:rFonts w:asciiTheme="minorEastAsia" w:eastAsiaTheme="minorEastAsia" w:hAnsiTheme="minorEastAsia"/>
          <w:szCs w:val="21"/>
        </w:rPr>
        <w:t xml:space="preserve">      </w:t>
      </w:r>
      <w:r>
        <w:rPr>
          <w:rFonts w:asciiTheme="minorEastAsia" w:eastAsiaTheme="minorEastAsia" w:hAnsiTheme="minorEastAsia"/>
          <w:szCs w:val="21"/>
        </w:rPr>
        <w:t xml:space="preserve"> </w:t>
      </w:r>
      <w:r w:rsidRPr="001F252B">
        <w:rPr>
          <w:rFonts w:asciiTheme="minorEastAsia" w:eastAsiaTheme="minorEastAsia" w:hAnsiTheme="minorEastAsia"/>
          <w:szCs w:val="21"/>
        </w:rPr>
        <w:t xml:space="preserve">            </w:t>
      </w:r>
      <w:r w:rsidRPr="001F252B"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="Times New Roman" w:eastAsiaTheme="minorEastAsia"/>
          <w:kern w:val="2"/>
          <w:szCs w:val="21"/>
        </w:rPr>
        <w:t>5</w:t>
      </w:r>
      <w:r w:rsidRPr="001F252B">
        <w:rPr>
          <w:rFonts w:asciiTheme="minorEastAsia" w:eastAsiaTheme="minorEastAsia" w:hAnsiTheme="minorEastAsia" w:hint="eastAsia"/>
          <w:szCs w:val="21"/>
        </w:rPr>
        <w:t>）</w:t>
      </w:r>
    </w:p>
    <w:p w:rsidR="00A000D2" w:rsidRPr="001F252B" w:rsidRDefault="00A000D2" w:rsidP="00A000D2">
      <w:pPr>
        <w:pStyle w:val="affc"/>
        <w:ind w:firstLineChars="0" w:firstLine="0"/>
        <w:jc w:val="right"/>
        <w:textAlignment w:val="baseline"/>
        <w:rPr>
          <w:rFonts w:asciiTheme="minorEastAsia" w:eastAsiaTheme="minorEastAsia" w:hAnsiTheme="minorEastAsia"/>
          <w:szCs w:val="21"/>
        </w:rPr>
      </w:pPr>
      <w:r w:rsidRPr="00945361">
        <w:rPr>
          <w:rFonts w:asciiTheme="minorEastAsia" w:eastAsiaTheme="minorEastAsia" w:hAnsiTheme="minorEastAsia"/>
          <w:position w:val="-30"/>
          <w:szCs w:val="21"/>
        </w:rPr>
        <w:object w:dxaOrig="2040" w:dyaOrig="680">
          <v:shape id="_x0000_i1064" type="#_x0000_t75" style="width:101.95pt;height:33.85pt" o:ole="">
            <v:imagedata r:id="rId79" o:title=""/>
          </v:shape>
          <o:OLEObject Type="Embed" ProgID="Equation.DSMT4" ShapeID="_x0000_i1064" DrawAspect="Content" ObjectID="_1608574463" r:id="rId80"/>
        </w:object>
      </w:r>
      <w:r w:rsidRPr="001F252B">
        <w:rPr>
          <w:rFonts w:asciiTheme="minorEastAsia" w:eastAsiaTheme="minorEastAsia" w:hAnsiTheme="minorEastAsia"/>
          <w:szCs w:val="21"/>
        </w:rPr>
        <w:t xml:space="preserve">    </w:t>
      </w:r>
      <w:r>
        <w:rPr>
          <w:rFonts w:asciiTheme="minorEastAsia" w:eastAsiaTheme="minorEastAsia" w:hAnsiTheme="minorEastAsia"/>
          <w:szCs w:val="21"/>
        </w:rPr>
        <w:t xml:space="preserve">      </w:t>
      </w:r>
      <w:r w:rsidRPr="001F252B">
        <w:rPr>
          <w:rFonts w:asciiTheme="minorEastAsia" w:eastAsiaTheme="minorEastAsia" w:hAnsiTheme="minorEastAsia"/>
          <w:szCs w:val="21"/>
        </w:rPr>
        <w:t xml:space="preserve">     </w:t>
      </w:r>
      <w:r>
        <w:rPr>
          <w:rFonts w:asciiTheme="minorEastAsia" w:eastAsiaTheme="minorEastAsia" w:hAnsiTheme="minorEastAsia"/>
          <w:szCs w:val="21"/>
        </w:rPr>
        <w:t xml:space="preserve"> </w:t>
      </w:r>
      <w:r w:rsidRPr="001F252B">
        <w:rPr>
          <w:rFonts w:asciiTheme="minorEastAsia" w:eastAsiaTheme="minorEastAsia" w:hAnsiTheme="minorEastAsia"/>
          <w:szCs w:val="21"/>
        </w:rPr>
        <w:t xml:space="preserve">            </w:t>
      </w:r>
      <w:r w:rsidRPr="001F252B"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="Times New Roman"/>
          <w:szCs w:val="21"/>
        </w:rPr>
        <w:t>6</w:t>
      </w:r>
      <w:r w:rsidRPr="001F252B">
        <w:rPr>
          <w:rFonts w:asciiTheme="minorEastAsia" w:eastAsiaTheme="minorEastAsia" w:hAnsiTheme="minorEastAsia" w:hint="eastAsia"/>
          <w:szCs w:val="21"/>
        </w:rPr>
        <w:t>）</w:t>
      </w:r>
    </w:p>
    <w:p w:rsidR="00A000D2" w:rsidRPr="001F252B" w:rsidRDefault="00A000D2" w:rsidP="00A000D2">
      <w:pPr>
        <w:pStyle w:val="affc"/>
        <w:ind w:firstLine="420"/>
        <w:rPr>
          <w:rFonts w:asciiTheme="minorEastAsia" w:eastAsiaTheme="minorEastAsia" w:hAnsiTheme="minorEastAsia"/>
          <w:szCs w:val="21"/>
        </w:rPr>
      </w:pPr>
      <w:r w:rsidRPr="001F252B">
        <w:rPr>
          <w:rFonts w:asciiTheme="minorEastAsia" w:eastAsiaTheme="minorEastAsia" w:hAnsiTheme="minorEastAsia"/>
          <w:szCs w:val="21"/>
        </w:rPr>
        <w:t>式中：</w:t>
      </w:r>
    </w:p>
    <w:p w:rsidR="00A000D2" w:rsidRPr="001F252B" w:rsidRDefault="00A000D2" w:rsidP="00A000D2">
      <w:pPr>
        <w:pStyle w:val="affc"/>
        <w:ind w:firstLine="420"/>
        <w:rPr>
          <w:rFonts w:asciiTheme="minorEastAsia" w:eastAsiaTheme="minorEastAsia" w:hAnsiTheme="minorEastAsia"/>
          <w:szCs w:val="21"/>
        </w:rPr>
      </w:pPr>
      <w:r w:rsidRPr="001F252B">
        <w:rPr>
          <w:rFonts w:asciiTheme="minorEastAsia" w:eastAsiaTheme="minorEastAsia" w:hAnsiTheme="minorEastAsia"/>
          <w:snapToGrid w:val="0"/>
          <w:kern w:val="44"/>
          <w:position w:val="-12"/>
          <w:szCs w:val="21"/>
        </w:rPr>
        <w:object w:dxaOrig="260" w:dyaOrig="360">
          <v:shape id="_x0000_i1065" type="#_x0000_t75" style="width:13pt;height:18.2pt" o:ole="">
            <v:imagedata r:id="rId81" o:title=""/>
          </v:shape>
          <o:OLEObject Type="Embed" ProgID="Equation.DSMT4" ShapeID="_x0000_i1065" DrawAspect="Content" ObjectID="_1608574464" r:id="rId82"/>
        </w:object>
      </w:r>
      <w:r w:rsidRPr="001F252B">
        <w:rPr>
          <w:rFonts w:asciiTheme="minorEastAsia" w:eastAsiaTheme="minorEastAsia" w:hAnsiTheme="minorEastAsia"/>
          <w:szCs w:val="21"/>
        </w:rPr>
        <w:t>—</w:t>
      </w:r>
      <w:r>
        <w:rPr>
          <w:rFonts w:asciiTheme="minorEastAsia" w:eastAsiaTheme="minorEastAsia" w:hAnsiTheme="minorEastAsia" w:hint="eastAsia"/>
          <w:szCs w:val="21"/>
        </w:rPr>
        <w:t>长波</w:t>
      </w:r>
      <w:r w:rsidRPr="001F252B">
        <w:rPr>
          <w:rFonts w:asciiTheme="minorEastAsia" w:eastAsiaTheme="minorEastAsia" w:hAnsiTheme="minorEastAsia"/>
          <w:szCs w:val="21"/>
        </w:rPr>
        <w:t>辐射表校准结果的合成标准不确定度，单位为</w:t>
      </w:r>
      <w:r w:rsidRPr="001F252B">
        <w:rPr>
          <w:rFonts w:asciiTheme="minorEastAsia" w:eastAsiaTheme="minorEastAsia" w:hAnsiTheme="minorEastAsia"/>
          <w:position w:val="-10"/>
          <w:szCs w:val="21"/>
        </w:rPr>
        <w:object w:dxaOrig="1260" w:dyaOrig="360">
          <v:shape id="_x0000_i1066" type="#_x0000_t75" style="width:63.35pt;height:18.2pt" o:ole="">
            <v:imagedata r:id="rId83" o:title=""/>
          </v:shape>
          <o:OLEObject Type="Embed" ProgID="Equation.DSMT4" ShapeID="_x0000_i1066" DrawAspect="Content" ObjectID="_1608574465" r:id="rId84"/>
        </w:object>
      </w:r>
      <w:r w:rsidRPr="001F252B">
        <w:rPr>
          <w:rFonts w:asciiTheme="minorEastAsia" w:eastAsiaTheme="minorEastAsia" w:hAnsiTheme="minorEastAsia"/>
          <w:szCs w:val="21"/>
        </w:rPr>
        <w:fldChar w:fldCharType="begin"/>
      </w:r>
      <w:r w:rsidRPr="001F252B">
        <w:rPr>
          <w:rFonts w:asciiTheme="minorEastAsia" w:eastAsiaTheme="minorEastAsia" w:hAnsiTheme="minorEastAsia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Theme="minorEastAsia" w:hAnsi="Cambria Math"/>
            <w:szCs w:val="21"/>
          </w:rPr>
          <m:t>μV∙</m:t>
        </m:r>
        <m:sSup>
          <m:sSupPr>
            <m:ctrlPr>
              <w:rPr>
                <w:rFonts w:ascii="Cambria Math" w:eastAsiaTheme="minorEastAsia" w:hAnsi="Cambria Math"/>
                <w:bCs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W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-1</m:t>
            </m:r>
          </m:sup>
        </m:sSup>
        <m:sSup>
          <m:sSupPr>
            <m:ctrlPr>
              <w:rPr>
                <w:rFonts w:ascii="Cambria Math" w:eastAsiaTheme="minorEastAsia" w:hAnsi="Cambria Math"/>
                <w:bCs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2</m:t>
            </m:r>
          </m:sup>
        </m:sSup>
      </m:oMath>
      <w:r w:rsidRPr="001F252B">
        <w:rPr>
          <w:rFonts w:asciiTheme="minorEastAsia" w:eastAsiaTheme="minorEastAsia" w:hAnsiTheme="minorEastAsia"/>
          <w:szCs w:val="21"/>
        </w:rPr>
        <w:instrText xml:space="preserve"> </w:instrText>
      </w:r>
      <w:r w:rsidRPr="001F252B">
        <w:rPr>
          <w:rFonts w:asciiTheme="minorEastAsia" w:eastAsiaTheme="minorEastAsia" w:hAnsiTheme="minorEastAsia"/>
          <w:szCs w:val="21"/>
        </w:rPr>
        <w:fldChar w:fldCharType="end"/>
      </w:r>
      <w:r w:rsidRPr="001F252B">
        <w:rPr>
          <w:rFonts w:asciiTheme="minorEastAsia" w:eastAsiaTheme="minorEastAsia" w:hAnsiTheme="minorEastAsia"/>
          <w:szCs w:val="21"/>
        </w:rPr>
        <w:t>；</w:t>
      </w:r>
    </w:p>
    <w:p w:rsidR="00A000D2" w:rsidRDefault="00A000D2" w:rsidP="00A000D2">
      <w:pPr>
        <w:pStyle w:val="affc"/>
        <w:ind w:firstLine="420"/>
        <w:textAlignment w:val="center"/>
        <w:rPr>
          <w:rFonts w:asciiTheme="minorEastAsia" w:eastAsiaTheme="minorEastAsia" w:hAnsiTheme="minorEastAsia"/>
          <w:szCs w:val="21"/>
        </w:rPr>
      </w:pPr>
      <w:r w:rsidRPr="001F252B">
        <w:rPr>
          <w:rFonts w:asciiTheme="minorEastAsia" w:eastAsiaTheme="minorEastAsia" w:hAnsiTheme="minorEastAsia"/>
          <w:szCs w:val="21"/>
        </w:rPr>
        <w:object w:dxaOrig="220" w:dyaOrig="360">
          <v:shape id="_x0000_i1067" type="#_x0000_t75" style="width:10.4pt;height:18.2pt" o:ole="">
            <v:imagedata r:id="rId85" o:title=""/>
          </v:shape>
          <o:OLEObject Type="Embed" ProgID="Equation.DSMT4" ShapeID="_x0000_i1067" DrawAspect="Content" ObjectID="_1608574466" r:id="rId86"/>
        </w:object>
      </w:r>
      <w:r>
        <w:rPr>
          <w:rFonts w:asciiTheme="minorEastAsia" w:eastAsiaTheme="minorEastAsia" w:hAnsiTheme="minorEastAsia"/>
          <w:szCs w:val="21"/>
        </w:rPr>
        <w:t>—</w:t>
      </w:r>
      <w:r w:rsidRPr="001F252B">
        <w:rPr>
          <w:rFonts w:asciiTheme="minorEastAsia" w:eastAsiaTheme="minorEastAsia" w:hAnsiTheme="minorEastAsia"/>
          <w:szCs w:val="21"/>
        </w:rPr>
        <w:t>灵敏系数</w:t>
      </w:r>
      <w:r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asciiTheme="minorEastAsia" w:eastAsiaTheme="minorEastAsia" w:hAnsiTheme="minorEastAsia"/>
          <w:szCs w:val="21"/>
        </w:rPr>
        <w:t>取</w:t>
      </w:r>
      <w:r>
        <w:rPr>
          <w:rFonts w:asciiTheme="minorEastAsia" w:eastAsiaTheme="minorEastAsia" w:hAnsiTheme="minorEastAsia" w:hint="eastAsia"/>
          <w:szCs w:val="21"/>
        </w:rPr>
        <w:t>1；</w:t>
      </w:r>
    </w:p>
    <w:p w:rsidR="00A000D2" w:rsidRPr="001F252B" w:rsidRDefault="00A000D2" w:rsidP="00A000D2">
      <w:pPr>
        <w:pStyle w:val="affc"/>
        <w:ind w:firstLine="420"/>
        <w:textAlignment w:val="center"/>
        <w:rPr>
          <w:rFonts w:asciiTheme="minorEastAsia" w:eastAsiaTheme="minorEastAsia" w:hAnsiTheme="minorEastAsia"/>
          <w:szCs w:val="21"/>
        </w:rPr>
      </w:pPr>
      <w:r w:rsidRPr="001F252B">
        <w:rPr>
          <w:rFonts w:asciiTheme="minorEastAsia" w:eastAsiaTheme="minorEastAsia" w:hAnsiTheme="minorEastAsia"/>
          <w:szCs w:val="21"/>
        </w:rPr>
        <w:object w:dxaOrig="260" w:dyaOrig="360">
          <v:shape id="_x0000_i1068" type="#_x0000_t75" style="width:13pt;height:18.2pt" o:ole="">
            <v:imagedata r:id="rId87" o:title=""/>
          </v:shape>
          <o:OLEObject Type="Embed" ProgID="Equation.DSMT4" ShapeID="_x0000_i1068" DrawAspect="Content" ObjectID="_1608574467" r:id="rId88"/>
        </w:object>
      </w:r>
      <w:r w:rsidRPr="001F252B">
        <w:rPr>
          <w:rFonts w:asciiTheme="minorEastAsia" w:eastAsiaTheme="minorEastAsia" w:hAnsiTheme="minorEastAsia"/>
          <w:szCs w:val="21"/>
        </w:rPr>
        <w:t>—灵敏系数，为式（1）对输入量</w:t>
      </w:r>
      <w:r w:rsidRPr="001F252B">
        <w:rPr>
          <w:rFonts w:asciiTheme="minorEastAsia" w:eastAsiaTheme="minorEastAsia" w:hAnsiTheme="minorEastAsia"/>
          <w:szCs w:val="21"/>
        </w:rPr>
        <w:object w:dxaOrig="279" w:dyaOrig="360">
          <v:shape id="_x0000_i1069" type="#_x0000_t75" style="width:14.3pt;height:16.5pt" o:ole="">
            <v:imagedata r:id="rId89" o:title=""/>
          </v:shape>
          <o:OLEObject Type="Embed" ProgID="Equation.DSMT4" ShapeID="_x0000_i1069" DrawAspect="Content" ObjectID="_1608574468" r:id="rId90"/>
        </w:object>
      </w:r>
      <w:r w:rsidRPr="001F252B">
        <w:rPr>
          <w:rFonts w:asciiTheme="minorEastAsia" w:eastAsiaTheme="minorEastAsia" w:hAnsiTheme="minorEastAsia"/>
          <w:szCs w:val="21"/>
        </w:rPr>
        <w:t>的偏导数，单</w:t>
      </w:r>
      <w:r w:rsidRPr="00FF33F8">
        <w:t>位</w:t>
      </w:r>
      <w:r>
        <w:rPr>
          <w:rFonts w:hint="eastAsia"/>
        </w:rPr>
        <w:t>为</w:t>
      </w:r>
      <w:r w:rsidRPr="001F252B">
        <w:rPr>
          <w:rFonts w:asciiTheme="minorEastAsia" w:eastAsiaTheme="minorEastAsia" w:hAnsiTheme="minorEastAsia"/>
          <w:szCs w:val="21"/>
        </w:rPr>
        <w:object w:dxaOrig="1700" w:dyaOrig="360">
          <v:shape id="_x0000_i1070" type="#_x0000_t75" style="width:87.6pt;height:16.5pt" o:ole="">
            <v:imagedata r:id="rId91" o:title=""/>
          </v:shape>
          <o:OLEObject Type="Embed" ProgID="Equation.DSMT4" ShapeID="_x0000_i1070" DrawAspect="Content" ObjectID="_1608574469" r:id="rId92"/>
        </w:object>
      </w:r>
      <w:r>
        <w:rPr>
          <w:rFonts w:asciiTheme="minorEastAsia" w:eastAsiaTheme="minorEastAsia" w:hAnsiTheme="minorEastAsia" w:hint="eastAsia"/>
          <w:szCs w:val="21"/>
        </w:rPr>
        <w:t>；</w:t>
      </w:r>
    </w:p>
    <w:p w:rsidR="00A000D2" w:rsidRPr="001F252B" w:rsidRDefault="00A000D2" w:rsidP="00A000D2">
      <w:pPr>
        <w:pStyle w:val="affc"/>
        <w:ind w:firstLine="420"/>
        <w:rPr>
          <w:rFonts w:asciiTheme="minorEastAsia" w:eastAsiaTheme="minorEastAsia" w:hAnsiTheme="minorEastAsia"/>
          <w:szCs w:val="21"/>
        </w:rPr>
      </w:pPr>
      <w:r w:rsidRPr="001F252B">
        <w:rPr>
          <w:rFonts w:asciiTheme="minorEastAsia" w:eastAsiaTheme="minorEastAsia" w:hAnsiTheme="minorEastAsia"/>
          <w:position w:val="-12"/>
          <w:szCs w:val="21"/>
        </w:rPr>
        <w:object w:dxaOrig="240" w:dyaOrig="360">
          <v:shape id="_x0000_i1071" type="#_x0000_t75" style="width:12.15pt;height:18.2pt" o:ole="">
            <v:imagedata r:id="rId93" o:title=""/>
          </v:shape>
          <o:OLEObject Type="Embed" ProgID="Equation.DSMT4" ShapeID="_x0000_i1071" DrawAspect="Content" ObjectID="_1608574470" r:id="rId94"/>
        </w:object>
      </w:r>
      <w:r w:rsidRPr="001F252B">
        <w:rPr>
          <w:rFonts w:asciiTheme="minorEastAsia" w:eastAsiaTheme="minorEastAsia" w:hAnsiTheme="minorEastAsia"/>
          <w:szCs w:val="21"/>
        </w:rPr>
        <w:t>—灵敏系数，为式（1）对输入量</w:t>
      </w:r>
      <w:r w:rsidRPr="00945361">
        <w:rPr>
          <w:rFonts w:asciiTheme="minorEastAsia" w:eastAsiaTheme="minorEastAsia" w:hAnsiTheme="minorEastAsia"/>
          <w:position w:val="-12"/>
          <w:szCs w:val="21"/>
        </w:rPr>
        <w:object w:dxaOrig="279" w:dyaOrig="360">
          <v:shape id="_x0000_i1072" type="#_x0000_t75" style="width:14.3pt;height:18.2pt" o:ole="">
            <v:imagedata r:id="rId95" o:title=""/>
          </v:shape>
          <o:OLEObject Type="Embed" ProgID="Equation.DSMT4" ShapeID="_x0000_i1072" DrawAspect="Content" ObjectID="_1608574471" r:id="rId96"/>
        </w:object>
      </w:r>
      <w:r w:rsidRPr="001F252B">
        <w:rPr>
          <w:rFonts w:asciiTheme="minorEastAsia" w:eastAsiaTheme="minorEastAsia" w:hAnsiTheme="minorEastAsia"/>
          <w:szCs w:val="21"/>
        </w:rPr>
        <w:fldChar w:fldCharType="begin"/>
      </w:r>
      <w:r w:rsidRPr="001F252B">
        <w:rPr>
          <w:rFonts w:asciiTheme="minorEastAsia" w:eastAsiaTheme="minorEastAsia" w:hAnsiTheme="minorEastAsia"/>
          <w:szCs w:val="21"/>
        </w:rPr>
        <w:instrText xml:space="preserve"> QUOTE </w:instrText>
      </w:r>
      <m:oMath>
        <m:sSub>
          <m:sSubPr>
            <m:ctrlPr>
              <w:rPr>
                <w:rFonts w:ascii="Cambria Math" w:eastAsiaTheme="minorEastAsia" w:hAnsi="Cambria Math"/>
                <w:i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E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s</m:t>
            </m:r>
          </m:sub>
        </m:sSub>
      </m:oMath>
      <w:r w:rsidRPr="001F252B">
        <w:rPr>
          <w:rFonts w:asciiTheme="minorEastAsia" w:eastAsiaTheme="minorEastAsia" w:hAnsiTheme="minorEastAsia"/>
          <w:szCs w:val="21"/>
        </w:rPr>
        <w:instrText xml:space="preserve"> </w:instrText>
      </w:r>
      <w:r w:rsidRPr="001F252B">
        <w:rPr>
          <w:rFonts w:asciiTheme="minorEastAsia" w:eastAsiaTheme="minorEastAsia" w:hAnsiTheme="minorEastAsia"/>
          <w:szCs w:val="21"/>
        </w:rPr>
        <w:fldChar w:fldCharType="end"/>
      </w:r>
      <w:r w:rsidRPr="001F252B">
        <w:rPr>
          <w:rFonts w:asciiTheme="minorEastAsia" w:eastAsiaTheme="minorEastAsia" w:hAnsiTheme="minorEastAsia"/>
          <w:szCs w:val="21"/>
        </w:rPr>
        <w:t>的偏导数，单位为</w:t>
      </w:r>
      <w:r w:rsidRPr="001F252B">
        <w:rPr>
          <w:rFonts w:asciiTheme="minorEastAsia" w:eastAsiaTheme="minorEastAsia" w:hAnsiTheme="minorEastAsia"/>
          <w:position w:val="-6"/>
          <w:szCs w:val="21"/>
        </w:rPr>
        <w:object w:dxaOrig="840" w:dyaOrig="320">
          <v:shape id="_x0000_i1073" type="#_x0000_t75" style="width:42.05pt;height:15.6pt" o:ole="">
            <v:imagedata r:id="rId97" o:title=""/>
          </v:shape>
          <o:OLEObject Type="Embed" ProgID="Equation.DSMT4" ShapeID="_x0000_i1073" DrawAspect="Content" ObjectID="_1608574472" r:id="rId98"/>
        </w:object>
      </w:r>
      <w:r w:rsidRPr="001F252B">
        <w:rPr>
          <w:rFonts w:asciiTheme="minorEastAsia" w:eastAsiaTheme="minorEastAsia" w:hAnsiTheme="minorEastAsia"/>
          <w:szCs w:val="21"/>
        </w:rPr>
        <w:fldChar w:fldCharType="begin"/>
      </w:r>
      <w:r w:rsidRPr="001F252B">
        <w:rPr>
          <w:rFonts w:asciiTheme="minorEastAsia" w:eastAsiaTheme="minorEastAsia" w:hAnsiTheme="minorEastAsia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Theme="minorEastAsia" w:hAnsi="Cambria Math"/>
            <w:szCs w:val="21"/>
          </w:rPr>
          <m:t>μV∙</m:t>
        </m:r>
        <m:sSup>
          <m:sSupPr>
            <m:ctrlPr>
              <w:rPr>
                <w:rFonts w:ascii="Cambria Math" w:eastAsiaTheme="minorEastAsia" w:hAnsi="Cambria Math"/>
                <w:bCs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W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-2</m:t>
            </m:r>
          </m:sup>
        </m:sSup>
        <m:sSup>
          <m:sSupPr>
            <m:ctrlPr>
              <w:rPr>
                <w:rFonts w:ascii="Cambria Math" w:eastAsiaTheme="minorEastAsia" w:hAnsi="Cambria Math"/>
                <w:bCs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4</m:t>
            </m:r>
          </m:sup>
        </m:sSup>
      </m:oMath>
      <w:r w:rsidRPr="001F252B">
        <w:rPr>
          <w:rFonts w:asciiTheme="minorEastAsia" w:eastAsiaTheme="minorEastAsia" w:hAnsiTheme="minorEastAsia"/>
          <w:szCs w:val="21"/>
        </w:rPr>
        <w:instrText xml:space="preserve"> </w:instrText>
      </w:r>
      <w:r w:rsidRPr="001F252B">
        <w:rPr>
          <w:rFonts w:asciiTheme="minorEastAsia" w:eastAsiaTheme="minorEastAsia" w:hAnsiTheme="minorEastAsia"/>
          <w:szCs w:val="21"/>
        </w:rPr>
        <w:fldChar w:fldCharType="end"/>
      </w:r>
      <w:r w:rsidRPr="001F252B">
        <w:rPr>
          <w:rFonts w:asciiTheme="minorEastAsia" w:eastAsiaTheme="minorEastAsia" w:hAnsiTheme="minorEastAsia"/>
          <w:szCs w:val="21"/>
        </w:rPr>
        <w:t>；</w:t>
      </w:r>
    </w:p>
    <w:p w:rsidR="00A000D2" w:rsidRPr="001F252B" w:rsidRDefault="00A000D2" w:rsidP="00A000D2">
      <w:pPr>
        <w:pStyle w:val="affc"/>
        <w:ind w:firstLine="420"/>
        <w:rPr>
          <w:rFonts w:asciiTheme="minorEastAsia" w:eastAsiaTheme="minorEastAsia" w:hAnsiTheme="minorEastAsia"/>
          <w:szCs w:val="21"/>
        </w:rPr>
      </w:pPr>
      <w:r w:rsidRPr="001F252B">
        <w:rPr>
          <w:rFonts w:asciiTheme="minorEastAsia" w:eastAsiaTheme="minorEastAsia" w:hAnsiTheme="minorEastAsia"/>
          <w:position w:val="-12"/>
          <w:szCs w:val="21"/>
        </w:rPr>
        <w:object w:dxaOrig="260" w:dyaOrig="360">
          <v:shape id="_x0000_i1074" type="#_x0000_t75" style="width:14.3pt;height:16.9pt" o:ole="">
            <v:imagedata r:id="rId99" o:title=""/>
          </v:shape>
          <o:OLEObject Type="Embed" ProgID="Equation.DSMT4" ShapeID="_x0000_i1074" DrawAspect="Content" ObjectID="_1608574473" r:id="rId100"/>
        </w:object>
      </w:r>
      <w:r w:rsidRPr="001F252B">
        <w:rPr>
          <w:rFonts w:asciiTheme="minorEastAsia" w:eastAsiaTheme="minorEastAsia" w:hAnsiTheme="minorEastAsia"/>
          <w:szCs w:val="21"/>
        </w:rPr>
        <w:t>—灵敏系数，为式（1）对输入量</w:t>
      </w:r>
      <w:r w:rsidRPr="001F252B">
        <w:rPr>
          <w:rFonts w:asciiTheme="minorEastAsia" w:eastAsiaTheme="minorEastAsia" w:hAnsiTheme="minorEastAsia"/>
          <w:position w:val="-12"/>
          <w:szCs w:val="21"/>
        </w:rPr>
        <w:object w:dxaOrig="300" w:dyaOrig="360">
          <v:shape id="_x0000_i1075" type="#_x0000_t75" style="width:15.6pt;height:16.9pt" o:ole="">
            <v:imagedata r:id="rId101" o:title=""/>
          </v:shape>
          <o:OLEObject Type="Embed" ProgID="Equation.DSMT4" ShapeID="_x0000_i1075" DrawAspect="Content" ObjectID="_1608574474" r:id="rId102"/>
        </w:object>
      </w:r>
      <w:r w:rsidRPr="001F252B">
        <w:rPr>
          <w:rFonts w:asciiTheme="minorEastAsia" w:eastAsiaTheme="minorEastAsia" w:hAnsiTheme="minorEastAsia"/>
          <w:szCs w:val="21"/>
        </w:rPr>
        <w:t>的偏导数，单位为</w:t>
      </w:r>
      <w:r w:rsidRPr="001F252B">
        <w:rPr>
          <w:rFonts w:asciiTheme="minorEastAsia" w:eastAsiaTheme="minorEastAsia" w:hAnsiTheme="minorEastAsia"/>
          <w:position w:val="-10"/>
          <w:szCs w:val="21"/>
        </w:rPr>
        <w:object w:dxaOrig="1260" w:dyaOrig="360">
          <v:shape id="_x0000_i1076" type="#_x0000_t75" style="width:62.45pt;height:16.9pt" o:ole="">
            <v:imagedata r:id="rId103" o:title=""/>
          </v:shape>
          <o:OLEObject Type="Embed" ProgID="Equation.DSMT4" ShapeID="_x0000_i1076" DrawAspect="Content" ObjectID="_1608574475" r:id="rId104"/>
        </w:object>
      </w:r>
      <w:r w:rsidRPr="001F252B">
        <w:rPr>
          <w:rFonts w:asciiTheme="minorEastAsia" w:eastAsiaTheme="minorEastAsia" w:hAnsiTheme="minorEastAsia" w:hint="eastAsia"/>
          <w:szCs w:val="21"/>
        </w:rPr>
        <w:t>。</w:t>
      </w:r>
    </w:p>
    <w:p w:rsidR="00A000D2" w:rsidRPr="001F252B" w:rsidRDefault="00A000D2" w:rsidP="00A000D2">
      <w:pPr>
        <w:spacing w:line="240" w:lineRule="auto"/>
        <w:rPr>
          <w:rFonts w:asciiTheme="minorEastAsia" w:eastAsiaTheme="minorEastAsia" w:hAnsiTheme="minorEastAsia"/>
          <w:bCs/>
          <w:sz w:val="21"/>
          <w:szCs w:val="21"/>
        </w:rPr>
      </w:pPr>
      <w:r w:rsidRPr="001F252B">
        <w:rPr>
          <w:rFonts w:asciiTheme="minorEastAsia" w:eastAsiaTheme="minorEastAsia" w:hAnsiTheme="minorEastAsia"/>
          <w:sz w:val="21"/>
          <w:szCs w:val="21"/>
        </w:rPr>
        <w:t>取合成标准不确定度的最大值作为最终结果</w: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：</w:t>
      </w:r>
    </w:p>
    <w:p w:rsidR="00A000D2" w:rsidRPr="001F252B" w:rsidRDefault="00A000D2" w:rsidP="00A000D2">
      <w:pPr>
        <w:wordWrap w:val="0"/>
        <w:spacing w:line="240" w:lineRule="auto"/>
        <w:jc w:val="right"/>
        <w:rPr>
          <w:rFonts w:asciiTheme="minorEastAsia" w:eastAsiaTheme="minorEastAsia" w:hAnsiTheme="minorEastAsia"/>
          <w:sz w:val="21"/>
          <w:szCs w:val="21"/>
        </w:rPr>
      </w:pPr>
      <w:r w:rsidRPr="0006409E">
        <w:rPr>
          <w:rFonts w:eastAsiaTheme="minorEastAsia"/>
          <w:i/>
          <w:sz w:val="21"/>
          <w:szCs w:val="21"/>
        </w:rPr>
        <w:t>u</w:t>
      </w:r>
      <w:r w:rsidRPr="0006409E">
        <w:rPr>
          <w:rFonts w:asciiTheme="minorEastAsia" w:eastAsiaTheme="minorEastAsia" w:hAnsiTheme="minorEastAsia"/>
          <w:sz w:val="21"/>
          <w:szCs w:val="21"/>
          <w:vertAlign w:val="subscript"/>
        </w:rPr>
        <w:t>c</w:t>
      </w:r>
      <w:r w:rsidRPr="001F252B">
        <w:rPr>
          <w:rFonts w:asciiTheme="minorEastAsia" w:eastAsiaTheme="minorEastAsia" w:hAnsiTheme="minorEastAsia"/>
          <w:sz w:val="21"/>
          <w:szCs w:val="21"/>
        </w:rPr>
        <w:t>≈</w:t>
      </w:r>
      <w:r w:rsidRPr="00C00C70">
        <w:rPr>
          <w:rFonts w:eastAsiaTheme="minorEastAsia"/>
          <w:sz w:val="21"/>
          <w:szCs w:val="21"/>
        </w:rPr>
        <w:t>0.41</w:t>
      </w:r>
      <w:r w:rsidRPr="001F252B">
        <w:rPr>
          <w:rFonts w:asciiTheme="minorEastAsia" w:eastAsiaTheme="minorEastAsia" w:hAnsiTheme="minorEastAsia"/>
          <w:position w:val="-10"/>
          <w:szCs w:val="21"/>
        </w:rPr>
        <w:object w:dxaOrig="1260" w:dyaOrig="360">
          <v:shape id="_x0000_i1077" type="#_x0000_t75" style="width:63.35pt;height:18.2pt" o:ole="">
            <v:imagedata r:id="rId83" o:title=""/>
          </v:shape>
          <o:OLEObject Type="Embed" ProgID="Equation.DSMT4" ShapeID="_x0000_i1077" DrawAspect="Content" ObjectID="_1608574476" r:id="rId105"/>
        </w:object>
      </w:r>
      <w:r w:rsidRPr="001F252B">
        <w:rPr>
          <w:rFonts w:asciiTheme="minorEastAsia" w:eastAsiaTheme="minorEastAsia" w:hAnsiTheme="minorEastAsia"/>
          <w:sz w:val="21"/>
          <w:szCs w:val="21"/>
        </w:rPr>
        <w:t xml:space="preserve">       </w:t>
      </w:r>
      <w:r>
        <w:rPr>
          <w:rFonts w:asciiTheme="minorEastAsia" w:eastAsiaTheme="minorEastAsia" w:hAnsiTheme="minorEastAsia"/>
          <w:sz w:val="21"/>
          <w:szCs w:val="21"/>
        </w:rPr>
        <w:t xml:space="preserve">          </w:t>
      </w:r>
      <w:r w:rsidRPr="001F252B">
        <w:rPr>
          <w:rFonts w:asciiTheme="minorEastAsia" w:eastAsiaTheme="minorEastAsia" w:hAnsiTheme="minorEastAsia"/>
          <w:sz w:val="21"/>
          <w:szCs w:val="21"/>
        </w:rPr>
        <w:t xml:space="preserve">           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kern w:val="0"/>
          <w:sz w:val="21"/>
          <w:szCs w:val="21"/>
        </w:rPr>
        <w:t>7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A000D2" w:rsidRPr="0006409E" w:rsidRDefault="00A000D2" w:rsidP="00A000D2">
      <w:pPr>
        <w:pStyle w:val="afffffffb"/>
        <w:numPr>
          <w:ilvl w:val="2"/>
          <w:numId w:val="31"/>
        </w:numPr>
        <w:tabs>
          <w:tab w:val="left" w:pos="970"/>
        </w:tabs>
        <w:spacing w:line="240" w:lineRule="auto"/>
        <w:ind w:left="0" w:right="0" w:firstLineChars="0" w:firstLine="0"/>
        <w:outlineLvl w:val="0"/>
        <w:rPr>
          <w:b/>
          <w:sz w:val="21"/>
          <w:szCs w:val="21"/>
        </w:rPr>
      </w:pPr>
      <w:r w:rsidRPr="0006409E">
        <w:rPr>
          <w:b/>
          <w:sz w:val="21"/>
          <w:szCs w:val="21"/>
        </w:rPr>
        <w:t>扩展不确定度</w:t>
      </w:r>
    </w:p>
    <w:p w:rsidR="00A000D2" w:rsidRPr="001F252B" w:rsidRDefault="00A000D2" w:rsidP="00A000D2">
      <w:pPr>
        <w:spacing w:line="240" w:lineRule="auto"/>
        <w:ind w:firstLineChars="900" w:firstLine="1890"/>
        <w:jc w:val="right"/>
        <w:rPr>
          <w:rFonts w:asciiTheme="minorEastAsia" w:eastAsiaTheme="minorEastAsia" w:hAnsiTheme="minorEastAsia"/>
          <w:position w:val="-30"/>
          <w:sz w:val="21"/>
          <w:szCs w:val="21"/>
        </w:rPr>
      </w:pPr>
    </w:p>
    <w:p w:rsidR="00A000D2" w:rsidRPr="001F252B" w:rsidRDefault="00A000D2" w:rsidP="00A000D2">
      <w:pPr>
        <w:wordWrap w:val="0"/>
        <w:spacing w:line="240" w:lineRule="auto"/>
        <w:ind w:left="0" w:right="0" w:firstLine="0"/>
        <w:jc w:val="right"/>
        <w:rPr>
          <w:rFonts w:asciiTheme="minorEastAsia" w:eastAsiaTheme="minorEastAsia" w:hAnsiTheme="minorEastAsia"/>
          <w:sz w:val="21"/>
          <w:szCs w:val="21"/>
        </w:rPr>
      </w:pPr>
      <w:r w:rsidRPr="001F252B">
        <w:rPr>
          <w:rFonts w:asciiTheme="minorEastAsia" w:eastAsiaTheme="minorEastAsia" w:hAnsiTheme="minorEastAsia"/>
          <w:position w:val="-12"/>
          <w:sz w:val="21"/>
          <w:szCs w:val="21"/>
        </w:rPr>
        <w:object w:dxaOrig="2439" w:dyaOrig="360">
          <v:shape id="_x0000_i1078" type="#_x0000_t75" style="width:125.35pt;height:16.9pt" o:ole="">
            <v:imagedata r:id="rId106" o:title=""/>
          </v:shape>
          <o:OLEObject Type="Embed" ProgID="Equation.DSMT4" ShapeID="_x0000_i1078" DrawAspect="Content" ObjectID="_1608574477" r:id="rId107"/>
        </w:object>
      </w:r>
      <w:r w:rsidRPr="001F252B">
        <w:rPr>
          <w:rFonts w:asciiTheme="minorEastAsia" w:eastAsiaTheme="minorEastAsia" w:hAnsiTheme="minorEastAsia"/>
          <w:position w:val="-10"/>
          <w:szCs w:val="21"/>
        </w:rPr>
        <w:object w:dxaOrig="1260" w:dyaOrig="360">
          <v:shape id="_x0000_i1079" type="#_x0000_t75" style="width:63.35pt;height:18.2pt" o:ole="">
            <v:imagedata r:id="rId83" o:title=""/>
          </v:shape>
          <o:OLEObject Type="Embed" ProgID="Equation.DSMT4" ShapeID="_x0000_i1079" DrawAspect="Content" ObjectID="_1608574478" r:id="rId108"/>
        </w:object>
      </w:r>
      <w:r>
        <w:rPr>
          <w:rFonts w:asciiTheme="minorEastAsia" w:eastAsiaTheme="minorEastAsia" w:hAnsiTheme="minorEastAsia"/>
          <w:sz w:val="21"/>
          <w:szCs w:val="21"/>
        </w:rPr>
        <w:t xml:space="preserve">             </w:t>
      </w:r>
      <w:r w:rsidRPr="001F252B">
        <w:rPr>
          <w:rFonts w:asciiTheme="minorEastAsia" w:eastAsiaTheme="minorEastAsia" w:hAnsiTheme="minorEastAsia"/>
          <w:position w:val="-12"/>
          <w:sz w:val="21"/>
          <w:szCs w:val="21"/>
        </w:rPr>
        <w:fldChar w:fldCharType="begin"/>
      </w:r>
      <w:r w:rsidRPr="001F252B">
        <w:rPr>
          <w:rFonts w:asciiTheme="minorEastAsia" w:eastAsiaTheme="minorEastAsia" w:hAnsiTheme="minorEastAsia"/>
          <w:position w:val="-12"/>
          <w:sz w:val="21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Theme="minorEastAsia" w:hAnsi="Cambria Math"/>
            <w:sz w:val="21"/>
            <w:szCs w:val="21"/>
          </w:rPr>
          <m:t>μV∙</m:t>
        </m:r>
        <m:sSup>
          <m:sSupPr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W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-1</m:t>
            </m:r>
          </m:sup>
        </m:sSup>
        <m:sSup>
          <m:sSupPr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2</m:t>
            </m:r>
          </m:sup>
        </m:sSup>
      </m:oMath>
      <w:r w:rsidRPr="001F252B">
        <w:rPr>
          <w:rFonts w:asciiTheme="minorEastAsia" w:eastAsiaTheme="minorEastAsia" w:hAnsiTheme="minorEastAsia"/>
          <w:position w:val="-12"/>
          <w:sz w:val="21"/>
          <w:szCs w:val="21"/>
        </w:rPr>
        <w:instrText xml:space="preserve"> </w:instrText>
      </w:r>
      <w:r w:rsidRPr="001F252B">
        <w:rPr>
          <w:rFonts w:asciiTheme="minorEastAsia" w:eastAsiaTheme="minorEastAsia" w:hAnsiTheme="minorEastAsia"/>
          <w:position w:val="-12"/>
          <w:sz w:val="21"/>
          <w:szCs w:val="21"/>
        </w:rPr>
        <w:fldChar w:fldCharType="end"/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="00556CC0">
        <w:rPr>
          <w:kern w:val="0"/>
          <w:sz w:val="21"/>
          <w:szCs w:val="21"/>
        </w:rPr>
        <w:t xml:space="preserve"> </w:t>
      </w:r>
      <w:r>
        <w:rPr>
          <w:kern w:val="0"/>
          <w:sz w:val="21"/>
          <w:szCs w:val="21"/>
        </w:rPr>
        <w:t>8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A000D2" w:rsidRPr="001F252B" w:rsidRDefault="00A000D2" w:rsidP="00A000D2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F252B">
        <w:rPr>
          <w:rFonts w:asciiTheme="minorEastAsia" w:eastAsiaTheme="minorEastAsia" w:hAnsiTheme="minorEastAsia"/>
          <w:sz w:val="21"/>
          <w:szCs w:val="21"/>
        </w:rPr>
        <w:t>其相对扩展不确定度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：</w:t>
      </w:r>
    </w:p>
    <w:p w:rsidR="00A000D2" w:rsidRPr="001F252B" w:rsidRDefault="00A000D2" w:rsidP="00A000D2">
      <w:pPr>
        <w:wordWrap w:val="0"/>
        <w:spacing w:line="240" w:lineRule="auto"/>
        <w:ind w:left="0" w:right="0" w:firstLine="0"/>
        <w:jc w:val="right"/>
        <w:rPr>
          <w:rFonts w:asciiTheme="minorEastAsia" w:eastAsiaTheme="minorEastAsia" w:hAnsiTheme="minorEastAsia"/>
          <w:sz w:val="21"/>
          <w:szCs w:val="21"/>
        </w:rPr>
      </w:pPr>
      <w:r w:rsidRPr="001F252B">
        <w:rPr>
          <w:rFonts w:asciiTheme="minorEastAsia" w:eastAsiaTheme="minorEastAsia" w:hAnsiTheme="minorEastAsia"/>
          <w:position w:val="-22"/>
          <w:sz w:val="21"/>
          <w:szCs w:val="21"/>
        </w:rPr>
        <w:object w:dxaOrig="3140" w:dyaOrig="520">
          <v:shape id="_x0000_i1080" type="#_x0000_t75" style="width:154.85pt;height:25.15pt" o:ole="">
            <v:imagedata r:id="rId109" o:title=""/>
          </v:shape>
          <o:OLEObject Type="Embed" ProgID="Equation.DSMT4" ShapeID="_x0000_i1080" DrawAspect="Content" ObjectID="_1608574479" r:id="rId110"/>
        </w:object>
      </w:r>
      <w:r w:rsidRPr="001F252B">
        <w:rPr>
          <w:rFonts w:asciiTheme="minorEastAsia" w:eastAsiaTheme="minorEastAsia" w:hAnsiTheme="minorEastAsia"/>
          <w:position w:val="-22"/>
          <w:sz w:val="21"/>
          <w:szCs w:val="21"/>
        </w:rPr>
        <w:t xml:space="preserve">  </w:t>
      </w:r>
      <w:r>
        <w:rPr>
          <w:rFonts w:asciiTheme="minorEastAsia" w:eastAsiaTheme="minorEastAsia" w:hAnsiTheme="minorEastAsia"/>
          <w:position w:val="-22"/>
          <w:sz w:val="21"/>
          <w:szCs w:val="21"/>
        </w:rPr>
        <w:t xml:space="preserve"> </w:t>
      </w:r>
      <w:r w:rsidRPr="001F252B">
        <w:rPr>
          <w:rFonts w:asciiTheme="minorEastAsia" w:eastAsiaTheme="minorEastAsia" w:hAnsiTheme="minorEastAsia" w:hint="eastAsia"/>
          <w:position w:val="-22"/>
          <w:sz w:val="21"/>
          <w:szCs w:val="21"/>
        </w:rPr>
        <w:t xml:space="preserve">   </w:t>
      </w:r>
      <w:r>
        <w:rPr>
          <w:rFonts w:asciiTheme="minorEastAsia" w:eastAsiaTheme="minorEastAsia" w:hAnsiTheme="minorEastAsia"/>
          <w:position w:val="-22"/>
          <w:sz w:val="21"/>
          <w:szCs w:val="21"/>
        </w:rPr>
        <w:t xml:space="preserve">            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kern w:val="0"/>
          <w:sz w:val="21"/>
          <w:szCs w:val="21"/>
        </w:rPr>
        <w:t>9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A000D2" w:rsidRPr="0006409E" w:rsidRDefault="00A000D2" w:rsidP="00A000D2">
      <w:pPr>
        <w:pStyle w:val="afffffffb"/>
        <w:numPr>
          <w:ilvl w:val="2"/>
          <w:numId w:val="31"/>
        </w:numPr>
        <w:tabs>
          <w:tab w:val="left" w:pos="970"/>
        </w:tabs>
        <w:spacing w:line="240" w:lineRule="auto"/>
        <w:ind w:left="0" w:right="0" w:firstLineChars="0" w:firstLine="0"/>
        <w:outlineLvl w:val="0"/>
        <w:rPr>
          <w:b/>
          <w:sz w:val="21"/>
          <w:szCs w:val="21"/>
        </w:rPr>
      </w:pPr>
      <w:r w:rsidRPr="0006409E">
        <w:rPr>
          <w:rFonts w:hint="eastAsia"/>
          <w:b/>
          <w:sz w:val="21"/>
          <w:szCs w:val="21"/>
        </w:rPr>
        <w:t>校准</w:t>
      </w:r>
      <w:r w:rsidRPr="0006409E">
        <w:rPr>
          <w:b/>
          <w:sz w:val="21"/>
          <w:szCs w:val="21"/>
        </w:rPr>
        <w:t>结果</w:t>
      </w:r>
    </w:p>
    <w:p w:rsidR="00A000D2" w:rsidRPr="001F252B" w:rsidRDefault="00A000D2" w:rsidP="00A000D2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长波</w:t>
      </w:r>
      <w:r w:rsidRPr="001F252B">
        <w:rPr>
          <w:rFonts w:asciiTheme="minorEastAsia" w:eastAsiaTheme="minorEastAsia" w:hAnsiTheme="minorEastAsia"/>
          <w:sz w:val="21"/>
          <w:szCs w:val="21"/>
        </w:rPr>
        <w:t>辐射表灵敏度校准结果为：</w:t>
      </w:r>
    </w:p>
    <w:p w:rsidR="00A000D2" w:rsidRPr="001F252B" w:rsidRDefault="00A000D2" w:rsidP="00A000D2">
      <w:pPr>
        <w:spacing w:line="240" w:lineRule="auto"/>
        <w:ind w:left="0" w:right="0" w:firstLine="0"/>
        <w:jc w:val="right"/>
        <w:rPr>
          <w:rFonts w:asciiTheme="minorEastAsia" w:eastAsiaTheme="minorEastAsia" w:hAnsiTheme="minorEastAsia"/>
          <w:sz w:val="21"/>
          <w:szCs w:val="21"/>
        </w:rPr>
      </w:pPr>
      <w:r w:rsidRPr="001F252B">
        <w:rPr>
          <w:rFonts w:asciiTheme="minorEastAsia" w:eastAsiaTheme="minorEastAsia" w:hAnsiTheme="minorEastAsia"/>
          <w:position w:val="-6"/>
          <w:sz w:val="21"/>
          <w:szCs w:val="21"/>
        </w:rPr>
        <w:object w:dxaOrig="1040" w:dyaOrig="340">
          <v:shape id="_x0000_i1081" type="#_x0000_t75" style="width:51.6pt;height:16.9pt" o:ole="">
            <v:imagedata r:id="rId111" o:title=""/>
          </v:shape>
          <o:OLEObject Type="Embed" ProgID="Equation.DSMT4" ShapeID="_x0000_i1081" DrawAspect="Content" ObjectID="_1608574480" r:id="rId112"/>
        </w:object>
      </w:r>
      <w:r w:rsidRPr="001F252B">
        <w:rPr>
          <w:rFonts w:asciiTheme="minorEastAsia" w:eastAsiaTheme="minorEastAsia" w:hAnsiTheme="minorEastAsia"/>
          <w:position w:val="-10"/>
          <w:szCs w:val="21"/>
        </w:rPr>
        <w:object w:dxaOrig="1260" w:dyaOrig="360">
          <v:shape id="_x0000_i1082" type="#_x0000_t75" style="width:63.35pt;height:18.2pt" o:ole="">
            <v:imagedata r:id="rId83" o:title=""/>
          </v:shape>
          <o:OLEObject Type="Embed" ProgID="Equation.DSMT4" ShapeID="_x0000_i1082" DrawAspect="Content" ObjectID="_1608574481" r:id="rId113"/>
        </w:object>
      </w:r>
      <w:r w:rsidRPr="001F252B">
        <w:rPr>
          <w:rFonts w:asciiTheme="minorEastAsia" w:eastAsiaTheme="minorEastAsia" w:hAnsiTheme="minorEastAsia"/>
          <w:position w:val="-10"/>
          <w:sz w:val="21"/>
          <w:szCs w:val="21"/>
        </w:rPr>
        <w:fldChar w:fldCharType="begin"/>
      </w:r>
      <w:r w:rsidRPr="001F252B">
        <w:rPr>
          <w:rFonts w:asciiTheme="minorEastAsia" w:eastAsiaTheme="minorEastAsia" w:hAnsiTheme="minorEastAsia"/>
          <w:position w:val="-10"/>
          <w:sz w:val="21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Theme="minorEastAsia" w:hAnsi="Cambria Math"/>
            <w:sz w:val="21"/>
            <w:szCs w:val="21"/>
          </w:rPr>
          <m:t>μV∙</m:t>
        </m:r>
        <m:sSup>
          <m:sSupPr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W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-1</m:t>
            </m:r>
          </m:sup>
        </m:sSup>
        <m:sSup>
          <m:sSupPr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2</m:t>
            </m:r>
          </m:sup>
        </m:sSup>
      </m:oMath>
      <w:r w:rsidRPr="001F252B">
        <w:rPr>
          <w:rFonts w:asciiTheme="minorEastAsia" w:eastAsiaTheme="minorEastAsia" w:hAnsiTheme="minorEastAsia"/>
          <w:position w:val="-10"/>
          <w:sz w:val="21"/>
          <w:szCs w:val="21"/>
        </w:rPr>
        <w:instrText xml:space="preserve"> </w:instrText>
      </w:r>
      <w:r w:rsidRPr="001F252B">
        <w:rPr>
          <w:rFonts w:asciiTheme="minorEastAsia" w:eastAsiaTheme="minorEastAsia" w:hAnsiTheme="minorEastAsia"/>
          <w:position w:val="-10"/>
          <w:sz w:val="21"/>
          <w:szCs w:val="21"/>
        </w:rPr>
        <w:fldChar w:fldCharType="end"/>
      </w:r>
      <w:r w:rsidRPr="001F252B">
        <w:rPr>
          <w:rFonts w:asciiTheme="minorEastAsia" w:eastAsiaTheme="minorEastAsia" w:hAnsiTheme="minorEastAsia"/>
          <w:position w:val="-10"/>
          <w:sz w:val="21"/>
          <w:szCs w:val="21"/>
        </w:rPr>
        <w:t xml:space="preserve">         </w:t>
      </w:r>
      <w:r w:rsidRPr="001F252B">
        <w:rPr>
          <w:rFonts w:asciiTheme="minorEastAsia" w:eastAsiaTheme="minorEastAsia" w:hAnsiTheme="minorEastAsia" w:hint="eastAsia"/>
          <w:position w:val="-10"/>
          <w:sz w:val="21"/>
          <w:szCs w:val="21"/>
        </w:rPr>
        <w:t xml:space="preserve">    </w:t>
      </w:r>
      <w:r w:rsidRPr="001F252B">
        <w:rPr>
          <w:rFonts w:asciiTheme="minorEastAsia" w:eastAsiaTheme="minorEastAsia" w:hAnsiTheme="minorEastAsia"/>
          <w:position w:val="-10"/>
          <w:sz w:val="21"/>
          <w:szCs w:val="21"/>
        </w:rPr>
        <w:t xml:space="preserve">              </w:t>
      </w:r>
      <w:r w:rsidRPr="001F252B">
        <w:rPr>
          <w:rFonts w:asciiTheme="minorEastAsia" w:eastAsiaTheme="minorEastAsia" w:hAnsiTheme="minorEastAsia" w:hint="eastAsia"/>
          <w:position w:val="-10"/>
          <w:sz w:val="21"/>
          <w:szCs w:val="21"/>
        </w:rPr>
        <w:t xml:space="preserve"> </w:t>
      </w:r>
      <w:r w:rsidRPr="001F252B">
        <w:rPr>
          <w:rFonts w:asciiTheme="minorEastAsia" w:eastAsiaTheme="minorEastAsia" w:hAnsiTheme="minorEastAsia"/>
          <w:position w:val="-10"/>
          <w:sz w:val="21"/>
          <w:szCs w:val="21"/>
        </w:rPr>
        <w:t xml:space="preserve"> 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kern w:val="0"/>
          <w:sz w:val="21"/>
          <w:szCs w:val="21"/>
        </w:rPr>
        <w:t>10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A000D2" w:rsidRPr="001F252B" w:rsidRDefault="00A000D2" w:rsidP="00A000D2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F252B">
        <w:rPr>
          <w:rFonts w:asciiTheme="minorEastAsia" w:eastAsiaTheme="minorEastAsia" w:hAnsiTheme="minorEastAsia"/>
          <w:sz w:val="21"/>
          <w:szCs w:val="21"/>
        </w:rPr>
        <w:t>其相对扩展不确定度为：</w:t>
      </w:r>
    </w:p>
    <w:p w:rsidR="00A000D2" w:rsidRPr="0006409E" w:rsidRDefault="00A000D2" w:rsidP="00A000D2">
      <w:pPr>
        <w:spacing w:line="240" w:lineRule="auto"/>
        <w:ind w:left="0" w:right="0" w:firstLineChars="200" w:firstLine="420"/>
        <w:jc w:val="right"/>
        <w:rPr>
          <w:rFonts w:eastAsiaTheme="minorEastAsia"/>
          <w:sz w:val="21"/>
          <w:szCs w:val="21"/>
        </w:rPr>
      </w:pPr>
      <w:r w:rsidRPr="001F252B">
        <w:rPr>
          <w:rFonts w:asciiTheme="minorEastAsia" w:eastAsiaTheme="minorEastAsia" w:hAnsiTheme="minorEastAsia"/>
          <w:position w:val="-12"/>
          <w:sz w:val="21"/>
          <w:szCs w:val="21"/>
        </w:rPr>
        <w:object w:dxaOrig="2120" w:dyaOrig="360">
          <v:shape id="_x0000_i1083" type="#_x0000_t75" style="width:104.55pt;height:16.9pt" o:ole="">
            <v:imagedata r:id="rId114" o:title=""/>
          </v:shape>
          <o:OLEObject Type="Embed" ProgID="Equation.DSMT4" ShapeID="_x0000_i1083" DrawAspect="Content" ObjectID="_1608574482" r:id="rId115"/>
        </w:object>
      </w:r>
      <w:r w:rsidRPr="001F252B">
        <w:rPr>
          <w:rFonts w:asciiTheme="minorEastAsia" w:eastAsiaTheme="minorEastAsia" w:hAnsiTheme="minorEastAsia"/>
          <w:position w:val="-12"/>
          <w:sz w:val="21"/>
          <w:szCs w:val="21"/>
        </w:rPr>
        <w:t xml:space="preserve">     </w:t>
      </w:r>
      <w:r w:rsidRPr="001F252B">
        <w:rPr>
          <w:rFonts w:asciiTheme="minorEastAsia" w:eastAsiaTheme="minorEastAsia" w:hAnsiTheme="minorEastAsia" w:hint="eastAsia"/>
          <w:position w:val="-12"/>
          <w:sz w:val="21"/>
          <w:szCs w:val="21"/>
        </w:rPr>
        <w:t xml:space="preserve"> </w:t>
      </w:r>
      <w:r>
        <w:rPr>
          <w:rFonts w:asciiTheme="minorEastAsia" w:eastAsiaTheme="minorEastAsia" w:hAnsiTheme="minorEastAsia"/>
          <w:position w:val="-12"/>
          <w:sz w:val="21"/>
          <w:szCs w:val="21"/>
        </w:rPr>
        <w:t xml:space="preserve">  </w:t>
      </w:r>
      <w:r w:rsidRPr="001F252B">
        <w:rPr>
          <w:rFonts w:asciiTheme="minorEastAsia" w:eastAsiaTheme="minorEastAsia" w:hAnsiTheme="minorEastAsia"/>
          <w:position w:val="-12"/>
          <w:sz w:val="21"/>
          <w:szCs w:val="21"/>
        </w:rPr>
        <w:t xml:space="preserve">                    </w:t>
      </w:r>
      <w:r w:rsidRPr="0006409E">
        <w:rPr>
          <w:rFonts w:eastAsiaTheme="minorEastAsia"/>
          <w:sz w:val="21"/>
          <w:szCs w:val="21"/>
        </w:rPr>
        <w:t>（</w:t>
      </w:r>
      <w:r>
        <w:rPr>
          <w:kern w:val="0"/>
          <w:sz w:val="21"/>
          <w:szCs w:val="21"/>
        </w:rPr>
        <w:t>11</w:t>
      </w:r>
      <w:r w:rsidRPr="0006409E">
        <w:rPr>
          <w:rFonts w:eastAsiaTheme="minorEastAsia"/>
          <w:sz w:val="21"/>
          <w:szCs w:val="21"/>
        </w:rPr>
        <w:t>）</w:t>
      </w:r>
    </w:p>
    <w:p w:rsidR="00A000D2" w:rsidRDefault="00A000D2" w:rsidP="00A000D2">
      <w:pPr>
        <w:numPr>
          <w:ilvl w:val="0"/>
          <w:numId w:val="16"/>
        </w:numPr>
        <w:tabs>
          <w:tab w:val="left" w:pos="970"/>
        </w:tabs>
        <w:spacing w:line="240" w:lineRule="auto"/>
        <w:ind w:left="357" w:right="0" w:hanging="357"/>
        <w:outlineLvl w:val="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校准</w:t>
      </w:r>
      <w:r>
        <w:rPr>
          <w:b/>
          <w:sz w:val="21"/>
          <w:szCs w:val="21"/>
        </w:rPr>
        <w:t>系数</w:t>
      </w:r>
      <w:r>
        <w:rPr>
          <w:rFonts w:hint="eastAsia"/>
          <w:b/>
          <w:sz w:val="21"/>
          <w:szCs w:val="21"/>
        </w:rPr>
        <w:t>校准</w:t>
      </w:r>
      <w:r w:rsidRPr="00E43927">
        <w:rPr>
          <w:b/>
          <w:sz w:val="21"/>
          <w:szCs w:val="21"/>
        </w:rPr>
        <w:t>不确定度</w:t>
      </w:r>
      <w:r>
        <w:rPr>
          <w:rFonts w:hint="eastAsia"/>
          <w:b/>
          <w:sz w:val="21"/>
          <w:szCs w:val="21"/>
        </w:rPr>
        <w:t>评定</w:t>
      </w:r>
    </w:p>
    <w:p w:rsidR="00A000D2" w:rsidRPr="00E43927" w:rsidRDefault="00A000D2" w:rsidP="00A000D2">
      <w:pPr>
        <w:tabs>
          <w:tab w:val="left" w:pos="970"/>
        </w:tabs>
        <w:spacing w:line="240" w:lineRule="auto"/>
        <w:ind w:left="0" w:right="0" w:firstLine="0"/>
        <w:outlineLvl w:val="0"/>
        <w:rPr>
          <w:b/>
          <w:sz w:val="21"/>
          <w:szCs w:val="21"/>
        </w:rPr>
      </w:pPr>
      <w:r w:rsidRPr="005141FB">
        <w:rPr>
          <w:rFonts w:ascii="黑体" w:eastAsia="黑体" w:hAnsi="黑体" w:hint="eastAsia"/>
          <w:b/>
          <w:sz w:val="21"/>
          <w:szCs w:val="21"/>
        </w:rPr>
        <w:t>B.2.1</w:t>
      </w:r>
      <w:r w:rsidRPr="00E43927">
        <w:rPr>
          <w:rFonts w:hint="eastAsia"/>
          <w:b/>
          <w:sz w:val="21"/>
          <w:szCs w:val="21"/>
        </w:rPr>
        <w:t>测量</w:t>
      </w:r>
      <w:r w:rsidRPr="00E43927">
        <w:rPr>
          <w:b/>
          <w:sz w:val="21"/>
          <w:szCs w:val="21"/>
        </w:rPr>
        <w:t>模型</w:t>
      </w:r>
    </w:p>
    <w:p w:rsidR="00A000D2" w:rsidRPr="00E43927" w:rsidRDefault="00A000D2" w:rsidP="00A000D2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bCs/>
          <w:sz w:val="21"/>
          <w:szCs w:val="21"/>
        </w:rPr>
        <w:t>以</w:t>
      </w:r>
      <w:r>
        <w:rPr>
          <w:bCs/>
          <w:sz w:val="21"/>
          <w:szCs w:val="21"/>
        </w:rPr>
        <w:t>FS-T1</w:t>
      </w:r>
      <w:r w:rsidRPr="00E43927">
        <w:rPr>
          <w:bCs/>
          <w:sz w:val="21"/>
          <w:szCs w:val="21"/>
        </w:rPr>
        <w:t>型</w:t>
      </w:r>
      <w:r w:rsidRPr="00E43927">
        <w:rPr>
          <w:rFonts w:hint="eastAsia"/>
          <w:bCs/>
          <w:sz w:val="21"/>
          <w:szCs w:val="21"/>
        </w:rPr>
        <w:t>长波</w:t>
      </w:r>
      <w:r w:rsidRPr="00E43927">
        <w:rPr>
          <w:bCs/>
          <w:sz w:val="21"/>
          <w:szCs w:val="21"/>
        </w:rPr>
        <w:t>辐射表</w:t>
      </w:r>
      <w:r w:rsidRPr="00E43927">
        <w:rPr>
          <w:rFonts w:hint="eastAsia"/>
          <w:bCs/>
          <w:sz w:val="21"/>
          <w:szCs w:val="21"/>
        </w:rPr>
        <w:t>作为</w:t>
      </w:r>
      <w:r w:rsidRPr="00E43927">
        <w:rPr>
          <w:bCs/>
          <w:sz w:val="21"/>
          <w:szCs w:val="21"/>
        </w:rPr>
        <w:t>被校</w:t>
      </w:r>
      <w:r w:rsidRPr="00E43927">
        <w:rPr>
          <w:rFonts w:hint="eastAsia"/>
          <w:bCs/>
          <w:sz w:val="21"/>
          <w:szCs w:val="21"/>
        </w:rPr>
        <w:t>仪器为例，</w:t>
      </w:r>
      <w:r>
        <w:rPr>
          <w:rFonts w:asciiTheme="minorEastAsia" w:eastAsiaTheme="minorEastAsia" w:hAnsiTheme="minorEastAsia" w:hint="eastAsia"/>
          <w:sz w:val="21"/>
          <w:szCs w:val="21"/>
        </w:rPr>
        <w:t>该型号</w:t>
      </w:r>
      <w:r>
        <w:rPr>
          <w:rFonts w:asciiTheme="minorEastAsia" w:eastAsiaTheme="minorEastAsia" w:hAnsiTheme="minorEastAsia"/>
          <w:sz w:val="21"/>
          <w:szCs w:val="21"/>
        </w:rPr>
        <w:t>长波辐射表直接输出长波辐照度，校准系数的</w:t>
      </w:r>
      <w:r w:rsidRPr="00E43927">
        <w:rPr>
          <w:rFonts w:hint="eastAsia"/>
          <w:bCs/>
          <w:sz w:val="21"/>
          <w:szCs w:val="21"/>
        </w:rPr>
        <w:t>测量</w:t>
      </w:r>
      <w:r w:rsidRPr="00E43927">
        <w:rPr>
          <w:bCs/>
          <w:sz w:val="21"/>
          <w:szCs w:val="21"/>
        </w:rPr>
        <w:t>模型如下：</w:t>
      </w:r>
    </w:p>
    <w:p w:rsidR="00A000D2" w:rsidRDefault="00A000D2" w:rsidP="00A000D2">
      <w:pPr>
        <w:wordWrap w:val="0"/>
        <w:spacing w:line="240" w:lineRule="auto"/>
        <w:ind w:left="0" w:right="0" w:firstLineChars="200" w:firstLine="420"/>
        <w:jc w:val="right"/>
        <w:rPr>
          <w:rFonts w:ascii="宋体"/>
          <w:kern w:val="0"/>
          <w:sz w:val="21"/>
          <w:szCs w:val="21"/>
        </w:rPr>
      </w:pPr>
      <w:r w:rsidRPr="00D33AB6">
        <w:rPr>
          <w:position w:val="-26"/>
          <w:sz w:val="21"/>
          <w:szCs w:val="21"/>
        </w:rPr>
        <w:object w:dxaOrig="639" w:dyaOrig="600">
          <v:shape id="_x0000_i1084" type="#_x0000_t75" style="width:32.55pt;height:29.95pt" o:ole="">
            <v:imagedata r:id="rId116" o:title=""/>
          </v:shape>
          <o:OLEObject Type="Embed" ProgID="Equation.DSMT4" ShapeID="_x0000_i1084" DrawAspect="Content" ObjectID="_1608574483" r:id="rId117"/>
        </w:object>
      </w:r>
      <w:r>
        <w:rPr>
          <w:sz w:val="21"/>
          <w:szCs w:val="21"/>
        </w:rPr>
        <w:t xml:space="preserve">                                   </w:t>
      </w:r>
      <w:r>
        <w:rPr>
          <w:rFonts w:hint="eastAsia"/>
          <w:sz w:val="21"/>
          <w:szCs w:val="21"/>
        </w:rPr>
        <w:t>（</w:t>
      </w:r>
      <w:r>
        <w:rPr>
          <w:kern w:val="0"/>
          <w:sz w:val="21"/>
          <w:szCs w:val="21"/>
        </w:rPr>
        <w:t>12</w:t>
      </w:r>
      <w:r>
        <w:rPr>
          <w:rFonts w:hint="eastAsia"/>
          <w:sz w:val="21"/>
          <w:szCs w:val="21"/>
        </w:rPr>
        <w:t>）</w:t>
      </w:r>
    </w:p>
    <w:p w:rsidR="00A000D2" w:rsidRDefault="00A000D2" w:rsidP="00A000D2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>
        <w:rPr>
          <w:rFonts w:ascii="宋体" w:hint="eastAsia"/>
          <w:kern w:val="0"/>
          <w:sz w:val="21"/>
          <w:szCs w:val="21"/>
        </w:rPr>
        <w:t>其中</w:t>
      </w:r>
      <w:r>
        <w:rPr>
          <w:rFonts w:ascii="宋体"/>
          <w:kern w:val="0"/>
          <w:sz w:val="21"/>
          <w:szCs w:val="21"/>
        </w:rPr>
        <w:t>：</w:t>
      </w:r>
    </w:p>
    <w:p w:rsidR="00A000D2" w:rsidRDefault="00A000D2" w:rsidP="00A000D2">
      <w:pPr>
        <w:spacing w:line="240" w:lineRule="auto"/>
        <w:ind w:left="425" w:firstLine="0"/>
        <w:rPr>
          <w:sz w:val="21"/>
          <w:szCs w:val="21"/>
        </w:rPr>
      </w:pPr>
      <w:r w:rsidRPr="00775B45">
        <w:rPr>
          <w:position w:val="-6"/>
        </w:rPr>
        <w:object w:dxaOrig="220" w:dyaOrig="240">
          <v:shape id="_x0000_i1085" type="#_x0000_t75" style="width:10.85pt;height:12.15pt" o:ole="">
            <v:imagedata r:id="rId118" o:title=""/>
          </v:shape>
          <o:OLEObject Type="Embed" ProgID="Equation.DSMT4" ShapeID="_x0000_i1085" DrawAspect="Content" ObjectID="_1608574484" r:id="rId119"/>
        </w:object>
      </w:r>
      <w:r w:rsidRPr="00F008F5">
        <w:rPr>
          <w:sz w:val="21"/>
          <w:szCs w:val="21"/>
        </w:rPr>
        <w:t>——</w:t>
      </w:r>
      <w:r>
        <w:rPr>
          <w:rFonts w:hint="eastAsia"/>
          <w:sz w:val="21"/>
          <w:szCs w:val="21"/>
        </w:rPr>
        <w:t>被校</w:t>
      </w:r>
      <w:r w:rsidRPr="00F008F5">
        <w:rPr>
          <w:rFonts w:hint="eastAsia"/>
          <w:sz w:val="21"/>
          <w:szCs w:val="21"/>
        </w:rPr>
        <w:t>长波辐射表</w:t>
      </w:r>
      <w:r>
        <w:rPr>
          <w:rFonts w:hint="eastAsia"/>
          <w:sz w:val="21"/>
          <w:szCs w:val="21"/>
        </w:rPr>
        <w:t>校准</w:t>
      </w:r>
      <w:r>
        <w:rPr>
          <w:sz w:val="21"/>
          <w:szCs w:val="21"/>
        </w:rPr>
        <w:t>系数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hint="eastAsia"/>
          <w:sz w:val="21"/>
          <w:szCs w:val="21"/>
        </w:rPr>
        <w:t>无量纲</w:t>
      </w:r>
      <w:r>
        <w:rPr>
          <w:rFonts w:hint="eastAsia"/>
          <w:sz w:val="21"/>
          <w:szCs w:val="21"/>
        </w:rPr>
        <w:t>；</w:t>
      </w:r>
    </w:p>
    <w:p w:rsidR="00A000D2" w:rsidRPr="00F008F5" w:rsidRDefault="00A000D2" w:rsidP="00A000D2">
      <w:pPr>
        <w:spacing w:line="240" w:lineRule="auto"/>
        <w:ind w:left="425" w:firstLine="0"/>
        <w:rPr>
          <w:sz w:val="21"/>
          <w:szCs w:val="21"/>
        </w:rPr>
      </w:pPr>
      <w:r w:rsidRPr="00775B45">
        <w:rPr>
          <w:position w:val="-10"/>
          <w:sz w:val="21"/>
          <w:szCs w:val="21"/>
        </w:rPr>
        <w:object w:dxaOrig="260" w:dyaOrig="300">
          <v:shape id="_x0000_i1086" type="#_x0000_t75" style="width:13.45pt;height:15.6pt" o:ole="">
            <v:imagedata r:id="rId120" o:title=""/>
          </v:shape>
          <o:OLEObject Type="Embed" ProgID="Equation.DSMT4" ShapeID="_x0000_i1086" DrawAspect="Content" ObjectID="_1608574485" r:id="rId121"/>
        </w:object>
      </w:r>
      <w:r w:rsidRPr="00F008F5">
        <w:rPr>
          <w:rFonts w:hint="eastAsia"/>
          <w:sz w:val="21"/>
          <w:szCs w:val="21"/>
        </w:rPr>
        <w:t>——</w:t>
      </w:r>
      <w:r w:rsidRPr="00F008F5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DF3813" wp14:editId="2F76E55A">
                <wp:simplePos x="0" y="0"/>
                <wp:positionH relativeFrom="column">
                  <wp:posOffset>3314700</wp:posOffset>
                </wp:positionH>
                <wp:positionV relativeFrom="paragraph">
                  <wp:posOffset>5263515</wp:posOffset>
                </wp:positionV>
                <wp:extent cx="276225" cy="257175"/>
                <wp:effectExtent l="0" t="1270" r="4445" b="0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00D2" w:rsidRDefault="00A000D2" w:rsidP="00A000D2">
                            <w:r>
                              <w:rPr>
                                <w:rFonts w:hint="eastAsia"/>
                              </w:rPr>
                              <w:t>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DF3813" id="_x0000_t202" coordsize="21600,21600" o:spt="202" path="m,l,21600r21600,l21600,xe">
                <v:stroke joinstyle="miter"/>
                <v:path gradientshapeok="t" o:connecttype="rect"/>
              </v:shapetype>
              <v:shape id="文本框 8" o:spid="_x0000_s1026" type="#_x0000_t202" style="position:absolute;left:0;text-align:left;margin-left:261pt;margin-top:414.45pt;width:21.7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" filled="f" stroked="f">
                <v:textbox>
                  <w:txbxContent>
                    <w:p w:rsidR="00A000D2" w:rsidRDefault="00A000D2" w:rsidP="00A000D2">
                      <w:r>
                        <w:rPr>
                          <w:rFonts w:hint="eastAsia"/>
                        </w:rPr>
                        <w:t>β</w:t>
                      </w:r>
                    </w:p>
                  </w:txbxContent>
                </v:textbox>
              </v:shape>
            </w:pict>
          </mc:Fallback>
        </mc:AlternateContent>
      </w:r>
      <w:r w:rsidRPr="00F008F5">
        <w:rPr>
          <w:sz w:val="21"/>
          <w:szCs w:val="21"/>
        </w:rPr>
        <w:t>长波辐射</w:t>
      </w:r>
      <w:r>
        <w:rPr>
          <w:rFonts w:hint="eastAsia"/>
          <w:sz w:val="21"/>
          <w:szCs w:val="21"/>
        </w:rPr>
        <w:t>标准</w:t>
      </w:r>
      <w:r>
        <w:rPr>
          <w:sz w:val="21"/>
          <w:szCs w:val="21"/>
        </w:rPr>
        <w:t>值</w:t>
      </w:r>
      <w:r>
        <w:rPr>
          <w:rFonts w:hint="eastAsia"/>
          <w:sz w:val="21"/>
          <w:szCs w:val="21"/>
        </w:rPr>
        <w:t>，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单位为</w:t>
      </w:r>
      <w:r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瓦每平方米（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</w:rPr>
        <w:t>W</w:t>
      </w:r>
      <w:r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·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</w:rPr>
        <w:t>m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  <w:vertAlign w:val="superscript"/>
        </w:rPr>
        <w:t>-2</w:t>
      </w:r>
      <w:r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）</w:t>
      </w:r>
      <w:r w:rsidRPr="00F008F5">
        <w:rPr>
          <w:rFonts w:hint="eastAsia"/>
          <w:sz w:val="21"/>
          <w:szCs w:val="21"/>
        </w:rPr>
        <w:t>；</w:t>
      </w:r>
    </w:p>
    <w:p w:rsidR="00A000D2" w:rsidRPr="00E43927" w:rsidRDefault="00A000D2" w:rsidP="00A000D2">
      <w:pPr>
        <w:spacing w:line="240" w:lineRule="auto"/>
        <w:ind w:left="425" w:firstLine="0"/>
        <w:rPr>
          <w:rFonts w:asciiTheme="minorEastAsia" w:eastAsiaTheme="minorEastAsia" w:hAnsiTheme="minorEastAsia"/>
          <w:sz w:val="21"/>
          <w:szCs w:val="21"/>
        </w:rPr>
      </w:pPr>
      <w:r w:rsidRPr="00775B45">
        <w:rPr>
          <w:position w:val="-10"/>
          <w:sz w:val="21"/>
          <w:szCs w:val="21"/>
        </w:rPr>
        <w:object w:dxaOrig="260" w:dyaOrig="300">
          <v:shape id="_x0000_i1087" type="#_x0000_t75" style="width:13pt;height:15.6pt" o:ole="">
            <v:imagedata r:id="rId122" o:title=""/>
          </v:shape>
          <o:OLEObject Type="Embed" ProgID="Equation.DSMT4" ShapeID="_x0000_i1087" DrawAspect="Content" ObjectID="_1608574486" r:id="rId123"/>
        </w:object>
      </w:r>
      <w:r w:rsidRPr="00F008F5">
        <w:rPr>
          <w:rFonts w:hint="eastAsia"/>
          <w:sz w:val="21"/>
          <w:szCs w:val="21"/>
        </w:rPr>
        <w:t>——</w:t>
      </w:r>
      <w:r w:rsidRPr="00F008F5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498D3A" wp14:editId="43BBDA9D">
                <wp:simplePos x="0" y="0"/>
                <wp:positionH relativeFrom="column">
                  <wp:posOffset>3314700</wp:posOffset>
                </wp:positionH>
                <wp:positionV relativeFrom="paragraph">
                  <wp:posOffset>5263515</wp:posOffset>
                </wp:positionV>
                <wp:extent cx="276225" cy="257175"/>
                <wp:effectExtent l="0" t="1270" r="4445" b="0"/>
                <wp:wrapNone/>
                <wp:docPr id="13" name="文本框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00D2" w:rsidRDefault="00A000D2" w:rsidP="00A000D2">
                            <w:r>
                              <w:rPr>
                                <w:rFonts w:hint="eastAsia"/>
                              </w:rPr>
                              <w:t>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498D3A" id="文本框 13" o:spid="_x0000_s1027" type="#_x0000_t202" style="position:absolute;left:0;text-align:left;margin-left:261pt;margin-top:414.45pt;width:21.7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" filled="f" stroked="f">
                <v:textbox>
                  <w:txbxContent>
                    <w:p w:rsidR="00A000D2" w:rsidRDefault="00A000D2" w:rsidP="00A000D2">
                      <w:r>
                        <w:rPr>
                          <w:rFonts w:hint="eastAsia"/>
                        </w:rPr>
                        <w:t>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1"/>
          <w:szCs w:val="21"/>
        </w:rPr>
        <w:t>被校</w:t>
      </w:r>
      <w:r w:rsidRPr="00F008F5">
        <w:rPr>
          <w:sz w:val="21"/>
          <w:szCs w:val="21"/>
        </w:rPr>
        <w:t>长波辐射</w:t>
      </w:r>
      <w:r>
        <w:rPr>
          <w:rFonts w:hint="eastAsia"/>
          <w:sz w:val="21"/>
          <w:szCs w:val="21"/>
        </w:rPr>
        <w:t>输出</w:t>
      </w:r>
      <w:r>
        <w:rPr>
          <w:sz w:val="21"/>
          <w:szCs w:val="21"/>
        </w:rPr>
        <w:t>长波辐照度</w:t>
      </w:r>
      <w:r>
        <w:rPr>
          <w:rFonts w:hint="eastAsia"/>
          <w:sz w:val="21"/>
          <w:szCs w:val="21"/>
        </w:rPr>
        <w:t>，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单位为</w:t>
      </w:r>
      <w:r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瓦每平方米（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</w:rPr>
        <w:t>W</w:t>
      </w:r>
      <w:r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·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</w:rPr>
        <w:t>m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  <w:vertAlign w:val="superscript"/>
        </w:rPr>
        <w:t>-2</w:t>
      </w:r>
      <w:r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）</w:t>
      </w:r>
      <w:r>
        <w:rPr>
          <w:rFonts w:hint="eastAsia"/>
          <w:sz w:val="21"/>
          <w:szCs w:val="21"/>
        </w:rPr>
        <w:t>。</w:t>
      </w:r>
    </w:p>
    <w:p w:rsidR="00A000D2" w:rsidRPr="005141FB" w:rsidRDefault="00A000D2" w:rsidP="00A000D2">
      <w:pPr>
        <w:tabs>
          <w:tab w:val="left" w:pos="970"/>
        </w:tabs>
        <w:spacing w:line="240" w:lineRule="auto"/>
        <w:ind w:left="0" w:right="0" w:firstLine="0"/>
        <w:outlineLvl w:val="0"/>
        <w:rPr>
          <w:rFonts w:ascii="黑体" w:eastAsia="黑体" w:hAnsi="黑体"/>
          <w:b/>
          <w:sz w:val="21"/>
          <w:szCs w:val="21"/>
        </w:rPr>
      </w:pPr>
      <w:r w:rsidRPr="005141FB">
        <w:rPr>
          <w:rFonts w:ascii="黑体" w:eastAsia="黑体" w:hAnsi="黑体" w:hint="eastAsia"/>
          <w:b/>
          <w:sz w:val="21"/>
          <w:szCs w:val="21"/>
        </w:rPr>
        <w:t>B</w:t>
      </w:r>
      <w:r w:rsidRPr="005141FB">
        <w:rPr>
          <w:rFonts w:ascii="黑体" w:eastAsia="黑体" w:hAnsi="黑体"/>
          <w:b/>
          <w:sz w:val="21"/>
          <w:szCs w:val="21"/>
        </w:rPr>
        <w:t>.2.2</w:t>
      </w:r>
      <w:r w:rsidRPr="005141FB">
        <w:rPr>
          <w:rFonts w:asciiTheme="minorEastAsia" w:eastAsiaTheme="minorEastAsia" w:hAnsiTheme="minorEastAsia" w:hint="eastAsia"/>
          <w:b/>
          <w:sz w:val="21"/>
          <w:szCs w:val="21"/>
        </w:rPr>
        <w:t>不确定度来源</w:t>
      </w:r>
    </w:p>
    <w:p w:rsidR="00A000D2" w:rsidRPr="00E43927" w:rsidRDefault="00A000D2" w:rsidP="00A000D2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ascii="宋体" w:hint="eastAsia"/>
          <w:kern w:val="0"/>
          <w:sz w:val="21"/>
          <w:szCs w:val="21"/>
        </w:rPr>
        <w:t>由</w:t>
      </w:r>
      <w:r w:rsidRPr="00E43927">
        <w:rPr>
          <w:rFonts w:ascii="宋体"/>
          <w:kern w:val="0"/>
          <w:sz w:val="21"/>
          <w:szCs w:val="21"/>
        </w:rPr>
        <w:t>公式（</w:t>
      </w:r>
      <w:r w:rsidRPr="00E43927"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2</w:t>
      </w:r>
      <w:r w:rsidRPr="00E43927">
        <w:rPr>
          <w:rFonts w:ascii="宋体"/>
          <w:kern w:val="0"/>
          <w:sz w:val="21"/>
          <w:szCs w:val="21"/>
        </w:rPr>
        <w:t>）</w:t>
      </w:r>
      <w:r w:rsidRPr="00E43927">
        <w:rPr>
          <w:rFonts w:ascii="宋体" w:hint="eastAsia"/>
          <w:kern w:val="0"/>
          <w:sz w:val="21"/>
          <w:szCs w:val="21"/>
        </w:rPr>
        <w:t>可知</w:t>
      </w:r>
      <w:r w:rsidRPr="00E43927">
        <w:rPr>
          <w:rFonts w:ascii="宋体"/>
          <w:kern w:val="0"/>
          <w:sz w:val="21"/>
          <w:szCs w:val="21"/>
        </w:rPr>
        <w:t>，</w:t>
      </w:r>
      <w:r w:rsidRPr="00E43927">
        <w:rPr>
          <w:rFonts w:ascii="宋体" w:hint="eastAsia"/>
          <w:kern w:val="0"/>
          <w:sz w:val="21"/>
          <w:szCs w:val="21"/>
        </w:rPr>
        <w:t>被校</w:t>
      </w:r>
      <w:r w:rsidRPr="00E43927">
        <w:rPr>
          <w:rFonts w:ascii="宋体"/>
          <w:kern w:val="0"/>
          <w:sz w:val="21"/>
          <w:szCs w:val="21"/>
        </w:rPr>
        <w:t>长波辐射表</w:t>
      </w:r>
      <w:r>
        <w:rPr>
          <w:rFonts w:ascii="宋体" w:hint="eastAsia"/>
          <w:kern w:val="0"/>
          <w:sz w:val="21"/>
          <w:szCs w:val="21"/>
        </w:rPr>
        <w:t>校准</w:t>
      </w:r>
      <w:r>
        <w:rPr>
          <w:rFonts w:ascii="宋体"/>
          <w:kern w:val="0"/>
          <w:sz w:val="21"/>
          <w:szCs w:val="21"/>
        </w:rPr>
        <w:t>系数的</w:t>
      </w:r>
      <w:r w:rsidRPr="00E43927">
        <w:rPr>
          <w:rFonts w:ascii="宋体"/>
          <w:kern w:val="0"/>
          <w:sz w:val="21"/>
          <w:szCs w:val="21"/>
        </w:rPr>
        <w:t>不确定度主要</w:t>
      </w:r>
      <w:r w:rsidRPr="00E43927">
        <w:rPr>
          <w:rFonts w:ascii="宋体" w:hint="eastAsia"/>
          <w:kern w:val="0"/>
          <w:sz w:val="21"/>
          <w:szCs w:val="21"/>
        </w:rPr>
        <w:t>来源于以下</w:t>
      </w:r>
      <w:r w:rsidRPr="00E43927">
        <w:rPr>
          <w:sz w:val="21"/>
          <w:szCs w:val="21"/>
        </w:rPr>
        <w:t>4</w:t>
      </w:r>
      <w:r w:rsidRPr="00E43927">
        <w:rPr>
          <w:rFonts w:hint="eastAsia"/>
          <w:sz w:val="21"/>
          <w:szCs w:val="21"/>
        </w:rPr>
        <w:t>个</w:t>
      </w:r>
      <w:r w:rsidRPr="00E43927">
        <w:rPr>
          <w:sz w:val="21"/>
          <w:szCs w:val="21"/>
        </w:rPr>
        <w:t>方面</w:t>
      </w:r>
      <w:r w:rsidRPr="00E43927">
        <w:rPr>
          <w:rFonts w:hint="eastAsia"/>
          <w:sz w:val="21"/>
          <w:szCs w:val="21"/>
        </w:rPr>
        <w:t>：</w:t>
      </w:r>
    </w:p>
    <w:p w:rsidR="00A000D2" w:rsidRPr="00E43927" w:rsidRDefault="00A000D2" w:rsidP="00A000D2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sz w:val="21"/>
          <w:szCs w:val="21"/>
        </w:rPr>
        <w:t>（</w:t>
      </w:r>
      <w:r w:rsidRPr="00E43927">
        <w:rPr>
          <w:rFonts w:hint="eastAsia"/>
          <w:sz w:val="21"/>
          <w:szCs w:val="21"/>
        </w:rPr>
        <w:t>1</w:t>
      </w:r>
      <w:r w:rsidRPr="00E43927">
        <w:rPr>
          <w:sz w:val="21"/>
          <w:szCs w:val="21"/>
        </w:rPr>
        <w:t>）</w:t>
      </w:r>
      <w:r w:rsidRPr="00E43927">
        <w:rPr>
          <w:rFonts w:hint="eastAsia"/>
          <w:sz w:val="21"/>
          <w:szCs w:val="21"/>
        </w:rPr>
        <w:t>被校</w:t>
      </w:r>
      <w:r w:rsidRPr="00E43927">
        <w:rPr>
          <w:sz w:val="21"/>
          <w:szCs w:val="21"/>
        </w:rPr>
        <w:t>长波辐射表</w:t>
      </w:r>
      <w:r>
        <w:rPr>
          <w:rFonts w:hint="eastAsia"/>
          <w:sz w:val="21"/>
          <w:szCs w:val="21"/>
        </w:rPr>
        <w:t>校准系数</w:t>
      </w:r>
      <w:r w:rsidRPr="00E43927">
        <w:rPr>
          <w:rFonts w:hint="eastAsia"/>
          <w:sz w:val="21"/>
          <w:szCs w:val="21"/>
        </w:rPr>
        <w:t>值</w:t>
      </w:r>
      <w:r w:rsidRPr="00E43927">
        <w:rPr>
          <w:sz w:val="21"/>
          <w:szCs w:val="21"/>
        </w:rPr>
        <w:t>重复性引入的不确定度</w:t>
      </w:r>
      <w:r w:rsidRPr="00266D42">
        <w:rPr>
          <w:rFonts w:asciiTheme="minorHAnsi" w:hAnsiTheme="minorHAnsi"/>
          <w:b/>
          <w:bCs/>
          <w:position w:val="-12"/>
          <w:sz w:val="21"/>
          <w:szCs w:val="21"/>
        </w:rPr>
        <w:object w:dxaOrig="660" w:dyaOrig="360">
          <v:shape id="_x0000_i1088" type="#_x0000_t75" style="width:27.35pt;height:14.3pt" o:ole="">
            <v:imagedata r:id="rId124" o:title=""/>
          </v:shape>
          <o:OLEObject Type="Embed" ProgID="Equation.DSMT4" ShapeID="_x0000_i1088" DrawAspect="Content" ObjectID="_1608574487" r:id="rId125"/>
        </w:object>
      </w:r>
      <w:r w:rsidRPr="00E43927">
        <w:rPr>
          <w:rFonts w:hint="eastAsia"/>
          <w:sz w:val="21"/>
          <w:szCs w:val="21"/>
        </w:rPr>
        <w:t>；</w:t>
      </w:r>
    </w:p>
    <w:p w:rsidR="00A000D2" w:rsidRPr="00E43927" w:rsidRDefault="00A000D2" w:rsidP="00A000D2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sz w:val="21"/>
          <w:szCs w:val="21"/>
        </w:rPr>
        <w:t>（</w:t>
      </w:r>
      <w:r w:rsidRPr="00E43927">
        <w:rPr>
          <w:rFonts w:hint="eastAsia"/>
          <w:sz w:val="21"/>
          <w:szCs w:val="21"/>
        </w:rPr>
        <w:t>2</w:t>
      </w:r>
      <w:r w:rsidRPr="00E43927">
        <w:rPr>
          <w:rFonts w:hint="eastAsia"/>
          <w:sz w:val="21"/>
          <w:szCs w:val="21"/>
        </w:rPr>
        <w:t>）被校</w:t>
      </w:r>
      <w:r w:rsidRPr="00E43927">
        <w:rPr>
          <w:sz w:val="21"/>
          <w:szCs w:val="21"/>
        </w:rPr>
        <w:t>长波辐射</w:t>
      </w:r>
      <w:r w:rsidRPr="00E43927">
        <w:rPr>
          <w:rFonts w:hint="eastAsia"/>
          <w:sz w:val="21"/>
          <w:szCs w:val="21"/>
        </w:rPr>
        <w:t>表</w:t>
      </w:r>
      <w:r>
        <w:rPr>
          <w:rFonts w:hint="eastAsia"/>
          <w:sz w:val="21"/>
          <w:szCs w:val="21"/>
        </w:rPr>
        <w:t>分辨力</w:t>
      </w:r>
      <w:r w:rsidRPr="00E43927">
        <w:rPr>
          <w:rFonts w:hint="eastAsia"/>
          <w:sz w:val="21"/>
          <w:szCs w:val="21"/>
        </w:rPr>
        <w:t>引入</w:t>
      </w:r>
      <w:r w:rsidRPr="00E43927">
        <w:rPr>
          <w:sz w:val="21"/>
          <w:szCs w:val="21"/>
        </w:rPr>
        <w:t>的不确定度</w:t>
      </w:r>
      <w:r w:rsidRPr="003D1CCC">
        <w:rPr>
          <w:position w:val="-12"/>
          <w:sz w:val="21"/>
          <w:szCs w:val="21"/>
        </w:rPr>
        <w:object w:dxaOrig="840" w:dyaOrig="340">
          <v:shape id="_x0000_i1089" type="#_x0000_t75" style="width:42.05pt;height:16.9pt" o:ole="">
            <v:imagedata r:id="rId126" o:title=""/>
          </v:shape>
          <o:OLEObject Type="Embed" ProgID="Equation.DSMT4" ShapeID="_x0000_i1089" DrawAspect="Content" ObjectID="_1608574488" r:id="rId127"/>
        </w:object>
      </w:r>
      <w:r w:rsidRPr="00E43927">
        <w:rPr>
          <w:rFonts w:hint="eastAsia"/>
          <w:sz w:val="21"/>
          <w:szCs w:val="21"/>
        </w:rPr>
        <w:t>；</w:t>
      </w:r>
    </w:p>
    <w:p w:rsidR="00A000D2" w:rsidRPr="00E43927" w:rsidRDefault="00A000D2" w:rsidP="00A000D2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sz w:val="21"/>
          <w:szCs w:val="21"/>
        </w:rPr>
        <w:t>（</w:t>
      </w:r>
      <w:r w:rsidRPr="00E43927">
        <w:rPr>
          <w:rFonts w:hint="eastAsia"/>
          <w:sz w:val="21"/>
          <w:szCs w:val="21"/>
        </w:rPr>
        <w:t>3</w:t>
      </w:r>
      <w:r w:rsidRPr="00E43927">
        <w:rPr>
          <w:rFonts w:hint="eastAsia"/>
          <w:sz w:val="21"/>
          <w:szCs w:val="21"/>
        </w:rPr>
        <w:t>）被校</w:t>
      </w:r>
      <w:r w:rsidRPr="00E43927">
        <w:rPr>
          <w:sz w:val="21"/>
          <w:szCs w:val="21"/>
        </w:rPr>
        <w:t>长波辐射</w:t>
      </w:r>
      <w:r w:rsidRPr="00E43927">
        <w:rPr>
          <w:rFonts w:hint="eastAsia"/>
          <w:sz w:val="21"/>
          <w:szCs w:val="21"/>
        </w:rPr>
        <w:t>表</w:t>
      </w:r>
      <w:r>
        <w:rPr>
          <w:rFonts w:hint="eastAsia"/>
          <w:sz w:val="21"/>
          <w:szCs w:val="21"/>
        </w:rPr>
        <w:t>零点偏移</w:t>
      </w:r>
      <w:r w:rsidRPr="00E43927">
        <w:rPr>
          <w:rFonts w:hint="eastAsia"/>
          <w:sz w:val="21"/>
          <w:szCs w:val="21"/>
        </w:rPr>
        <w:t>引入</w:t>
      </w:r>
      <w:r w:rsidRPr="00E43927">
        <w:rPr>
          <w:sz w:val="21"/>
          <w:szCs w:val="21"/>
        </w:rPr>
        <w:t>的不确定度</w:t>
      </w:r>
      <w:r w:rsidRPr="003D1CCC">
        <w:rPr>
          <w:position w:val="-12"/>
          <w:sz w:val="21"/>
          <w:szCs w:val="21"/>
        </w:rPr>
        <w:object w:dxaOrig="859" w:dyaOrig="340">
          <v:shape id="_x0000_i1090" type="#_x0000_t75" style="width:42.95pt;height:16.9pt" o:ole="">
            <v:imagedata r:id="rId128" o:title=""/>
          </v:shape>
          <o:OLEObject Type="Embed" ProgID="Equation.DSMT4" ShapeID="_x0000_i1090" DrawAspect="Content" ObjectID="_1608574489" r:id="rId129"/>
        </w:object>
      </w:r>
      <w:r w:rsidRPr="00E43927">
        <w:rPr>
          <w:rFonts w:hint="eastAsia"/>
          <w:sz w:val="21"/>
          <w:szCs w:val="21"/>
        </w:rPr>
        <w:t>；</w:t>
      </w:r>
    </w:p>
    <w:p w:rsidR="00A000D2" w:rsidRPr="00E43927" w:rsidRDefault="00A000D2" w:rsidP="00A000D2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sz w:val="21"/>
          <w:szCs w:val="21"/>
        </w:rPr>
        <w:t>（</w:t>
      </w:r>
      <w:r w:rsidRPr="00E43927">
        <w:rPr>
          <w:sz w:val="21"/>
          <w:szCs w:val="21"/>
        </w:rPr>
        <w:t>4</w:t>
      </w:r>
      <w:r w:rsidRPr="00E43927">
        <w:rPr>
          <w:rFonts w:hint="eastAsia"/>
          <w:sz w:val="21"/>
          <w:szCs w:val="21"/>
        </w:rPr>
        <w:t>）标准器引入</w:t>
      </w:r>
      <w:r w:rsidRPr="00E43927">
        <w:rPr>
          <w:sz w:val="21"/>
          <w:szCs w:val="21"/>
        </w:rPr>
        <w:t>的不确定度</w:t>
      </w:r>
      <w:r w:rsidRPr="00E43927">
        <w:rPr>
          <w:position w:val="-10"/>
          <w:sz w:val="21"/>
          <w:szCs w:val="21"/>
        </w:rPr>
        <w:object w:dxaOrig="620" w:dyaOrig="300">
          <v:shape id="_x0000_i1091" type="#_x0000_t75" style="width:30.8pt;height:15.6pt" o:ole="">
            <v:imagedata r:id="rId34" o:title=""/>
          </v:shape>
          <o:OLEObject Type="Embed" ProgID="Equation.DSMT4" ShapeID="_x0000_i1091" DrawAspect="Content" ObjectID="_1608574490" r:id="rId130"/>
        </w:object>
      </w:r>
      <w:r w:rsidRPr="00E43927">
        <w:rPr>
          <w:rFonts w:hint="eastAsia"/>
          <w:sz w:val="21"/>
          <w:szCs w:val="21"/>
        </w:rPr>
        <w:t>。</w:t>
      </w:r>
    </w:p>
    <w:p w:rsidR="00A000D2" w:rsidRPr="005141FB" w:rsidRDefault="00A000D2" w:rsidP="00A000D2">
      <w:pPr>
        <w:tabs>
          <w:tab w:val="left" w:pos="970"/>
        </w:tabs>
        <w:spacing w:line="240" w:lineRule="auto"/>
        <w:ind w:left="0" w:right="0" w:firstLine="0"/>
        <w:outlineLvl w:val="0"/>
        <w:rPr>
          <w:rFonts w:ascii="黑体" w:eastAsia="黑体" w:hAnsi="黑体"/>
          <w:b/>
          <w:sz w:val="21"/>
          <w:szCs w:val="21"/>
        </w:rPr>
      </w:pPr>
      <w:r w:rsidRPr="005141FB">
        <w:rPr>
          <w:rFonts w:ascii="黑体" w:eastAsia="黑体" w:hAnsi="黑体" w:hint="eastAsia"/>
          <w:b/>
          <w:sz w:val="21"/>
          <w:szCs w:val="21"/>
        </w:rPr>
        <w:t>B</w:t>
      </w:r>
      <w:r w:rsidRPr="005141FB">
        <w:rPr>
          <w:rFonts w:ascii="黑体" w:eastAsia="黑体" w:hAnsi="黑体"/>
          <w:b/>
          <w:sz w:val="21"/>
          <w:szCs w:val="21"/>
        </w:rPr>
        <w:t>.2.3</w:t>
      </w:r>
      <w:r w:rsidRPr="005141FB">
        <w:rPr>
          <w:rFonts w:asciiTheme="minorEastAsia" w:eastAsiaTheme="minorEastAsia" w:hAnsiTheme="minorEastAsia" w:hint="eastAsia"/>
          <w:b/>
          <w:sz w:val="21"/>
          <w:szCs w:val="21"/>
        </w:rPr>
        <w:t>标准不确定度评定</w:t>
      </w:r>
    </w:p>
    <w:p w:rsidR="00A000D2" w:rsidRPr="005141FB" w:rsidRDefault="00A000D2" w:rsidP="00A000D2">
      <w:pPr>
        <w:tabs>
          <w:tab w:val="left" w:pos="970"/>
        </w:tabs>
        <w:spacing w:line="240" w:lineRule="auto"/>
        <w:ind w:left="0" w:right="0" w:firstLine="0"/>
        <w:outlineLvl w:val="0"/>
        <w:rPr>
          <w:rFonts w:ascii="黑体" w:eastAsia="黑体" w:hAnsi="黑体"/>
          <w:b/>
          <w:sz w:val="21"/>
          <w:szCs w:val="21"/>
        </w:rPr>
      </w:pPr>
      <w:r w:rsidRPr="005141FB">
        <w:rPr>
          <w:rFonts w:ascii="黑体" w:eastAsia="黑体" w:hAnsi="黑体"/>
          <w:b/>
          <w:sz w:val="21"/>
          <w:szCs w:val="21"/>
        </w:rPr>
        <w:t xml:space="preserve">B.2.3.1 </w:t>
      </w:r>
      <w:r w:rsidRPr="005141FB">
        <w:rPr>
          <w:rFonts w:asciiTheme="minorEastAsia" w:eastAsiaTheme="minorEastAsia" w:hAnsiTheme="minorEastAsia" w:hint="eastAsia"/>
          <w:b/>
          <w:sz w:val="21"/>
          <w:szCs w:val="21"/>
        </w:rPr>
        <w:t>A类</w:t>
      </w:r>
      <w:r w:rsidRPr="005141FB">
        <w:rPr>
          <w:rFonts w:asciiTheme="minorEastAsia" w:eastAsiaTheme="minorEastAsia" w:hAnsiTheme="minorEastAsia"/>
          <w:b/>
          <w:sz w:val="21"/>
          <w:szCs w:val="21"/>
        </w:rPr>
        <w:t>标准</w:t>
      </w:r>
      <w:r w:rsidRPr="005141FB">
        <w:rPr>
          <w:rFonts w:asciiTheme="minorEastAsia" w:eastAsiaTheme="minorEastAsia" w:hAnsiTheme="minorEastAsia" w:hint="eastAsia"/>
          <w:b/>
          <w:sz w:val="21"/>
          <w:szCs w:val="21"/>
        </w:rPr>
        <w:t>不确定度评定</w:t>
      </w:r>
    </w:p>
    <w:p w:rsidR="00A000D2" w:rsidRPr="00E43927" w:rsidRDefault="00A000D2" w:rsidP="00A000D2">
      <w:pPr>
        <w:spacing w:line="240" w:lineRule="auto"/>
        <w:ind w:left="0" w:right="0" w:firstLineChars="200" w:firstLine="420"/>
        <w:jc w:val="left"/>
        <w:rPr>
          <w:bCs/>
          <w:sz w:val="21"/>
          <w:szCs w:val="21"/>
        </w:rPr>
      </w:pPr>
      <w:r w:rsidRPr="00E43927">
        <w:rPr>
          <w:sz w:val="21"/>
          <w:szCs w:val="21"/>
        </w:rPr>
        <w:t>由被校</w:t>
      </w:r>
      <w:r w:rsidRPr="00E43927">
        <w:rPr>
          <w:rFonts w:hint="eastAsia"/>
          <w:sz w:val="21"/>
          <w:szCs w:val="21"/>
        </w:rPr>
        <w:t>长波</w:t>
      </w:r>
      <w:r w:rsidRPr="00E43927">
        <w:rPr>
          <w:sz w:val="21"/>
          <w:szCs w:val="21"/>
        </w:rPr>
        <w:t>辐射表</w:t>
      </w:r>
      <w:r>
        <w:rPr>
          <w:rFonts w:hint="eastAsia"/>
          <w:sz w:val="21"/>
          <w:szCs w:val="21"/>
        </w:rPr>
        <w:t>校准</w:t>
      </w:r>
      <w:r>
        <w:rPr>
          <w:sz w:val="21"/>
          <w:szCs w:val="21"/>
        </w:rPr>
        <w:t>系数</w:t>
      </w:r>
      <w:r w:rsidRPr="001108B2">
        <w:rPr>
          <w:rFonts w:hint="eastAsia"/>
          <w:i/>
          <w:sz w:val="21"/>
          <w:szCs w:val="21"/>
        </w:rPr>
        <w:t>C</w:t>
      </w:r>
      <w:r w:rsidRPr="00E43927">
        <w:rPr>
          <w:sz w:val="21"/>
          <w:szCs w:val="21"/>
        </w:rPr>
        <w:t>的测量重复性引入的标准不确定度为</w:t>
      </w:r>
      <w:r w:rsidRPr="00E43927">
        <w:rPr>
          <w:sz w:val="21"/>
          <w:szCs w:val="21"/>
        </w:rPr>
        <w:t>A</w:t>
      </w:r>
      <w:r w:rsidRPr="00E43927">
        <w:rPr>
          <w:sz w:val="21"/>
          <w:szCs w:val="21"/>
        </w:rPr>
        <w:t>类标准不确定度</w:t>
      </w:r>
      <w:r w:rsidRPr="00266D42">
        <w:rPr>
          <w:rFonts w:asciiTheme="minorHAnsi" w:hAnsiTheme="minorHAnsi"/>
          <w:b/>
          <w:bCs/>
          <w:position w:val="-12"/>
          <w:sz w:val="21"/>
          <w:szCs w:val="21"/>
        </w:rPr>
        <w:object w:dxaOrig="660" w:dyaOrig="360">
          <v:shape id="_x0000_i1092" type="#_x0000_t75" style="width:27.35pt;height:14.3pt" o:ole="">
            <v:imagedata r:id="rId124" o:title=""/>
          </v:shape>
          <o:OLEObject Type="Embed" ProgID="Equation.DSMT4" ShapeID="_x0000_i1092" DrawAspect="Content" ObjectID="_1608574491" r:id="rId131"/>
        </w:object>
      </w:r>
      <w:r w:rsidRPr="00E43927">
        <w:rPr>
          <w:bCs/>
          <w:sz w:val="21"/>
          <w:szCs w:val="21"/>
        </w:rPr>
        <w:fldChar w:fldCharType="begin"/>
      </w:r>
      <w:r w:rsidRPr="00E43927">
        <w:rPr>
          <w:bCs/>
          <w:sz w:val="21"/>
          <w:szCs w:val="21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bCs/>
                <w:sz w:val="21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A</m:t>
            </m:r>
          </m:sub>
        </m:sSub>
      </m:oMath>
      <w:r w:rsidRPr="00E43927">
        <w:rPr>
          <w:bCs/>
          <w:sz w:val="21"/>
          <w:szCs w:val="21"/>
        </w:rPr>
        <w:instrText xml:space="preserve"> </w:instrText>
      </w:r>
      <w:r w:rsidRPr="00E43927">
        <w:rPr>
          <w:bCs/>
          <w:sz w:val="21"/>
          <w:szCs w:val="21"/>
        </w:rPr>
        <w:fldChar w:fldCharType="end"/>
      </w:r>
      <w:r w:rsidRPr="00E43927">
        <w:rPr>
          <w:bCs/>
          <w:sz w:val="21"/>
          <w:szCs w:val="21"/>
        </w:rPr>
        <w:t>。</w:t>
      </w:r>
      <w:r w:rsidRPr="00E43927">
        <w:rPr>
          <w:rFonts w:hint="eastAsia"/>
          <w:bCs/>
          <w:sz w:val="21"/>
          <w:szCs w:val="21"/>
        </w:rPr>
        <w:t>被校</w:t>
      </w:r>
      <w:r>
        <w:rPr>
          <w:bCs/>
          <w:sz w:val="21"/>
          <w:szCs w:val="21"/>
        </w:rPr>
        <w:t>FS-T1</w:t>
      </w:r>
      <w:r w:rsidRPr="00E43927">
        <w:rPr>
          <w:bCs/>
          <w:sz w:val="21"/>
          <w:szCs w:val="21"/>
        </w:rPr>
        <w:t>型</w:t>
      </w:r>
      <w:r w:rsidRPr="00E43927">
        <w:rPr>
          <w:rFonts w:hint="eastAsia"/>
          <w:bCs/>
          <w:sz w:val="21"/>
          <w:szCs w:val="21"/>
        </w:rPr>
        <w:t>长波</w:t>
      </w:r>
      <w:r w:rsidRPr="00E43927">
        <w:rPr>
          <w:bCs/>
          <w:sz w:val="21"/>
          <w:szCs w:val="21"/>
        </w:rPr>
        <w:t>辐射表</w:t>
      </w:r>
      <w:r w:rsidRPr="00E43927">
        <w:rPr>
          <w:rFonts w:hint="eastAsia"/>
          <w:bCs/>
          <w:sz w:val="21"/>
          <w:szCs w:val="21"/>
        </w:rPr>
        <w:t>No.</w:t>
      </w:r>
      <w:r>
        <w:rPr>
          <w:bCs/>
          <w:sz w:val="21"/>
          <w:szCs w:val="21"/>
        </w:rPr>
        <w:t>13</w:t>
      </w:r>
      <w:r w:rsidRPr="00E43927">
        <w:rPr>
          <w:bCs/>
          <w:sz w:val="21"/>
          <w:szCs w:val="21"/>
        </w:rPr>
        <w:t>0</w:t>
      </w:r>
      <w:r>
        <w:rPr>
          <w:bCs/>
          <w:sz w:val="21"/>
          <w:szCs w:val="21"/>
        </w:rPr>
        <w:t>08</w:t>
      </w:r>
      <w:r w:rsidRPr="00E43927">
        <w:rPr>
          <w:rFonts w:hint="eastAsia"/>
          <w:bCs/>
          <w:sz w:val="21"/>
          <w:szCs w:val="21"/>
        </w:rPr>
        <w:t>的</w:t>
      </w:r>
      <w:r w:rsidRPr="00E43927">
        <w:rPr>
          <w:bCs/>
          <w:sz w:val="21"/>
          <w:szCs w:val="21"/>
        </w:rPr>
        <w:t>重复性见表</w:t>
      </w:r>
      <w:r>
        <w:rPr>
          <w:bCs/>
          <w:sz w:val="21"/>
          <w:szCs w:val="21"/>
        </w:rPr>
        <w:t>3</w:t>
      </w:r>
      <w:r w:rsidRPr="00E43927">
        <w:rPr>
          <w:bCs/>
          <w:sz w:val="21"/>
          <w:szCs w:val="21"/>
        </w:rPr>
        <w:t>。</w:t>
      </w:r>
    </w:p>
    <w:p w:rsidR="00A000D2" w:rsidRPr="00E43927" w:rsidRDefault="00A000D2" w:rsidP="00A000D2">
      <w:pPr>
        <w:pStyle w:val="afffffffb"/>
        <w:numPr>
          <w:ilvl w:val="1"/>
          <w:numId w:val="28"/>
        </w:numPr>
        <w:spacing w:line="240" w:lineRule="auto"/>
        <w:ind w:left="0" w:right="0" w:firstLine="420"/>
        <w:jc w:val="left"/>
        <w:rPr>
          <w:bCs/>
          <w:sz w:val="21"/>
          <w:szCs w:val="21"/>
        </w:rPr>
      </w:pPr>
      <w:r w:rsidRPr="00E43927">
        <w:rPr>
          <w:bCs/>
          <w:sz w:val="21"/>
          <w:szCs w:val="21"/>
        </w:rPr>
        <w:t>采样间隔</w:t>
      </w:r>
      <w:r w:rsidRPr="00E43927">
        <w:rPr>
          <w:bCs/>
          <w:sz w:val="21"/>
          <w:szCs w:val="21"/>
        </w:rPr>
        <w:t>1 min</w:t>
      </w:r>
      <w:r w:rsidRPr="00E43927">
        <w:rPr>
          <w:rFonts w:hint="eastAsia"/>
          <w:bCs/>
          <w:sz w:val="21"/>
          <w:szCs w:val="21"/>
        </w:rPr>
        <w:t>；</w:t>
      </w:r>
    </w:p>
    <w:p w:rsidR="00A000D2" w:rsidRPr="00E43927" w:rsidRDefault="00A000D2" w:rsidP="00A000D2">
      <w:pPr>
        <w:pStyle w:val="afffffffb"/>
        <w:numPr>
          <w:ilvl w:val="1"/>
          <w:numId w:val="28"/>
        </w:numPr>
        <w:spacing w:line="240" w:lineRule="auto"/>
        <w:ind w:left="0" w:right="0" w:firstLine="420"/>
        <w:jc w:val="left"/>
        <w:rPr>
          <w:bCs/>
          <w:sz w:val="21"/>
          <w:szCs w:val="21"/>
        </w:rPr>
      </w:pPr>
      <w:r w:rsidRPr="00E43927">
        <w:rPr>
          <w:bCs/>
          <w:sz w:val="21"/>
          <w:szCs w:val="21"/>
        </w:rPr>
        <w:t>测量次数</w:t>
      </w:r>
      <w:r w:rsidRPr="00E43927">
        <w:rPr>
          <w:rFonts w:hint="eastAsia"/>
          <w:bCs/>
          <w:sz w:val="21"/>
          <w:szCs w:val="21"/>
        </w:rPr>
        <w:t>n</w:t>
      </w:r>
      <w:r w:rsidRPr="00E43927">
        <w:rPr>
          <w:bCs/>
          <w:sz w:val="21"/>
          <w:szCs w:val="21"/>
        </w:rPr>
        <w:t>=2</w:t>
      </w:r>
      <w:r>
        <w:rPr>
          <w:bCs/>
          <w:sz w:val="21"/>
          <w:szCs w:val="21"/>
        </w:rPr>
        <w:t>4</w:t>
      </w:r>
      <w:r w:rsidRPr="00E43927">
        <w:rPr>
          <w:bCs/>
          <w:sz w:val="21"/>
          <w:szCs w:val="21"/>
        </w:rPr>
        <w:t>0</w:t>
      </w:r>
      <w:r w:rsidRPr="00E43927">
        <w:rPr>
          <w:rFonts w:hint="eastAsia"/>
          <w:bCs/>
          <w:sz w:val="21"/>
          <w:szCs w:val="21"/>
        </w:rPr>
        <w:t>；</w:t>
      </w:r>
    </w:p>
    <w:p w:rsidR="00A000D2" w:rsidRPr="00E43927" w:rsidRDefault="00A000D2" w:rsidP="00A000D2">
      <w:pPr>
        <w:pStyle w:val="afffffffb"/>
        <w:numPr>
          <w:ilvl w:val="1"/>
          <w:numId w:val="28"/>
        </w:numPr>
        <w:spacing w:line="240" w:lineRule="auto"/>
        <w:ind w:left="0" w:right="0" w:firstLine="420"/>
        <w:jc w:val="left"/>
        <w:rPr>
          <w:bCs/>
          <w:sz w:val="21"/>
          <w:szCs w:val="21"/>
        </w:rPr>
      </w:pPr>
      <w:r w:rsidRPr="00E43927">
        <w:rPr>
          <w:bCs/>
          <w:sz w:val="21"/>
          <w:szCs w:val="21"/>
        </w:rPr>
        <w:t>测量环境条件：平均温度</w:t>
      </w:r>
      <w:r>
        <w:rPr>
          <w:bCs/>
          <w:sz w:val="21"/>
          <w:szCs w:val="21"/>
        </w:rPr>
        <w:t>8.4</w:t>
      </w:r>
      <w:r w:rsidRPr="00E43927">
        <w:rPr>
          <w:rFonts w:ascii="宋体" w:hAnsi="宋体" w:cs="宋体" w:hint="eastAsia"/>
          <w:bCs/>
          <w:sz w:val="21"/>
          <w:szCs w:val="21"/>
        </w:rPr>
        <w:t>℃</w:t>
      </w:r>
      <w:r w:rsidRPr="00E43927">
        <w:rPr>
          <w:bCs/>
          <w:sz w:val="21"/>
          <w:szCs w:val="21"/>
        </w:rPr>
        <w:t>，平均相对湿度</w:t>
      </w:r>
      <w:r>
        <w:rPr>
          <w:bCs/>
          <w:sz w:val="21"/>
          <w:szCs w:val="21"/>
        </w:rPr>
        <w:t>34</w:t>
      </w:r>
      <w:r w:rsidRPr="00E43927">
        <w:rPr>
          <w:bCs/>
          <w:sz w:val="21"/>
          <w:szCs w:val="21"/>
        </w:rPr>
        <w:t>%</w:t>
      </w:r>
      <w:r w:rsidRPr="00E43927">
        <w:rPr>
          <w:bCs/>
          <w:sz w:val="21"/>
          <w:szCs w:val="21"/>
        </w:rPr>
        <w:t>，平均风速小于</w:t>
      </w:r>
      <w:r>
        <w:rPr>
          <w:bCs/>
          <w:sz w:val="21"/>
          <w:szCs w:val="21"/>
        </w:rPr>
        <w:t>3</w:t>
      </w:r>
      <w:r w:rsidRPr="00E43927">
        <w:rPr>
          <w:bCs/>
          <w:sz w:val="21"/>
          <w:szCs w:val="21"/>
        </w:rPr>
        <w:t>.</w:t>
      </w:r>
      <w:r>
        <w:rPr>
          <w:bCs/>
          <w:sz w:val="21"/>
          <w:szCs w:val="21"/>
        </w:rPr>
        <w:t>4</w:t>
      </w:r>
      <w:r w:rsidRPr="00E43927">
        <w:rPr>
          <w:bCs/>
          <w:sz w:val="21"/>
          <w:szCs w:val="21"/>
        </w:rPr>
        <w:t>m/s</w:t>
      </w:r>
    </w:p>
    <w:p w:rsidR="00A000D2" w:rsidRPr="00E43927" w:rsidRDefault="00A000D2" w:rsidP="00A000D2">
      <w:pPr>
        <w:spacing w:line="240" w:lineRule="auto"/>
        <w:ind w:left="0" w:right="0" w:firstLineChars="200" w:firstLine="420"/>
        <w:jc w:val="center"/>
        <w:rPr>
          <w:bCs/>
          <w:sz w:val="21"/>
          <w:szCs w:val="21"/>
        </w:rPr>
      </w:pPr>
      <w:r w:rsidRPr="00E43927">
        <w:rPr>
          <w:bCs/>
          <w:sz w:val="21"/>
          <w:szCs w:val="21"/>
        </w:rPr>
        <w:t>表</w:t>
      </w:r>
      <w:r>
        <w:rPr>
          <w:bCs/>
          <w:sz w:val="21"/>
          <w:szCs w:val="21"/>
        </w:rPr>
        <w:t>3</w:t>
      </w:r>
      <w:r w:rsidRPr="00E43927">
        <w:rPr>
          <w:rFonts w:hint="eastAsia"/>
          <w:bCs/>
          <w:sz w:val="21"/>
          <w:szCs w:val="21"/>
        </w:rPr>
        <w:t>被校长波辐射表</w:t>
      </w:r>
      <w:r>
        <w:rPr>
          <w:rFonts w:hint="eastAsia"/>
          <w:bCs/>
          <w:sz w:val="21"/>
          <w:szCs w:val="21"/>
        </w:rPr>
        <w:t>校准</w:t>
      </w:r>
      <w:r>
        <w:rPr>
          <w:bCs/>
          <w:sz w:val="21"/>
          <w:szCs w:val="21"/>
        </w:rPr>
        <w:t>系数</w:t>
      </w:r>
      <w:r>
        <w:rPr>
          <w:rFonts w:hint="eastAsia"/>
          <w:bCs/>
          <w:sz w:val="21"/>
          <w:szCs w:val="21"/>
        </w:rPr>
        <w:t>及</w:t>
      </w:r>
      <w:r w:rsidRPr="00E43927">
        <w:rPr>
          <w:rFonts w:hint="eastAsia"/>
          <w:bCs/>
          <w:sz w:val="21"/>
          <w:szCs w:val="21"/>
        </w:rPr>
        <w:t>重复性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9"/>
        <w:gridCol w:w="1488"/>
        <w:gridCol w:w="1733"/>
        <w:gridCol w:w="1302"/>
      </w:tblGrid>
      <w:tr w:rsidR="00A000D2" w:rsidRPr="00E43927" w:rsidTr="006F4DD4">
        <w:trPr>
          <w:trHeight w:val="340"/>
          <w:jc w:val="center"/>
        </w:trPr>
        <w:tc>
          <w:tcPr>
            <w:tcW w:w="1399" w:type="dxa"/>
            <w:vAlign w:val="center"/>
          </w:tcPr>
          <w:p w:rsidR="00A000D2" w:rsidRPr="00E43927" w:rsidRDefault="00A000D2" w:rsidP="006F4DD4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E43927">
              <w:rPr>
                <w:rFonts w:hint="eastAsia"/>
                <w:sz w:val="21"/>
                <w:szCs w:val="21"/>
              </w:rPr>
              <w:t>表号</w:t>
            </w:r>
          </w:p>
        </w:tc>
        <w:tc>
          <w:tcPr>
            <w:tcW w:w="1488" w:type="dxa"/>
            <w:vAlign w:val="center"/>
          </w:tcPr>
          <w:p w:rsidR="00A000D2" w:rsidRPr="00E43927" w:rsidRDefault="00A000D2" w:rsidP="006F4DD4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E43927">
              <w:rPr>
                <w:rFonts w:hint="eastAsia"/>
                <w:sz w:val="21"/>
                <w:szCs w:val="21"/>
              </w:rPr>
              <w:t>型号</w:t>
            </w:r>
          </w:p>
        </w:tc>
        <w:tc>
          <w:tcPr>
            <w:tcW w:w="1733" w:type="dxa"/>
            <w:vAlign w:val="center"/>
          </w:tcPr>
          <w:p w:rsidR="00A000D2" w:rsidRPr="00E43927" w:rsidRDefault="00A000D2" w:rsidP="006F4DD4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F62F54">
              <w:rPr>
                <w:rFonts w:asciiTheme="minorHAnsi" w:hAnsiTheme="minorHAnsi"/>
                <w:b/>
                <w:bCs/>
                <w:position w:val="-6"/>
                <w:sz w:val="21"/>
                <w:szCs w:val="21"/>
              </w:rPr>
              <w:object w:dxaOrig="240" w:dyaOrig="340">
                <v:shape id="_x0000_i1093" type="#_x0000_t75" style="width:10.85pt;height:15.2pt" o:ole="">
                  <v:imagedata r:id="rId132" o:title=""/>
                </v:shape>
                <o:OLEObject Type="Embed" ProgID="Equation.DSMT4" ShapeID="_x0000_i1093" DrawAspect="Content" ObjectID="_1608574492" r:id="rId133"/>
              </w:object>
            </w:r>
          </w:p>
        </w:tc>
        <w:tc>
          <w:tcPr>
            <w:tcW w:w="1302" w:type="dxa"/>
            <w:vAlign w:val="center"/>
          </w:tcPr>
          <w:p w:rsidR="00A000D2" w:rsidRPr="00E43927" w:rsidRDefault="00A000D2" w:rsidP="006F4DD4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A74B38">
              <w:rPr>
                <w:rFonts w:asciiTheme="minorHAnsi" w:hAnsiTheme="minorHAnsi"/>
                <w:b/>
                <w:bCs/>
                <w:position w:val="-12"/>
                <w:sz w:val="21"/>
                <w:szCs w:val="21"/>
              </w:rPr>
              <w:object w:dxaOrig="660" w:dyaOrig="360">
                <v:shape id="_x0000_i1094" type="#_x0000_t75" style="width:27.35pt;height:14.3pt" o:ole="">
                  <v:imagedata r:id="rId134" o:title=""/>
                </v:shape>
                <o:OLEObject Type="Embed" ProgID="Equation.DSMT4" ShapeID="_x0000_i1094" DrawAspect="Content" ObjectID="_1608574493" r:id="rId135"/>
              </w:object>
            </w:r>
          </w:p>
        </w:tc>
      </w:tr>
      <w:tr w:rsidR="00A000D2" w:rsidRPr="00E43927" w:rsidTr="006F4DD4">
        <w:trPr>
          <w:trHeight w:val="340"/>
          <w:jc w:val="center"/>
        </w:trPr>
        <w:tc>
          <w:tcPr>
            <w:tcW w:w="1399" w:type="dxa"/>
          </w:tcPr>
          <w:p w:rsidR="00A000D2" w:rsidRPr="00E43927" w:rsidRDefault="00A000D2" w:rsidP="006F4DD4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E43927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3008</w:t>
            </w:r>
          </w:p>
        </w:tc>
        <w:tc>
          <w:tcPr>
            <w:tcW w:w="1488" w:type="dxa"/>
          </w:tcPr>
          <w:p w:rsidR="00A000D2" w:rsidRPr="00E43927" w:rsidRDefault="00A000D2" w:rsidP="006F4DD4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FS-T1</w:t>
            </w:r>
          </w:p>
        </w:tc>
        <w:tc>
          <w:tcPr>
            <w:tcW w:w="1733" w:type="dxa"/>
          </w:tcPr>
          <w:p w:rsidR="00A000D2" w:rsidRPr="00E43927" w:rsidRDefault="00A000D2" w:rsidP="006F4DD4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E43927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.0153</w:t>
            </w:r>
          </w:p>
        </w:tc>
        <w:tc>
          <w:tcPr>
            <w:tcW w:w="1302" w:type="dxa"/>
          </w:tcPr>
          <w:p w:rsidR="00A000D2" w:rsidRPr="00E43927" w:rsidRDefault="00A000D2" w:rsidP="006F4DD4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0.0025</w:t>
            </w:r>
          </w:p>
        </w:tc>
      </w:tr>
    </w:tbl>
    <w:p w:rsidR="00A000D2" w:rsidRPr="00E43927" w:rsidRDefault="00A000D2" w:rsidP="00A000D2">
      <w:pPr>
        <w:spacing w:line="240" w:lineRule="auto"/>
        <w:ind w:left="0" w:right="0" w:firstLineChars="200" w:firstLine="420"/>
        <w:jc w:val="right"/>
        <w:rPr>
          <w:sz w:val="21"/>
          <w:szCs w:val="21"/>
        </w:rPr>
      </w:pPr>
    </w:p>
    <w:p w:rsidR="00A000D2" w:rsidRPr="005141FB" w:rsidRDefault="00A000D2" w:rsidP="00A000D2">
      <w:pPr>
        <w:tabs>
          <w:tab w:val="left" w:pos="970"/>
        </w:tabs>
        <w:spacing w:line="240" w:lineRule="auto"/>
        <w:ind w:left="0" w:right="0" w:firstLine="0"/>
        <w:outlineLvl w:val="0"/>
        <w:rPr>
          <w:rFonts w:ascii="黑体" w:eastAsia="黑体" w:hAnsi="黑体"/>
          <w:b/>
          <w:sz w:val="21"/>
          <w:szCs w:val="21"/>
        </w:rPr>
      </w:pPr>
      <w:r w:rsidRPr="005141FB">
        <w:rPr>
          <w:rFonts w:ascii="黑体" w:eastAsia="黑体" w:hAnsi="黑体"/>
          <w:b/>
          <w:sz w:val="21"/>
          <w:szCs w:val="21"/>
        </w:rPr>
        <w:t xml:space="preserve">B.2.3.2 </w:t>
      </w:r>
      <w:r w:rsidRPr="005141FB">
        <w:rPr>
          <w:rFonts w:asciiTheme="minorEastAsia" w:eastAsiaTheme="minorEastAsia" w:hAnsiTheme="minorEastAsia" w:hint="eastAsia"/>
          <w:b/>
          <w:sz w:val="21"/>
          <w:szCs w:val="21"/>
        </w:rPr>
        <w:t>B类</w:t>
      </w:r>
      <w:r w:rsidRPr="005141FB">
        <w:rPr>
          <w:rFonts w:asciiTheme="minorEastAsia" w:eastAsiaTheme="minorEastAsia" w:hAnsiTheme="minorEastAsia"/>
          <w:b/>
          <w:sz w:val="21"/>
          <w:szCs w:val="21"/>
        </w:rPr>
        <w:t>标准</w:t>
      </w:r>
      <w:r w:rsidRPr="005141FB">
        <w:rPr>
          <w:rFonts w:asciiTheme="minorEastAsia" w:eastAsiaTheme="minorEastAsia" w:hAnsiTheme="minorEastAsia" w:hint="eastAsia"/>
          <w:b/>
          <w:sz w:val="21"/>
          <w:szCs w:val="21"/>
        </w:rPr>
        <w:t>不确定度评定</w:t>
      </w:r>
    </w:p>
    <w:p w:rsidR="00A000D2" w:rsidRDefault="00A000D2" w:rsidP="00A000D2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sz w:val="21"/>
          <w:szCs w:val="21"/>
        </w:rPr>
        <w:lastRenderedPageBreak/>
        <w:t>被校</w:t>
      </w:r>
      <w:r w:rsidRPr="00E43927">
        <w:rPr>
          <w:rFonts w:hint="eastAsia"/>
          <w:sz w:val="21"/>
          <w:szCs w:val="21"/>
        </w:rPr>
        <w:t>长波</w:t>
      </w:r>
      <w:r w:rsidRPr="00E43927">
        <w:rPr>
          <w:sz w:val="21"/>
          <w:szCs w:val="21"/>
        </w:rPr>
        <w:t>辐射表</w:t>
      </w:r>
      <w:r>
        <w:rPr>
          <w:rFonts w:hint="eastAsia"/>
          <w:sz w:val="21"/>
          <w:szCs w:val="21"/>
        </w:rPr>
        <w:t>校准系数的</w:t>
      </w:r>
      <w:r w:rsidRPr="009726D5">
        <w:rPr>
          <w:rFonts w:hint="eastAsia"/>
          <w:sz w:val="21"/>
          <w:szCs w:val="21"/>
        </w:rPr>
        <w:t>B</w:t>
      </w:r>
      <w:r w:rsidRPr="009726D5">
        <w:rPr>
          <w:rFonts w:hint="eastAsia"/>
          <w:sz w:val="21"/>
          <w:szCs w:val="21"/>
        </w:rPr>
        <w:t>类不确定度</w:t>
      </w:r>
      <w:r>
        <w:rPr>
          <w:rFonts w:hint="eastAsia"/>
          <w:sz w:val="21"/>
          <w:szCs w:val="21"/>
        </w:rPr>
        <w:t>主要</w:t>
      </w:r>
      <w:r>
        <w:rPr>
          <w:sz w:val="21"/>
          <w:szCs w:val="21"/>
        </w:rPr>
        <w:t>由</w:t>
      </w:r>
      <w:r>
        <w:rPr>
          <w:rFonts w:hint="eastAsia"/>
          <w:sz w:val="21"/>
          <w:szCs w:val="21"/>
        </w:rPr>
        <w:t>对</w:t>
      </w:r>
      <w:r>
        <w:rPr>
          <w:sz w:val="21"/>
          <w:szCs w:val="21"/>
        </w:rPr>
        <w:t>长波辐射表</w:t>
      </w:r>
      <w:r>
        <w:rPr>
          <w:rFonts w:hint="eastAsia"/>
          <w:sz w:val="21"/>
          <w:szCs w:val="21"/>
        </w:rPr>
        <w:t>分辨力、零点偏移</w:t>
      </w:r>
      <w:r>
        <w:rPr>
          <w:sz w:val="21"/>
          <w:szCs w:val="21"/>
        </w:rPr>
        <w:t>和标准器</w:t>
      </w:r>
      <w:r>
        <w:rPr>
          <w:rFonts w:hint="eastAsia"/>
          <w:sz w:val="21"/>
          <w:szCs w:val="21"/>
        </w:rPr>
        <w:t>引入。</w:t>
      </w:r>
    </w:p>
    <w:p w:rsidR="00A000D2" w:rsidRDefault="00A000D2" w:rsidP="00A000D2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1</w:t>
      </w:r>
      <w:r w:rsidRPr="00E43927">
        <w:rPr>
          <w:rFonts w:hint="eastAsia"/>
          <w:sz w:val="21"/>
          <w:szCs w:val="21"/>
        </w:rPr>
        <w:t>）被校</w:t>
      </w:r>
      <w:r w:rsidRPr="00E43927">
        <w:rPr>
          <w:sz w:val="21"/>
          <w:szCs w:val="21"/>
        </w:rPr>
        <w:t>长波辐射</w:t>
      </w:r>
      <w:r w:rsidRPr="00E43927">
        <w:rPr>
          <w:rFonts w:hint="eastAsia"/>
          <w:sz w:val="21"/>
          <w:szCs w:val="21"/>
        </w:rPr>
        <w:t>表</w:t>
      </w:r>
      <w:r>
        <w:rPr>
          <w:rFonts w:hint="eastAsia"/>
          <w:sz w:val="21"/>
          <w:szCs w:val="21"/>
        </w:rPr>
        <w:t>分辨力</w:t>
      </w:r>
      <w:r>
        <w:rPr>
          <w:sz w:val="21"/>
          <w:szCs w:val="21"/>
        </w:rPr>
        <w:t>为</w:t>
      </w:r>
      <w:r>
        <w:rPr>
          <w:rFonts w:hint="eastAsia"/>
          <w:sz w:val="21"/>
          <w:szCs w:val="21"/>
        </w:rPr>
        <w:t>1</w:t>
      </w:r>
      <w:r w:rsidRPr="00F62F54">
        <w:rPr>
          <w:rFonts w:asciiTheme="minorEastAsia" w:eastAsiaTheme="minorEastAsia" w:hAnsiTheme="minorEastAsia"/>
          <w:color w:val="000000"/>
          <w:sz w:val="21"/>
          <w:szCs w:val="21"/>
        </w:rPr>
        <w:t xml:space="preserve"> 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</w:rPr>
        <w:t>W</w:t>
      </w:r>
      <w:r w:rsidRPr="00F62F54">
        <w:rPr>
          <w:rFonts w:asciiTheme="minorEastAsia" w:eastAsiaTheme="minorEastAsia" w:hAnsiTheme="minorEastAsia" w:hint="eastAsia"/>
          <w:color w:val="000000"/>
          <w:sz w:val="18"/>
          <w:szCs w:val="18"/>
        </w:rPr>
        <w:t>·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</w:rPr>
        <w:t>m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  <w:vertAlign w:val="superscript"/>
        </w:rPr>
        <w:t>-2</w:t>
      </w:r>
      <w:r>
        <w:rPr>
          <w:rFonts w:hint="eastAsia"/>
          <w:sz w:val="21"/>
          <w:szCs w:val="21"/>
        </w:rPr>
        <w:t>，按</w:t>
      </w:r>
      <w:r>
        <w:rPr>
          <w:sz w:val="21"/>
          <w:szCs w:val="21"/>
        </w:rPr>
        <w:t>均匀分布，则</w:t>
      </w:r>
      <w:r>
        <w:rPr>
          <w:rFonts w:hint="eastAsia"/>
          <w:sz w:val="21"/>
          <w:szCs w:val="21"/>
        </w:rPr>
        <w:t>引入的</w:t>
      </w:r>
      <w:r>
        <w:rPr>
          <w:sz w:val="21"/>
          <w:szCs w:val="21"/>
        </w:rPr>
        <w:t>标准不确定度</w:t>
      </w:r>
      <w:r>
        <w:rPr>
          <w:rFonts w:hint="eastAsia"/>
          <w:sz w:val="21"/>
          <w:szCs w:val="21"/>
        </w:rPr>
        <w:t>为</w:t>
      </w:r>
      <w:r w:rsidRPr="003D1CCC">
        <w:rPr>
          <w:position w:val="-12"/>
          <w:sz w:val="21"/>
          <w:szCs w:val="21"/>
        </w:rPr>
        <w:object w:dxaOrig="840" w:dyaOrig="340">
          <v:shape id="_x0000_i1095" type="#_x0000_t75" style="width:42.05pt;height:16.9pt" o:ole="">
            <v:imagedata r:id="rId126" o:title=""/>
          </v:shape>
          <o:OLEObject Type="Embed" ProgID="Equation.DSMT4" ShapeID="_x0000_i1095" DrawAspect="Content" ObjectID="_1608574494" r:id="rId136"/>
        </w:object>
      </w:r>
      <w:r>
        <w:rPr>
          <w:sz w:val="21"/>
          <w:szCs w:val="21"/>
        </w:rPr>
        <w:t>=</w:t>
      </w:r>
      <w:r w:rsidRPr="00F62F54">
        <w:rPr>
          <w:position w:val="-24"/>
          <w:sz w:val="21"/>
          <w:szCs w:val="21"/>
        </w:rPr>
        <w:object w:dxaOrig="460" w:dyaOrig="560">
          <v:shape id="_x0000_i1096" type="#_x0000_t75" style="width:23pt;height:28.65pt" o:ole="">
            <v:imagedata r:id="rId137" o:title=""/>
          </v:shape>
          <o:OLEObject Type="Embed" ProgID="Equation.DSMT4" ShapeID="_x0000_i1096" DrawAspect="Content" ObjectID="_1608574495" r:id="rId138"/>
        </w:object>
      </w:r>
      <w:r>
        <w:rPr>
          <w:sz w:val="21"/>
          <w:szCs w:val="21"/>
        </w:rPr>
        <w:t xml:space="preserve"> 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</w:rPr>
        <w:t>W</w:t>
      </w:r>
      <w:r w:rsidRPr="00F62F54">
        <w:rPr>
          <w:rFonts w:asciiTheme="minorEastAsia" w:eastAsiaTheme="minorEastAsia" w:hAnsiTheme="minorEastAsia" w:hint="eastAsia"/>
          <w:color w:val="000000"/>
          <w:sz w:val="18"/>
          <w:szCs w:val="18"/>
        </w:rPr>
        <w:t>·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</w:rPr>
        <w:t>m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  <w:vertAlign w:val="superscript"/>
        </w:rPr>
        <w:t>-2</w:t>
      </w:r>
      <w:r>
        <w:rPr>
          <w:rFonts w:hint="eastAsia"/>
          <w:sz w:val="21"/>
          <w:szCs w:val="21"/>
        </w:rPr>
        <w:t>；</w:t>
      </w:r>
    </w:p>
    <w:p w:rsidR="00A000D2" w:rsidRDefault="00A000D2" w:rsidP="00A000D2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2</w:t>
      </w:r>
      <w:r w:rsidRPr="00E43927">
        <w:rPr>
          <w:rFonts w:hint="eastAsia"/>
          <w:sz w:val="21"/>
          <w:szCs w:val="21"/>
        </w:rPr>
        <w:t>）被校</w:t>
      </w:r>
      <w:r w:rsidRPr="00E43927">
        <w:rPr>
          <w:sz w:val="21"/>
          <w:szCs w:val="21"/>
        </w:rPr>
        <w:t>长波辐射</w:t>
      </w:r>
      <w:r w:rsidRPr="00E43927">
        <w:rPr>
          <w:rFonts w:hint="eastAsia"/>
          <w:sz w:val="21"/>
          <w:szCs w:val="21"/>
        </w:rPr>
        <w:t>表</w:t>
      </w:r>
      <w:r>
        <w:rPr>
          <w:rFonts w:hint="eastAsia"/>
          <w:sz w:val="21"/>
          <w:szCs w:val="21"/>
        </w:rPr>
        <w:t>热偏移为</w:t>
      </w:r>
      <w:r>
        <w:rPr>
          <w:rFonts w:hint="eastAsia"/>
          <w:sz w:val="21"/>
          <w:szCs w:val="21"/>
        </w:rPr>
        <w:t>5</w:t>
      </w:r>
      <w:r w:rsidRPr="00F62F54">
        <w:rPr>
          <w:rFonts w:asciiTheme="minorEastAsia" w:eastAsiaTheme="minorEastAsia" w:hAnsiTheme="minorEastAsia"/>
          <w:color w:val="000000"/>
          <w:sz w:val="21"/>
          <w:szCs w:val="21"/>
        </w:rPr>
        <w:t xml:space="preserve"> 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</w:rPr>
        <w:t>W</w:t>
      </w:r>
      <w:r w:rsidRPr="00F62F54">
        <w:rPr>
          <w:rFonts w:asciiTheme="minorEastAsia" w:eastAsiaTheme="minorEastAsia" w:hAnsiTheme="minorEastAsia" w:hint="eastAsia"/>
          <w:color w:val="000000"/>
          <w:sz w:val="18"/>
          <w:szCs w:val="18"/>
        </w:rPr>
        <w:t>·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</w:rPr>
        <w:t>m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  <w:vertAlign w:val="superscript"/>
        </w:rPr>
        <w:t>-2</w:t>
      </w:r>
      <w:r>
        <w:rPr>
          <w:rFonts w:hint="eastAsia"/>
          <w:sz w:val="21"/>
          <w:szCs w:val="21"/>
        </w:rPr>
        <w:t>，按</w:t>
      </w:r>
      <w:r>
        <w:rPr>
          <w:sz w:val="21"/>
          <w:szCs w:val="21"/>
        </w:rPr>
        <w:t>均匀分布，则</w:t>
      </w:r>
      <w:r>
        <w:rPr>
          <w:rFonts w:hint="eastAsia"/>
          <w:sz w:val="21"/>
          <w:szCs w:val="21"/>
        </w:rPr>
        <w:t>引入</w:t>
      </w:r>
      <w:r>
        <w:rPr>
          <w:sz w:val="21"/>
          <w:szCs w:val="21"/>
        </w:rPr>
        <w:t>标准不确定度</w:t>
      </w:r>
      <w:r w:rsidRPr="003D1CCC">
        <w:rPr>
          <w:position w:val="-12"/>
          <w:sz w:val="21"/>
          <w:szCs w:val="21"/>
        </w:rPr>
        <w:object w:dxaOrig="859" w:dyaOrig="340">
          <v:shape id="_x0000_i1097" type="#_x0000_t75" style="width:42.95pt;height:16.9pt" o:ole="">
            <v:imagedata r:id="rId128" o:title=""/>
          </v:shape>
          <o:OLEObject Type="Embed" ProgID="Equation.DSMT4" ShapeID="_x0000_i1097" DrawAspect="Content" ObjectID="_1608574496" r:id="rId139"/>
        </w:object>
      </w:r>
      <w:r>
        <w:rPr>
          <w:sz w:val="21"/>
          <w:szCs w:val="21"/>
        </w:rPr>
        <w:t>=</w:t>
      </w:r>
      <w:r w:rsidRPr="00F62F54">
        <w:rPr>
          <w:position w:val="-24"/>
          <w:sz w:val="21"/>
          <w:szCs w:val="21"/>
        </w:rPr>
        <w:object w:dxaOrig="340" w:dyaOrig="560">
          <v:shape id="_x0000_i1098" type="#_x0000_t75" style="width:16.9pt;height:28.65pt" o:ole="">
            <v:imagedata r:id="rId140" o:title=""/>
          </v:shape>
          <o:OLEObject Type="Embed" ProgID="Equation.DSMT4" ShapeID="_x0000_i1098" DrawAspect="Content" ObjectID="_1608574497" r:id="rId141"/>
        </w:object>
      </w:r>
      <w:r w:rsidRPr="00F62F54">
        <w:rPr>
          <w:rFonts w:asciiTheme="minorEastAsia" w:eastAsiaTheme="minorEastAsia" w:hAnsiTheme="minorEastAsia"/>
          <w:color w:val="000000"/>
          <w:sz w:val="21"/>
          <w:szCs w:val="21"/>
        </w:rPr>
        <w:t xml:space="preserve"> 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</w:rPr>
        <w:t>W</w:t>
      </w:r>
      <w:r w:rsidRPr="00F62F54">
        <w:rPr>
          <w:rFonts w:asciiTheme="minorEastAsia" w:eastAsiaTheme="minorEastAsia" w:hAnsiTheme="minorEastAsia" w:hint="eastAsia"/>
          <w:color w:val="000000"/>
          <w:sz w:val="18"/>
          <w:szCs w:val="18"/>
        </w:rPr>
        <w:t>·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</w:rPr>
        <w:t>m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  <w:vertAlign w:val="superscript"/>
        </w:rPr>
        <w:t>-2</w:t>
      </w:r>
      <w:r>
        <w:rPr>
          <w:rFonts w:hint="eastAsia"/>
          <w:sz w:val="21"/>
          <w:szCs w:val="21"/>
        </w:rPr>
        <w:t>；</w:t>
      </w:r>
    </w:p>
    <w:p w:rsidR="00A000D2" w:rsidRPr="00E43927" w:rsidRDefault="00A000D2" w:rsidP="00A000D2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3</w:t>
      </w:r>
      <w:r w:rsidRPr="00E43927">
        <w:rPr>
          <w:rFonts w:hint="eastAsia"/>
          <w:sz w:val="21"/>
          <w:szCs w:val="21"/>
        </w:rPr>
        <w:t>）</w:t>
      </w:r>
      <w:r>
        <w:rPr>
          <w:rFonts w:hint="eastAsia"/>
          <w:sz w:val="21"/>
          <w:szCs w:val="21"/>
        </w:rPr>
        <w:t>标准器</w:t>
      </w:r>
      <w:r>
        <w:rPr>
          <w:sz w:val="21"/>
          <w:szCs w:val="21"/>
        </w:rPr>
        <w:t>测量不确定度</w:t>
      </w:r>
      <w:r w:rsidRPr="00E43927">
        <w:rPr>
          <w:position w:val="-10"/>
          <w:sz w:val="21"/>
          <w:szCs w:val="21"/>
        </w:rPr>
        <w:object w:dxaOrig="580" w:dyaOrig="300">
          <v:shape id="_x0000_i1099" type="#_x0000_t75" style="width:29.05pt;height:15.6pt" o:ole="">
            <v:imagedata r:id="rId53" o:title=""/>
          </v:shape>
          <o:OLEObject Type="Embed" ProgID="Equation.DSMT4" ShapeID="_x0000_i1099" DrawAspect="Content" ObjectID="_1608574498" r:id="rId142"/>
        </w:object>
      </w:r>
      <w:r w:rsidRPr="00000EEF">
        <w:rPr>
          <w:sz w:val="21"/>
          <w:szCs w:val="21"/>
        </w:rPr>
        <w:t>=</w:t>
      </w:r>
      <w:r>
        <w:rPr>
          <w:rFonts w:hint="eastAsia"/>
          <w:sz w:val="21"/>
          <w:szCs w:val="21"/>
        </w:rPr>
        <w:t>3.1</w:t>
      </w:r>
      <w:r>
        <w:rPr>
          <w:sz w:val="21"/>
          <w:szCs w:val="21"/>
        </w:rPr>
        <w:t xml:space="preserve">% </w:t>
      </w:r>
      <w:r w:rsidRPr="00000EEF">
        <w:rPr>
          <w:sz w:val="21"/>
          <w:szCs w:val="21"/>
        </w:rPr>
        <w:t>(k=2)</w:t>
      </w:r>
      <w:r>
        <w:rPr>
          <w:rFonts w:hint="eastAsia"/>
          <w:sz w:val="21"/>
          <w:szCs w:val="21"/>
        </w:rPr>
        <w:t>，引入</w:t>
      </w:r>
      <w:r>
        <w:rPr>
          <w:sz w:val="21"/>
          <w:szCs w:val="21"/>
        </w:rPr>
        <w:t>的标准不确定度为</w:t>
      </w:r>
      <w:r w:rsidRPr="00E43927">
        <w:rPr>
          <w:position w:val="-10"/>
          <w:sz w:val="21"/>
          <w:szCs w:val="21"/>
        </w:rPr>
        <w:object w:dxaOrig="620" w:dyaOrig="300">
          <v:shape id="_x0000_i1100" type="#_x0000_t75" style="width:30.8pt;height:15.6pt" o:ole="">
            <v:imagedata r:id="rId55" o:title=""/>
          </v:shape>
          <o:OLEObject Type="Embed" ProgID="Equation.DSMT4" ShapeID="_x0000_i1100" DrawAspect="Content" ObjectID="_1608574499" r:id="rId143"/>
        </w:object>
      </w:r>
      <w:r>
        <w:rPr>
          <w:sz w:val="21"/>
          <w:szCs w:val="21"/>
        </w:rPr>
        <w:t>=1.55%</w:t>
      </w:r>
      <w:r>
        <w:rPr>
          <w:rFonts w:hint="eastAsia"/>
          <w:sz w:val="21"/>
          <w:szCs w:val="21"/>
        </w:rPr>
        <w:t>。</w:t>
      </w:r>
    </w:p>
    <w:p w:rsidR="00A000D2" w:rsidRPr="005141FB" w:rsidRDefault="00A000D2" w:rsidP="00A000D2">
      <w:pPr>
        <w:tabs>
          <w:tab w:val="left" w:pos="970"/>
        </w:tabs>
        <w:spacing w:line="240" w:lineRule="auto"/>
        <w:ind w:left="0" w:right="0" w:firstLine="0"/>
        <w:outlineLvl w:val="0"/>
        <w:rPr>
          <w:rFonts w:ascii="黑体" w:eastAsia="黑体" w:hAnsi="黑体"/>
          <w:b/>
          <w:sz w:val="21"/>
          <w:szCs w:val="21"/>
        </w:rPr>
      </w:pPr>
      <w:r w:rsidRPr="005141FB">
        <w:rPr>
          <w:rFonts w:ascii="黑体" w:eastAsia="黑体" w:hAnsi="黑体" w:hint="eastAsia"/>
          <w:b/>
          <w:sz w:val="21"/>
          <w:szCs w:val="21"/>
        </w:rPr>
        <w:t>B</w:t>
      </w:r>
      <w:r w:rsidRPr="005141FB">
        <w:rPr>
          <w:rFonts w:ascii="黑体" w:eastAsia="黑体" w:hAnsi="黑体"/>
          <w:b/>
          <w:sz w:val="21"/>
          <w:szCs w:val="21"/>
        </w:rPr>
        <w:t xml:space="preserve">.2.3.3 </w:t>
      </w:r>
      <w:r w:rsidRPr="005141FB">
        <w:rPr>
          <w:rFonts w:asciiTheme="minorEastAsia" w:eastAsiaTheme="minorEastAsia" w:hAnsiTheme="minorEastAsia" w:hint="eastAsia"/>
          <w:b/>
          <w:sz w:val="21"/>
          <w:szCs w:val="21"/>
        </w:rPr>
        <w:t>合成不确定度评定</w:t>
      </w:r>
    </w:p>
    <w:p w:rsidR="00A000D2" w:rsidRPr="001F252B" w:rsidRDefault="00A000D2" w:rsidP="00A000D2">
      <w:pPr>
        <w:spacing w:line="240" w:lineRule="auto"/>
        <w:ind w:left="0" w:right="0" w:firstLineChars="200" w:firstLine="420"/>
        <w:textAlignment w:val="center"/>
        <w:rPr>
          <w:rFonts w:asciiTheme="minorEastAsia" w:eastAsiaTheme="minorEastAsia" w:hAnsiTheme="minorEastAsia"/>
          <w:bCs/>
          <w:sz w:val="21"/>
          <w:szCs w:val="21"/>
        </w:rPr>
      </w:pPr>
      <w:r>
        <w:rPr>
          <w:rFonts w:asciiTheme="minorEastAsia" w:eastAsiaTheme="minorEastAsia" w:hAnsiTheme="minorEastAsia" w:hint="eastAsia"/>
          <w:bCs/>
          <w:sz w:val="21"/>
          <w:szCs w:val="21"/>
        </w:rPr>
        <w:t>长波</w: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辐射表</w:t>
      </w:r>
      <w:r>
        <w:rPr>
          <w:rFonts w:asciiTheme="minorEastAsia" w:eastAsiaTheme="minorEastAsia" w:hAnsiTheme="minorEastAsia" w:hint="eastAsia"/>
          <w:bCs/>
          <w:sz w:val="21"/>
          <w:szCs w:val="21"/>
        </w:rPr>
        <w:t>校准系数测量</w: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结果的标准不确定度分量见表</w:t>
      </w:r>
      <w:r>
        <w:rPr>
          <w:rFonts w:asciiTheme="minorEastAsia" w:eastAsiaTheme="minorEastAsia" w:hAnsiTheme="minorEastAsia"/>
          <w:bCs/>
          <w:sz w:val="21"/>
          <w:szCs w:val="21"/>
        </w:rPr>
        <w:t>4</w: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。</w:t>
      </w:r>
    </w:p>
    <w:p w:rsidR="00A000D2" w:rsidRPr="001F252B" w:rsidRDefault="00A000D2" w:rsidP="00A000D2">
      <w:pPr>
        <w:spacing w:line="240" w:lineRule="auto"/>
        <w:ind w:left="0" w:right="0" w:firstLine="0"/>
        <w:jc w:val="center"/>
        <w:textAlignment w:val="center"/>
        <w:rPr>
          <w:rFonts w:asciiTheme="minorEastAsia" w:eastAsiaTheme="minorEastAsia" w:hAnsiTheme="minorEastAsia"/>
          <w:bCs/>
          <w:sz w:val="21"/>
          <w:szCs w:val="21"/>
        </w:rPr>
      </w:pPr>
      <w:r w:rsidRPr="001F252B">
        <w:rPr>
          <w:rFonts w:asciiTheme="minorEastAsia" w:eastAsiaTheme="minorEastAsia" w:hAnsiTheme="minorEastAsia"/>
          <w:bCs/>
          <w:sz w:val="21"/>
          <w:szCs w:val="21"/>
        </w:rPr>
        <w:t>表</w:t>
      </w:r>
      <w:r>
        <w:rPr>
          <w:rFonts w:asciiTheme="minorEastAsia" w:eastAsiaTheme="minorEastAsia" w:hAnsiTheme="minorEastAsia"/>
          <w:bCs/>
          <w:sz w:val="21"/>
          <w:szCs w:val="21"/>
        </w:rPr>
        <w:t>4</w: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 xml:space="preserve"> </w:t>
      </w:r>
      <w:r>
        <w:rPr>
          <w:rFonts w:asciiTheme="minorEastAsia" w:eastAsiaTheme="minorEastAsia" w:hAnsiTheme="minorEastAsia" w:hint="eastAsia"/>
          <w:bCs/>
          <w:sz w:val="21"/>
          <w:szCs w:val="21"/>
        </w:rPr>
        <w:t>长波</w: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辐射表</w:t>
      </w:r>
      <w:r>
        <w:rPr>
          <w:rFonts w:asciiTheme="minorEastAsia" w:eastAsiaTheme="minorEastAsia" w:hAnsiTheme="minorEastAsia" w:hint="eastAsia"/>
          <w:bCs/>
          <w:sz w:val="21"/>
          <w:szCs w:val="21"/>
        </w:rPr>
        <w:t>校准系数测量</w: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结果的标准不确定度分量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5"/>
        <w:gridCol w:w="1609"/>
        <w:gridCol w:w="683"/>
        <w:gridCol w:w="1254"/>
        <w:gridCol w:w="1081"/>
        <w:gridCol w:w="2273"/>
        <w:gridCol w:w="1554"/>
      </w:tblGrid>
      <w:tr w:rsidR="00A000D2" w:rsidRPr="001F252B" w:rsidTr="006F4DD4">
        <w:trPr>
          <w:trHeight w:val="20"/>
          <w:jc w:val="center"/>
        </w:trPr>
        <w:tc>
          <w:tcPr>
            <w:tcW w:w="755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序号</w:t>
            </w:r>
          </w:p>
        </w:tc>
        <w:tc>
          <w:tcPr>
            <w:tcW w:w="1609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不确定度来源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类型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分布</w:t>
            </w:r>
          </w:p>
        </w:tc>
        <w:tc>
          <w:tcPr>
            <w:tcW w:w="1081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符号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标准不确定度分量</w:t>
            </w:r>
          </w:p>
        </w:tc>
        <w:tc>
          <w:tcPr>
            <w:tcW w:w="1554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单位</w:t>
            </w:r>
          </w:p>
        </w:tc>
      </w:tr>
      <w:tr w:rsidR="00A000D2" w:rsidRPr="001F252B" w:rsidTr="006F4DD4">
        <w:trPr>
          <w:trHeight w:val="20"/>
          <w:jc w:val="center"/>
        </w:trPr>
        <w:tc>
          <w:tcPr>
            <w:tcW w:w="755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609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测量重复性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A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正态</w:t>
            </w:r>
          </w:p>
        </w:tc>
        <w:tc>
          <w:tcPr>
            <w:tcW w:w="1081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266D42">
              <w:rPr>
                <w:rFonts w:asciiTheme="minorHAnsi" w:hAnsiTheme="minorHAnsi"/>
                <w:b/>
                <w:bCs/>
                <w:position w:val="-12"/>
                <w:sz w:val="21"/>
                <w:szCs w:val="21"/>
              </w:rPr>
              <w:object w:dxaOrig="660" w:dyaOrig="360">
                <v:shape id="_x0000_i1101" type="#_x0000_t75" style="width:27.35pt;height:14.3pt" o:ole="">
                  <v:imagedata r:id="rId124" o:title=""/>
                </v:shape>
                <o:OLEObject Type="Embed" ProgID="Equation.DSMT4" ShapeID="_x0000_i1101" DrawAspect="Content" ObjectID="_1608574500" r:id="rId144"/>
              </w:objec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0.0025</w:t>
            </w:r>
          </w:p>
        </w:tc>
        <w:tc>
          <w:tcPr>
            <w:tcW w:w="1554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无量纲</w:t>
            </w:r>
          </w:p>
        </w:tc>
      </w:tr>
      <w:tr w:rsidR="00A000D2" w:rsidRPr="001F252B" w:rsidTr="006F4DD4">
        <w:trPr>
          <w:trHeight w:val="20"/>
          <w:jc w:val="center"/>
        </w:trPr>
        <w:tc>
          <w:tcPr>
            <w:tcW w:w="755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</w:p>
        </w:tc>
        <w:tc>
          <w:tcPr>
            <w:tcW w:w="1609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分辨力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B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均匀</w:t>
            </w:r>
            <w:r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分布</w:t>
            </w:r>
          </w:p>
        </w:tc>
        <w:tc>
          <w:tcPr>
            <w:tcW w:w="1081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D1CCC">
              <w:rPr>
                <w:position w:val="-12"/>
                <w:sz w:val="21"/>
                <w:szCs w:val="21"/>
              </w:rPr>
              <w:object w:dxaOrig="840" w:dyaOrig="340">
                <v:shape id="_x0000_i1102" type="#_x0000_t75" style="width:42.05pt;height:16.9pt" o:ole="">
                  <v:imagedata r:id="rId126" o:title=""/>
                </v:shape>
                <o:OLEObject Type="Embed" ProgID="Equation.DSMT4" ShapeID="_x0000_i1102" DrawAspect="Content" ObjectID="_1608574501" r:id="rId145"/>
              </w:objec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62F54">
              <w:rPr>
                <w:position w:val="-24"/>
                <w:sz w:val="21"/>
                <w:szCs w:val="21"/>
              </w:rPr>
              <w:object w:dxaOrig="460" w:dyaOrig="560">
                <v:shape id="_x0000_i1103" type="#_x0000_t75" style="width:23pt;height:28.65pt" o:ole="">
                  <v:imagedata r:id="rId137" o:title=""/>
                </v:shape>
                <o:OLEObject Type="Embed" ProgID="Equation.DSMT4" ShapeID="_x0000_i1103" DrawAspect="Content" ObjectID="_1608574502" r:id="rId146"/>
              </w:object>
            </w:r>
          </w:p>
        </w:tc>
        <w:tc>
          <w:tcPr>
            <w:tcW w:w="1554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position w:val="-6"/>
                <w:sz w:val="21"/>
                <w:szCs w:val="21"/>
              </w:rPr>
              <w:object w:dxaOrig="740" w:dyaOrig="320">
                <v:shape id="_x0000_i1104" type="#_x0000_t75" style="width:36.45pt;height:15.6pt" o:ole="">
                  <v:imagedata r:id="rId67" o:title=""/>
                </v:shape>
                <o:OLEObject Type="Embed" ProgID="Equation.DSMT4" ShapeID="_x0000_i1104" DrawAspect="Content" ObjectID="_1608574503" r:id="rId147"/>
              </w:object>
            </w:r>
          </w:p>
        </w:tc>
      </w:tr>
      <w:tr w:rsidR="00A000D2" w:rsidRPr="001F252B" w:rsidTr="006F4DD4">
        <w:trPr>
          <w:trHeight w:val="20"/>
          <w:jc w:val="center"/>
        </w:trPr>
        <w:tc>
          <w:tcPr>
            <w:tcW w:w="755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1609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零点偏移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B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均匀</w:t>
            </w:r>
            <w:r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分布</w:t>
            </w:r>
          </w:p>
        </w:tc>
        <w:tc>
          <w:tcPr>
            <w:tcW w:w="1081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3D1CCC">
              <w:rPr>
                <w:position w:val="-12"/>
                <w:sz w:val="21"/>
                <w:szCs w:val="21"/>
              </w:rPr>
              <w:object w:dxaOrig="859" w:dyaOrig="340">
                <v:shape id="_x0000_i1105" type="#_x0000_t75" style="width:42.95pt;height:16.9pt" o:ole="">
                  <v:imagedata r:id="rId128" o:title=""/>
                </v:shape>
                <o:OLEObject Type="Embed" ProgID="Equation.DSMT4" ShapeID="_x0000_i1105" DrawAspect="Content" ObjectID="_1608574504" r:id="rId148"/>
              </w:objec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F62F54">
              <w:rPr>
                <w:position w:val="-24"/>
                <w:sz w:val="21"/>
                <w:szCs w:val="21"/>
              </w:rPr>
              <w:object w:dxaOrig="340" w:dyaOrig="560">
                <v:shape id="_x0000_i1106" type="#_x0000_t75" style="width:16.9pt;height:28.65pt" o:ole="">
                  <v:imagedata r:id="rId140" o:title=""/>
                </v:shape>
                <o:OLEObject Type="Embed" ProgID="Equation.DSMT4" ShapeID="_x0000_i1106" DrawAspect="Content" ObjectID="_1608574505" r:id="rId149"/>
              </w:object>
            </w:r>
          </w:p>
        </w:tc>
        <w:tc>
          <w:tcPr>
            <w:tcW w:w="1554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position w:val="-3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position w:val="-6"/>
                <w:sz w:val="21"/>
                <w:szCs w:val="21"/>
              </w:rPr>
              <w:object w:dxaOrig="740" w:dyaOrig="320">
                <v:shape id="_x0000_i1107" type="#_x0000_t75" style="width:36.45pt;height:15.6pt" o:ole="">
                  <v:imagedata r:id="rId67" o:title=""/>
                </v:shape>
                <o:OLEObject Type="Embed" ProgID="Equation.DSMT4" ShapeID="_x0000_i1107" DrawAspect="Content" ObjectID="_1608574506" r:id="rId150"/>
              </w:object>
            </w:r>
          </w:p>
        </w:tc>
      </w:tr>
      <w:tr w:rsidR="00A000D2" w:rsidRPr="001F252B" w:rsidTr="006F4DD4">
        <w:trPr>
          <w:trHeight w:val="20"/>
          <w:jc w:val="center"/>
        </w:trPr>
        <w:tc>
          <w:tcPr>
            <w:tcW w:w="755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609" w:type="dxa"/>
            <w:vAlign w:val="center"/>
          </w:tcPr>
          <w:p w:rsidR="00A000D2" w:rsidRPr="00A74B38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标准器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B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正态，95%置信</w:t>
            </w:r>
          </w:p>
        </w:tc>
        <w:tc>
          <w:tcPr>
            <w:tcW w:w="1081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E43927">
              <w:rPr>
                <w:position w:val="-10"/>
                <w:sz w:val="21"/>
                <w:szCs w:val="21"/>
              </w:rPr>
              <w:object w:dxaOrig="620" w:dyaOrig="300">
                <v:shape id="_x0000_i1108" type="#_x0000_t75" style="width:30.8pt;height:15.6pt" o:ole="">
                  <v:imagedata r:id="rId34" o:title=""/>
                </v:shape>
                <o:OLEObject Type="Embed" ProgID="Equation.DSMT4" ShapeID="_x0000_i1108" DrawAspect="Content" ObjectID="_1608574507" r:id="rId151"/>
              </w:objec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position w:val="-12"/>
                <w:sz w:val="21"/>
                <w:szCs w:val="21"/>
              </w:rPr>
              <w:object w:dxaOrig="1100" w:dyaOrig="360">
                <v:shape id="_x0000_i1109" type="#_x0000_t75" style="width:49.45pt;height:16.9pt" o:ole="">
                  <v:imagedata r:id="rId65" o:title=""/>
                </v:shape>
                <o:OLEObject Type="Embed" ProgID="Equation.DSMT4" ShapeID="_x0000_i1109" DrawAspect="Content" ObjectID="_1608574508" r:id="rId152"/>
              </w:object>
            </w:r>
          </w:p>
        </w:tc>
        <w:tc>
          <w:tcPr>
            <w:tcW w:w="1554" w:type="dxa"/>
            <w:vAlign w:val="center"/>
          </w:tcPr>
          <w:p w:rsidR="00A000D2" w:rsidRPr="001F252B" w:rsidRDefault="00A000D2" w:rsidP="006F4DD4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position w:val="-6"/>
                <w:sz w:val="21"/>
                <w:szCs w:val="21"/>
              </w:rPr>
              <w:object w:dxaOrig="740" w:dyaOrig="320">
                <v:shape id="_x0000_i1110" type="#_x0000_t75" style="width:36.45pt;height:15.6pt" o:ole="">
                  <v:imagedata r:id="rId67" o:title=""/>
                </v:shape>
                <o:OLEObject Type="Embed" ProgID="Equation.DSMT4" ShapeID="_x0000_i1110" DrawAspect="Content" ObjectID="_1608574509" r:id="rId153"/>
              </w:object>
            </w:r>
          </w:p>
        </w:tc>
      </w:tr>
    </w:tbl>
    <w:p w:rsidR="00A000D2" w:rsidRPr="001F252B" w:rsidRDefault="00A000D2" w:rsidP="00A000D2">
      <w:pPr>
        <w:spacing w:line="240" w:lineRule="auto"/>
        <w:ind w:firstLine="480"/>
        <w:rPr>
          <w:rFonts w:asciiTheme="minorEastAsia" w:eastAsiaTheme="minorEastAsia" w:hAnsiTheme="minorEastAsia"/>
          <w:bCs/>
          <w:sz w:val="21"/>
          <w:szCs w:val="21"/>
        </w:rPr>
      </w:pPr>
      <w:r w:rsidRPr="001F252B">
        <w:rPr>
          <w:rFonts w:asciiTheme="minorEastAsia" w:eastAsiaTheme="minorEastAsia" w:hAnsiTheme="minorEastAsia"/>
          <w:bCs/>
          <w:sz w:val="21"/>
          <w:szCs w:val="21"/>
        </w:rPr>
        <w:t>按</w:t>
      </w:r>
      <w:r w:rsidRPr="001F252B">
        <w:rPr>
          <w:rFonts w:asciiTheme="minorEastAsia" w:eastAsiaTheme="minorEastAsia" w:hAnsiTheme="minorEastAsia" w:hint="eastAsia"/>
          <w:bCs/>
          <w:sz w:val="21"/>
          <w:szCs w:val="21"/>
        </w:rPr>
        <w:t>下</w: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式计算</w:t>
      </w:r>
      <w:r w:rsidRPr="001F252B">
        <w:rPr>
          <w:rFonts w:asciiTheme="minorEastAsia" w:eastAsiaTheme="minorEastAsia" w:hAnsiTheme="minorEastAsia"/>
          <w:sz w:val="21"/>
          <w:szCs w:val="21"/>
        </w:rPr>
        <w:t>合成标准不确定度</w:t>
      </w:r>
      <w:r w:rsidRPr="001F252B">
        <w:rPr>
          <w:rFonts w:asciiTheme="minorEastAsia" w:eastAsiaTheme="minorEastAsia" w:hAnsiTheme="minorEastAsia"/>
          <w:position w:val="-12"/>
          <w:sz w:val="21"/>
          <w:szCs w:val="21"/>
        </w:rPr>
        <w:object w:dxaOrig="260" w:dyaOrig="360">
          <v:shape id="_x0000_i1111" type="#_x0000_t75" style="width:13pt;height:18.2pt" o:ole="">
            <v:imagedata r:id="rId69" o:title=""/>
          </v:shape>
          <o:OLEObject Type="Embed" ProgID="Equation.DSMT4" ShapeID="_x0000_i1111" DrawAspect="Content" ObjectID="_1608574510" r:id="rId154"/>
        </w:objec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：</w:t>
      </w:r>
    </w:p>
    <w:p w:rsidR="00A000D2" w:rsidRPr="001F252B" w:rsidRDefault="00A000D2" w:rsidP="00A000D2">
      <w:pPr>
        <w:wordWrap w:val="0"/>
        <w:spacing w:line="240" w:lineRule="auto"/>
        <w:jc w:val="right"/>
        <w:rPr>
          <w:rFonts w:asciiTheme="minorEastAsia" w:eastAsiaTheme="minorEastAsia" w:hAnsiTheme="minorEastAsia"/>
          <w:bCs/>
          <w:sz w:val="21"/>
          <w:szCs w:val="21"/>
        </w:rPr>
      </w:pPr>
      <w:r w:rsidRPr="00A74B38">
        <w:rPr>
          <w:rFonts w:asciiTheme="minorEastAsia" w:eastAsiaTheme="minorEastAsia" w:hAnsiTheme="minorEastAsia"/>
          <w:position w:val="-14"/>
          <w:sz w:val="21"/>
          <w:szCs w:val="21"/>
        </w:rPr>
        <w:object w:dxaOrig="5820" w:dyaOrig="460">
          <v:shape id="_x0000_i1112" type="#_x0000_t75" style="width:279.75pt;height:23pt" o:ole="">
            <v:imagedata r:id="rId155" o:title=""/>
          </v:shape>
          <o:OLEObject Type="Embed" ProgID="Equation.DSMT4" ShapeID="_x0000_i1112" DrawAspect="Content" ObjectID="_1608574511" r:id="rId156"/>
        </w:object>
      </w:r>
      <w:r w:rsidRPr="001F252B">
        <w:rPr>
          <w:rFonts w:asciiTheme="minorEastAsia" w:eastAsiaTheme="minorEastAsia" w:hAnsiTheme="minorEastAsia"/>
          <w:sz w:val="21"/>
          <w:szCs w:val="21"/>
        </w:rPr>
        <w:t xml:space="preserve">  </w:t>
      </w:r>
      <w:r>
        <w:rPr>
          <w:rFonts w:asciiTheme="minorEastAsia" w:eastAsiaTheme="minorEastAsia" w:hAnsiTheme="minorEastAsia"/>
          <w:sz w:val="21"/>
          <w:szCs w:val="21"/>
        </w:rPr>
        <w:t xml:space="preserve">          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sz w:val="21"/>
          <w:szCs w:val="21"/>
        </w:rPr>
        <w:t>13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A000D2" w:rsidRDefault="00A000D2" w:rsidP="00A000D2">
      <w:pPr>
        <w:wordWrap w:val="0"/>
        <w:spacing w:line="240" w:lineRule="auto"/>
        <w:jc w:val="right"/>
        <w:rPr>
          <w:rFonts w:asciiTheme="minorEastAsia" w:eastAsiaTheme="minorEastAsia" w:hAnsiTheme="minorEastAsia"/>
          <w:sz w:val="21"/>
          <w:szCs w:val="21"/>
        </w:rPr>
      </w:pPr>
      <w:r w:rsidRPr="00576887">
        <w:rPr>
          <w:rFonts w:asciiTheme="minorEastAsia" w:eastAsiaTheme="minorEastAsia" w:hAnsiTheme="minorEastAsia"/>
          <w:position w:val="-12"/>
          <w:sz w:val="21"/>
          <w:szCs w:val="21"/>
        </w:rPr>
        <w:object w:dxaOrig="580" w:dyaOrig="360">
          <v:shape id="_x0000_i1113" type="#_x0000_t75" style="width:29.05pt;height:18.2pt" o:ole="">
            <v:imagedata r:id="rId157" o:title=""/>
          </v:shape>
          <o:OLEObject Type="Embed" ProgID="Equation.DSMT4" ShapeID="_x0000_i1113" DrawAspect="Content" ObjectID="_1608574512" r:id="rId158"/>
        </w:object>
      </w:r>
      <w:r w:rsidRPr="001F252B">
        <w:rPr>
          <w:rFonts w:asciiTheme="minorEastAsia" w:eastAsiaTheme="minorEastAsia" w:hAnsiTheme="minorEastAsia"/>
          <w:sz w:val="21"/>
          <w:szCs w:val="21"/>
        </w:rPr>
        <w:t xml:space="preserve">             </w:t>
      </w:r>
      <w:r>
        <w:rPr>
          <w:rFonts w:asciiTheme="minorEastAsia" w:eastAsiaTheme="minorEastAsia" w:hAnsiTheme="minorEastAsia"/>
          <w:sz w:val="21"/>
          <w:szCs w:val="21"/>
        </w:rPr>
        <w:t xml:space="preserve">            </w:t>
      </w:r>
      <w:r w:rsidRPr="001F252B">
        <w:rPr>
          <w:rFonts w:asciiTheme="minorEastAsia" w:eastAsiaTheme="minorEastAsia" w:hAnsiTheme="minorEastAsia"/>
          <w:sz w:val="21"/>
          <w:szCs w:val="21"/>
        </w:rPr>
        <w:t xml:space="preserve">              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sz w:val="21"/>
          <w:szCs w:val="21"/>
        </w:rPr>
        <w:t>14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A000D2" w:rsidRDefault="00A000D2" w:rsidP="00A000D2">
      <w:pPr>
        <w:pStyle w:val="affc"/>
        <w:wordWrap w:val="0"/>
        <w:ind w:firstLineChars="0" w:firstLine="0"/>
        <w:jc w:val="right"/>
        <w:textAlignment w:val="baseline"/>
        <w:rPr>
          <w:rFonts w:asciiTheme="minorEastAsia" w:eastAsiaTheme="minorEastAsia" w:hAnsiTheme="minorEastAsia"/>
          <w:szCs w:val="21"/>
        </w:rPr>
      </w:pPr>
      <w:r w:rsidRPr="00576887">
        <w:rPr>
          <w:rFonts w:asciiTheme="minorEastAsia" w:eastAsiaTheme="minorEastAsia" w:hAnsiTheme="minorEastAsia"/>
          <w:position w:val="-30"/>
          <w:szCs w:val="21"/>
        </w:rPr>
        <w:object w:dxaOrig="1540" w:dyaOrig="680">
          <v:shape id="_x0000_i1114" type="#_x0000_t75" style="width:77.2pt;height:33.4pt" o:ole="">
            <v:imagedata r:id="rId159" o:title=""/>
          </v:shape>
          <o:OLEObject Type="Embed" ProgID="Equation.DSMT4" ShapeID="_x0000_i1114" DrawAspect="Content" ObjectID="_1608574513" r:id="rId160"/>
        </w:object>
      </w:r>
      <w:r w:rsidRPr="001F252B">
        <w:rPr>
          <w:rFonts w:asciiTheme="minorEastAsia" w:eastAsiaTheme="minorEastAsia" w:hAnsiTheme="minorEastAsia"/>
          <w:szCs w:val="21"/>
        </w:rPr>
        <w:t xml:space="preserve">      </w:t>
      </w:r>
      <w:r>
        <w:rPr>
          <w:rFonts w:asciiTheme="minorEastAsia" w:eastAsiaTheme="minorEastAsia" w:hAnsiTheme="minorEastAsia"/>
          <w:szCs w:val="21"/>
        </w:rPr>
        <w:t xml:space="preserve">     </w:t>
      </w:r>
      <w:r w:rsidRPr="001F252B">
        <w:rPr>
          <w:rFonts w:asciiTheme="minorEastAsia" w:eastAsiaTheme="minorEastAsia" w:hAnsiTheme="minorEastAsia"/>
          <w:szCs w:val="21"/>
        </w:rPr>
        <w:t xml:space="preserve">      </w:t>
      </w:r>
      <w:r>
        <w:rPr>
          <w:rFonts w:asciiTheme="minorEastAsia" w:eastAsiaTheme="minorEastAsia" w:hAnsiTheme="minorEastAsia"/>
          <w:szCs w:val="21"/>
        </w:rPr>
        <w:t xml:space="preserve"> </w:t>
      </w:r>
      <w:r w:rsidRPr="001F252B">
        <w:rPr>
          <w:rFonts w:asciiTheme="minorEastAsia" w:eastAsiaTheme="minorEastAsia" w:hAnsiTheme="minorEastAsia"/>
          <w:szCs w:val="21"/>
        </w:rPr>
        <w:t xml:space="preserve">            </w:t>
      </w:r>
      <w:r w:rsidRPr="001F252B"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="Times New Roman" w:eastAsiaTheme="minorEastAsia"/>
          <w:kern w:val="2"/>
          <w:szCs w:val="21"/>
        </w:rPr>
        <w:t>15</w:t>
      </w:r>
      <w:r w:rsidRPr="001F252B">
        <w:rPr>
          <w:rFonts w:asciiTheme="minorEastAsia" w:eastAsiaTheme="minorEastAsia" w:hAnsiTheme="minorEastAsia" w:hint="eastAsia"/>
          <w:szCs w:val="21"/>
        </w:rPr>
        <w:t>）</w:t>
      </w:r>
    </w:p>
    <w:p w:rsidR="00A000D2" w:rsidRDefault="00A000D2" w:rsidP="00A000D2">
      <w:pPr>
        <w:spacing w:line="240" w:lineRule="auto"/>
        <w:ind w:left="425" w:firstLine="0"/>
        <w:jc w:val="right"/>
        <w:rPr>
          <w:rFonts w:asciiTheme="minorEastAsia" w:eastAsiaTheme="minorEastAsia" w:hAnsiTheme="minorEastAsia"/>
          <w:sz w:val="21"/>
          <w:szCs w:val="21"/>
        </w:rPr>
      </w:pPr>
      <w:r w:rsidRPr="00576887">
        <w:rPr>
          <w:rFonts w:asciiTheme="minorEastAsia" w:eastAsiaTheme="minorEastAsia" w:hAnsiTheme="minorEastAsia"/>
          <w:position w:val="-30"/>
          <w:szCs w:val="21"/>
        </w:rPr>
        <w:object w:dxaOrig="1540" w:dyaOrig="680">
          <v:shape id="_x0000_i1115" type="#_x0000_t75" style="width:77.2pt;height:33.4pt" o:ole="">
            <v:imagedata r:id="rId161" o:title=""/>
          </v:shape>
          <o:OLEObject Type="Embed" ProgID="Equation.DSMT4" ShapeID="_x0000_i1115" DrawAspect="Content" ObjectID="_1608574514" r:id="rId162"/>
        </w:object>
      </w:r>
      <w:r w:rsidRPr="001F252B">
        <w:rPr>
          <w:rFonts w:asciiTheme="minorEastAsia" w:eastAsiaTheme="minorEastAsia" w:hAnsiTheme="minorEastAsia"/>
          <w:sz w:val="21"/>
          <w:szCs w:val="21"/>
        </w:rPr>
        <w:t xml:space="preserve">            </w:t>
      </w:r>
      <w:r>
        <w:rPr>
          <w:rFonts w:asciiTheme="minorEastAsia" w:eastAsiaTheme="minorEastAsia" w:hAnsiTheme="minorEastAsia"/>
          <w:sz w:val="21"/>
          <w:szCs w:val="21"/>
        </w:rPr>
        <w:t xml:space="preserve">    </w:t>
      </w:r>
      <w:r w:rsidRPr="001F252B">
        <w:rPr>
          <w:rFonts w:asciiTheme="minorEastAsia" w:eastAsiaTheme="minorEastAsia" w:hAnsiTheme="minorEastAsia"/>
          <w:sz w:val="21"/>
          <w:szCs w:val="21"/>
        </w:rPr>
        <w:t xml:space="preserve">              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sz w:val="21"/>
          <w:szCs w:val="21"/>
        </w:rPr>
        <w:t>16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A000D2" w:rsidRPr="001F252B" w:rsidRDefault="00A000D2" w:rsidP="00A000D2">
      <w:pPr>
        <w:pStyle w:val="affc"/>
        <w:ind w:firstLineChars="0" w:firstLine="0"/>
        <w:jc w:val="right"/>
        <w:textAlignment w:val="baseline"/>
        <w:rPr>
          <w:rFonts w:asciiTheme="minorEastAsia" w:eastAsiaTheme="minorEastAsia" w:hAnsiTheme="minorEastAsia"/>
          <w:szCs w:val="21"/>
        </w:rPr>
      </w:pPr>
    </w:p>
    <w:p w:rsidR="00A000D2" w:rsidRPr="001F252B" w:rsidRDefault="00A000D2" w:rsidP="00A000D2">
      <w:pPr>
        <w:pStyle w:val="affc"/>
        <w:wordWrap w:val="0"/>
        <w:ind w:firstLineChars="0" w:firstLine="0"/>
        <w:jc w:val="right"/>
        <w:textAlignment w:val="baseline"/>
        <w:rPr>
          <w:rFonts w:asciiTheme="minorEastAsia" w:eastAsiaTheme="minorEastAsia" w:hAnsiTheme="minorEastAsia"/>
          <w:szCs w:val="21"/>
        </w:rPr>
      </w:pPr>
      <w:r w:rsidRPr="00945361">
        <w:rPr>
          <w:rFonts w:asciiTheme="minorEastAsia" w:eastAsiaTheme="minorEastAsia" w:hAnsiTheme="minorEastAsia"/>
          <w:position w:val="-30"/>
          <w:szCs w:val="21"/>
        </w:rPr>
        <w:object w:dxaOrig="1440" w:dyaOrig="680">
          <v:shape id="_x0000_i1116" type="#_x0000_t75" style="width:1in;height:33.85pt" o:ole="">
            <v:imagedata r:id="rId163" o:title=""/>
          </v:shape>
          <o:OLEObject Type="Embed" ProgID="Equation.DSMT4" ShapeID="_x0000_i1116" DrawAspect="Content" ObjectID="_1608574515" r:id="rId164"/>
        </w:object>
      </w:r>
      <w:r w:rsidRPr="001F252B">
        <w:rPr>
          <w:rFonts w:asciiTheme="minorEastAsia" w:eastAsiaTheme="minorEastAsia" w:hAnsiTheme="minorEastAsia"/>
          <w:szCs w:val="21"/>
        </w:rPr>
        <w:t xml:space="preserve">    </w:t>
      </w:r>
      <w:r>
        <w:rPr>
          <w:rFonts w:asciiTheme="minorEastAsia" w:eastAsiaTheme="minorEastAsia" w:hAnsiTheme="minorEastAsia"/>
          <w:szCs w:val="21"/>
        </w:rPr>
        <w:t xml:space="preserve">         </w:t>
      </w:r>
      <w:r w:rsidRPr="001F252B">
        <w:rPr>
          <w:rFonts w:asciiTheme="minorEastAsia" w:eastAsiaTheme="minorEastAsia" w:hAnsiTheme="minorEastAsia"/>
          <w:szCs w:val="21"/>
        </w:rPr>
        <w:t xml:space="preserve">     </w:t>
      </w:r>
      <w:r>
        <w:rPr>
          <w:rFonts w:asciiTheme="minorEastAsia" w:eastAsiaTheme="minorEastAsia" w:hAnsiTheme="minorEastAsia"/>
          <w:szCs w:val="21"/>
        </w:rPr>
        <w:t xml:space="preserve"> </w:t>
      </w:r>
      <w:r w:rsidRPr="001F252B">
        <w:rPr>
          <w:rFonts w:asciiTheme="minorEastAsia" w:eastAsiaTheme="minorEastAsia" w:hAnsiTheme="minorEastAsia"/>
          <w:szCs w:val="21"/>
        </w:rPr>
        <w:t xml:space="preserve">            </w:t>
      </w:r>
      <w:r w:rsidRPr="001F252B"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="Times New Roman"/>
          <w:szCs w:val="21"/>
        </w:rPr>
        <w:t>17</w:t>
      </w:r>
      <w:r w:rsidRPr="001F252B">
        <w:rPr>
          <w:rFonts w:asciiTheme="minorEastAsia" w:eastAsiaTheme="minorEastAsia" w:hAnsiTheme="minorEastAsia" w:hint="eastAsia"/>
          <w:szCs w:val="21"/>
        </w:rPr>
        <w:t>）</w:t>
      </w:r>
    </w:p>
    <w:p w:rsidR="00A000D2" w:rsidRPr="001F252B" w:rsidRDefault="00A000D2" w:rsidP="00A000D2">
      <w:pPr>
        <w:pStyle w:val="affc"/>
        <w:ind w:firstLine="420"/>
        <w:rPr>
          <w:rFonts w:asciiTheme="minorEastAsia" w:eastAsiaTheme="minorEastAsia" w:hAnsiTheme="minorEastAsia"/>
          <w:szCs w:val="21"/>
        </w:rPr>
      </w:pPr>
      <w:r w:rsidRPr="001F252B">
        <w:rPr>
          <w:rFonts w:asciiTheme="minorEastAsia" w:eastAsiaTheme="minorEastAsia" w:hAnsiTheme="minorEastAsia"/>
          <w:szCs w:val="21"/>
        </w:rPr>
        <w:t>式中：</w:t>
      </w:r>
    </w:p>
    <w:p w:rsidR="00A000D2" w:rsidRPr="001F252B" w:rsidRDefault="00A000D2" w:rsidP="00A000D2">
      <w:pPr>
        <w:pStyle w:val="affc"/>
        <w:ind w:firstLine="420"/>
        <w:rPr>
          <w:rFonts w:asciiTheme="minorEastAsia" w:eastAsiaTheme="minorEastAsia" w:hAnsiTheme="minorEastAsia"/>
          <w:szCs w:val="21"/>
        </w:rPr>
      </w:pPr>
      <w:r w:rsidRPr="001F252B">
        <w:rPr>
          <w:rFonts w:asciiTheme="minorEastAsia" w:eastAsiaTheme="minorEastAsia" w:hAnsiTheme="minorEastAsia"/>
          <w:snapToGrid w:val="0"/>
          <w:kern w:val="44"/>
          <w:position w:val="-12"/>
          <w:szCs w:val="21"/>
        </w:rPr>
        <w:object w:dxaOrig="260" w:dyaOrig="360">
          <v:shape id="_x0000_i1117" type="#_x0000_t75" style="width:13pt;height:18.2pt" o:ole="">
            <v:imagedata r:id="rId81" o:title=""/>
          </v:shape>
          <o:OLEObject Type="Embed" ProgID="Equation.DSMT4" ShapeID="_x0000_i1117" DrawAspect="Content" ObjectID="_1608574516" r:id="rId165"/>
        </w:object>
      </w:r>
      <w:r w:rsidRPr="001F252B">
        <w:rPr>
          <w:rFonts w:asciiTheme="minorEastAsia" w:eastAsiaTheme="minorEastAsia" w:hAnsiTheme="minorEastAsia"/>
          <w:szCs w:val="21"/>
        </w:rPr>
        <w:t>—</w:t>
      </w:r>
      <w:r>
        <w:rPr>
          <w:rFonts w:asciiTheme="minorEastAsia" w:eastAsiaTheme="minorEastAsia" w:hAnsiTheme="minorEastAsia" w:hint="eastAsia"/>
          <w:szCs w:val="21"/>
        </w:rPr>
        <w:t>长波</w:t>
      </w:r>
      <w:r w:rsidRPr="001F252B">
        <w:rPr>
          <w:rFonts w:asciiTheme="minorEastAsia" w:eastAsiaTheme="minorEastAsia" w:hAnsiTheme="minorEastAsia"/>
          <w:szCs w:val="21"/>
        </w:rPr>
        <w:t>辐射表校准</w:t>
      </w:r>
      <w:r>
        <w:rPr>
          <w:rFonts w:asciiTheme="minorEastAsia" w:eastAsiaTheme="minorEastAsia" w:hAnsiTheme="minorEastAsia" w:hint="eastAsia"/>
          <w:szCs w:val="21"/>
        </w:rPr>
        <w:t>系数</w:t>
      </w:r>
      <w:r>
        <w:rPr>
          <w:rFonts w:asciiTheme="minorEastAsia" w:eastAsiaTheme="minorEastAsia" w:hAnsiTheme="minorEastAsia"/>
          <w:szCs w:val="21"/>
        </w:rPr>
        <w:t>测量</w:t>
      </w:r>
      <w:r w:rsidRPr="001F252B">
        <w:rPr>
          <w:rFonts w:asciiTheme="minorEastAsia" w:eastAsiaTheme="minorEastAsia" w:hAnsiTheme="minorEastAsia"/>
          <w:szCs w:val="21"/>
        </w:rPr>
        <w:t>结果的合成标准不确定度，</w:t>
      </w:r>
      <w:r>
        <w:rPr>
          <w:rFonts w:asciiTheme="minorEastAsia" w:eastAsiaTheme="minorEastAsia" w:hAnsiTheme="minorEastAsia" w:hint="eastAsia"/>
          <w:szCs w:val="21"/>
        </w:rPr>
        <w:t>无量纲</w:t>
      </w:r>
      <w:r>
        <w:rPr>
          <w:rFonts w:asciiTheme="minorEastAsia" w:eastAsiaTheme="minorEastAsia" w:hAnsiTheme="minorEastAsia"/>
          <w:szCs w:val="21"/>
        </w:rPr>
        <w:t>；</w:t>
      </w:r>
    </w:p>
    <w:p w:rsidR="00A000D2" w:rsidRPr="001F252B" w:rsidRDefault="00A000D2" w:rsidP="00A000D2">
      <w:pPr>
        <w:pStyle w:val="affc"/>
        <w:ind w:firstLine="420"/>
        <w:textAlignment w:val="center"/>
        <w:rPr>
          <w:rFonts w:asciiTheme="minorEastAsia" w:eastAsiaTheme="minorEastAsia" w:hAnsiTheme="minorEastAsia"/>
          <w:szCs w:val="21"/>
        </w:rPr>
      </w:pPr>
      <w:r w:rsidRPr="001F252B">
        <w:rPr>
          <w:rFonts w:asciiTheme="minorEastAsia" w:eastAsiaTheme="minorEastAsia" w:hAnsiTheme="minorEastAsia"/>
          <w:szCs w:val="21"/>
        </w:rPr>
        <w:object w:dxaOrig="220" w:dyaOrig="360">
          <v:shape id="_x0000_i1118" type="#_x0000_t75" style="width:10.4pt;height:18.2pt" o:ole="">
            <v:imagedata r:id="rId85" o:title=""/>
          </v:shape>
          <o:OLEObject Type="Embed" ProgID="Equation.DSMT4" ShapeID="_x0000_i1118" DrawAspect="Content" ObjectID="_1608574517" r:id="rId166"/>
        </w:object>
      </w:r>
      <w:r>
        <w:rPr>
          <w:rFonts w:asciiTheme="minorEastAsia" w:eastAsiaTheme="minorEastAsia" w:hAnsiTheme="minorEastAsia"/>
          <w:szCs w:val="21"/>
        </w:rPr>
        <w:t>—</w:t>
      </w:r>
      <w:r w:rsidRPr="001F252B">
        <w:rPr>
          <w:rFonts w:asciiTheme="minorEastAsia" w:eastAsiaTheme="minorEastAsia" w:hAnsiTheme="minorEastAsia"/>
          <w:szCs w:val="21"/>
        </w:rPr>
        <w:t>灵敏系数，</w:t>
      </w:r>
      <w:r>
        <w:rPr>
          <w:rFonts w:asciiTheme="minorEastAsia" w:eastAsiaTheme="minorEastAsia" w:hAnsiTheme="minorEastAsia" w:hint="eastAsia"/>
          <w:szCs w:val="21"/>
        </w:rPr>
        <w:t>取1；</w:t>
      </w:r>
    </w:p>
    <w:p w:rsidR="00A000D2" w:rsidRPr="001F252B" w:rsidRDefault="00A000D2" w:rsidP="00A000D2">
      <w:pPr>
        <w:pStyle w:val="affc"/>
        <w:ind w:firstLine="420"/>
        <w:textAlignment w:val="center"/>
        <w:rPr>
          <w:rFonts w:asciiTheme="minorEastAsia" w:eastAsiaTheme="minorEastAsia" w:hAnsiTheme="minorEastAsia"/>
          <w:szCs w:val="21"/>
        </w:rPr>
      </w:pPr>
      <w:r w:rsidRPr="001F252B">
        <w:rPr>
          <w:rFonts w:asciiTheme="minorEastAsia" w:eastAsiaTheme="minorEastAsia" w:hAnsiTheme="minorEastAsia"/>
          <w:szCs w:val="21"/>
        </w:rPr>
        <w:object w:dxaOrig="260" w:dyaOrig="360">
          <v:shape id="_x0000_i1119" type="#_x0000_t75" style="width:13pt;height:18.2pt" o:ole="">
            <v:imagedata r:id="rId167" o:title=""/>
          </v:shape>
          <o:OLEObject Type="Embed" ProgID="Equation.DSMT4" ShapeID="_x0000_i1119" DrawAspect="Content" ObjectID="_1608574518" r:id="rId168"/>
        </w:object>
      </w:r>
      <w:r>
        <w:rPr>
          <w:rFonts w:asciiTheme="minorEastAsia" w:eastAsiaTheme="minorEastAsia" w:hAnsiTheme="minorEastAsia"/>
          <w:szCs w:val="21"/>
        </w:rPr>
        <w:t>—</w:t>
      </w:r>
      <w:r w:rsidRPr="001F252B">
        <w:rPr>
          <w:rFonts w:asciiTheme="minorEastAsia" w:eastAsiaTheme="minorEastAsia" w:hAnsiTheme="minorEastAsia"/>
          <w:szCs w:val="21"/>
        </w:rPr>
        <w:t>灵敏系数，为式（1</w:t>
      </w:r>
      <w:r>
        <w:rPr>
          <w:rFonts w:asciiTheme="minorEastAsia" w:eastAsiaTheme="minorEastAsia" w:hAnsiTheme="minorEastAsia"/>
          <w:szCs w:val="21"/>
        </w:rPr>
        <w:t>2</w:t>
      </w:r>
      <w:r w:rsidRPr="001F252B">
        <w:rPr>
          <w:rFonts w:asciiTheme="minorEastAsia" w:eastAsiaTheme="minorEastAsia" w:hAnsiTheme="minorEastAsia"/>
          <w:szCs w:val="21"/>
        </w:rPr>
        <w:t>）对输入量</w:t>
      </w:r>
      <w:r w:rsidRPr="001F252B">
        <w:rPr>
          <w:rFonts w:asciiTheme="minorEastAsia" w:eastAsiaTheme="minorEastAsia" w:hAnsiTheme="minorEastAsia"/>
          <w:szCs w:val="21"/>
        </w:rPr>
        <w:object w:dxaOrig="279" w:dyaOrig="360">
          <v:shape id="_x0000_i1120" type="#_x0000_t75" style="width:14.3pt;height:16.5pt" o:ole="">
            <v:imagedata r:id="rId89" o:title=""/>
          </v:shape>
          <o:OLEObject Type="Embed" ProgID="Equation.DSMT4" ShapeID="_x0000_i1120" DrawAspect="Content" ObjectID="_1608574519" r:id="rId169"/>
        </w:object>
      </w:r>
      <w:r w:rsidRPr="001F252B">
        <w:rPr>
          <w:rFonts w:asciiTheme="minorEastAsia" w:eastAsiaTheme="minorEastAsia" w:hAnsiTheme="minorEastAsia"/>
          <w:szCs w:val="21"/>
        </w:rPr>
        <w:t>的偏导数，单</w:t>
      </w:r>
      <w:r w:rsidRPr="00FF33F8">
        <w:t>位</w:t>
      </w:r>
      <w:r>
        <w:rPr>
          <w:rFonts w:hint="eastAsia"/>
        </w:rPr>
        <w:t>为</w:t>
      </w:r>
      <w:r w:rsidRPr="001F252B">
        <w:rPr>
          <w:rFonts w:asciiTheme="minorEastAsia" w:eastAsiaTheme="minorEastAsia" w:hAnsiTheme="minorEastAsia"/>
          <w:position w:val="-6"/>
          <w:szCs w:val="21"/>
        </w:rPr>
        <w:object w:dxaOrig="840" w:dyaOrig="320">
          <v:shape id="_x0000_i1121" type="#_x0000_t75" style="width:42.05pt;height:15.6pt" o:ole="">
            <v:imagedata r:id="rId97" o:title=""/>
          </v:shape>
          <o:OLEObject Type="Embed" ProgID="Equation.DSMT4" ShapeID="_x0000_i1121" DrawAspect="Content" ObjectID="_1608574520" r:id="rId170"/>
        </w:object>
      </w:r>
      <w:r>
        <w:rPr>
          <w:rFonts w:asciiTheme="minorEastAsia" w:eastAsiaTheme="minorEastAsia" w:hAnsiTheme="minorEastAsia" w:hint="eastAsia"/>
          <w:szCs w:val="21"/>
        </w:rPr>
        <w:t>；</w:t>
      </w:r>
    </w:p>
    <w:p w:rsidR="00A000D2" w:rsidRPr="001F252B" w:rsidRDefault="00A000D2" w:rsidP="00A000D2">
      <w:pPr>
        <w:pStyle w:val="affc"/>
        <w:ind w:firstLine="420"/>
        <w:rPr>
          <w:rFonts w:asciiTheme="minorEastAsia" w:eastAsiaTheme="minorEastAsia" w:hAnsiTheme="minorEastAsia"/>
          <w:szCs w:val="21"/>
        </w:rPr>
      </w:pPr>
      <w:r w:rsidRPr="001F252B">
        <w:rPr>
          <w:rFonts w:asciiTheme="minorEastAsia" w:eastAsiaTheme="minorEastAsia" w:hAnsiTheme="minorEastAsia"/>
          <w:position w:val="-12"/>
          <w:szCs w:val="21"/>
        </w:rPr>
        <w:object w:dxaOrig="240" w:dyaOrig="360">
          <v:shape id="_x0000_i1122" type="#_x0000_t75" style="width:12.15pt;height:18.2pt" o:ole="">
            <v:imagedata r:id="rId171" o:title=""/>
          </v:shape>
          <o:OLEObject Type="Embed" ProgID="Equation.DSMT4" ShapeID="_x0000_i1122" DrawAspect="Content" ObjectID="_1608574521" r:id="rId172"/>
        </w:object>
      </w:r>
      <w:r w:rsidRPr="001F252B">
        <w:rPr>
          <w:rFonts w:asciiTheme="minorEastAsia" w:eastAsiaTheme="minorEastAsia" w:hAnsiTheme="minorEastAsia"/>
          <w:szCs w:val="21"/>
        </w:rPr>
        <w:t>—灵敏系数，为式（1</w:t>
      </w:r>
      <w:r>
        <w:rPr>
          <w:rFonts w:asciiTheme="minorEastAsia" w:eastAsiaTheme="minorEastAsia" w:hAnsiTheme="minorEastAsia"/>
          <w:szCs w:val="21"/>
        </w:rPr>
        <w:t>2</w:t>
      </w:r>
      <w:r w:rsidRPr="001F252B">
        <w:rPr>
          <w:rFonts w:asciiTheme="minorEastAsia" w:eastAsiaTheme="minorEastAsia" w:hAnsiTheme="minorEastAsia"/>
          <w:szCs w:val="21"/>
        </w:rPr>
        <w:t>）对输入量</w:t>
      </w:r>
      <w:r w:rsidRPr="00945361">
        <w:rPr>
          <w:rFonts w:asciiTheme="minorEastAsia" w:eastAsiaTheme="minorEastAsia" w:hAnsiTheme="minorEastAsia"/>
          <w:position w:val="-12"/>
          <w:szCs w:val="21"/>
        </w:rPr>
        <w:object w:dxaOrig="279" w:dyaOrig="360">
          <v:shape id="_x0000_i1123" type="#_x0000_t75" style="width:14.3pt;height:18.2pt" o:ole="">
            <v:imagedata r:id="rId95" o:title=""/>
          </v:shape>
          <o:OLEObject Type="Embed" ProgID="Equation.DSMT4" ShapeID="_x0000_i1123" DrawAspect="Content" ObjectID="_1608574522" r:id="rId173"/>
        </w:object>
      </w:r>
      <w:r w:rsidRPr="001F252B">
        <w:rPr>
          <w:rFonts w:asciiTheme="minorEastAsia" w:eastAsiaTheme="minorEastAsia" w:hAnsiTheme="minorEastAsia"/>
          <w:szCs w:val="21"/>
        </w:rPr>
        <w:fldChar w:fldCharType="begin"/>
      </w:r>
      <w:r w:rsidRPr="001F252B">
        <w:rPr>
          <w:rFonts w:asciiTheme="minorEastAsia" w:eastAsiaTheme="minorEastAsia" w:hAnsiTheme="minorEastAsia"/>
          <w:szCs w:val="21"/>
        </w:rPr>
        <w:instrText xml:space="preserve"> QUOTE </w:instrText>
      </w:r>
      <m:oMath>
        <m:sSub>
          <m:sSubPr>
            <m:ctrlPr>
              <w:rPr>
                <w:rFonts w:ascii="Cambria Math" w:eastAsiaTheme="minorEastAsia" w:hAnsi="Cambria Math"/>
                <w:i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E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s</m:t>
            </m:r>
          </m:sub>
        </m:sSub>
      </m:oMath>
      <w:r w:rsidRPr="001F252B">
        <w:rPr>
          <w:rFonts w:asciiTheme="minorEastAsia" w:eastAsiaTheme="minorEastAsia" w:hAnsiTheme="minorEastAsia"/>
          <w:szCs w:val="21"/>
        </w:rPr>
        <w:instrText xml:space="preserve"> </w:instrText>
      </w:r>
      <w:r w:rsidRPr="001F252B">
        <w:rPr>
          <w:rFonts w:asciiTheme="minorEastAsia" w:eastAsiaTheme="minorEastAsia" w:hAnsiTheme="minorEastAsia"/>
          <w:szCs w:val="21"/>
        </w:rPr>
        <w:fldChar w:fldCharType="end"/>
      </w:r>
      <w:r w:rsidRPr="001F252B">
        <w:rPr>
          <w:rFonts w:asciiTheme="minorEastAsia" w:eastAsiaTheme="minorEastAsia" w:hAnsiTheme="minorEastAsia"/>
          <w:szCs w:val="21"/>
        </w:rPr>
        <w:t>的偏导数，单位为</w:t>
      </w:r>
      <w:r w:rsidRPr="001F252B">
        <w:rPr>
          <w:rFonts w:asciiTheme="minorEastAsia" w:eastAsiaTheme="minorEastAsia" w:hAnsiTheme="minorEastAsia"/>
          <w:position w:val="-6"/>
          <w:szCs w:val="21"/>
        </w:rPr>
        <w:object w:dxaOrig="840" w:dyaOrig="320">
          <v:shape id="_x0000_i1124" type="#_x0000_t75" style="width:42.05pt;height:15.6pt" o:ole="">
            <v:imagedata r:id="rId97" o:title=""/>
          </v:shape>
          <o:OLEObject Type="Embed" ProgID="Equation.DSMT4" ShapeID="_x0000_i1124" DrawAspect="Content" ObjectID="_1608574523" r:id="rId174"/>
        </w:object>
      </w:r>
      <w:r w:rsidRPr="001F252B">
        <w:rPr>
          <w:rFonts w:asciiTheme="minorEastAsia" w:eastAsiaTheme="minorEastAsia" w:hAnsiTheme="minorEastAsia"/>
          <w:szCs w:val="21"/>
        </w:rPr>
        <w:fldChar w:fldCharType="begin"/>
      </w:r>
      <w:r w:rsidRPr="001F252B">
        <w:rPr>
          <w:rFonts w:asciiTheme="minorEastAsia" w:eastAsiaTheme="minorEastAsia" w:hAnsiTheme="minorEastAsia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Theme="minorEastAsia" w:hAnsi="Cambria Math"/>
            <w:szCs w:val="21"/>
          </w:rPr>
          <m:t>μV∙</m:t>
        </m:r>
        <m:sSup>
          <m:sSupPr>
            <m:ctrlPr>
              <w:rPr>
                <w:rFonts w:ascii="Cambria Math" w:eastAsiaTheme="minorEastAsia" w:hAnsi="Cambria Math"/>
                <w:bCs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W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-2</m:t>
            </m:r>
          </m:sup>
        </m:sSup>
        <m:sSup>
          <m:sSupPr>
            <m:ctrlPr>
              <w:rPr>
                <w:rFonts w:ascii="Cambria Math" w:eastAsiaTheme="minorEastAsia" w:hAnsi="Cambria Math"/>
                <w:bCs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4</m:t>
            </m:r>
          </m:sup>
        </m:sSup>
      </m:oMath>
      <w:r w:rsidRPr="001F252B">
        <w:rPr>
          <w:rFonts w:asciiTheme="minorEastAsia" w:eastAsiaTheme="minorEastAsia" w:hAnsiTheme="minorEastAsia"/>
          <w:szCs w:val="21"/>
        </w:rPr>
        <w:instrText xml:space="preserve"> </w:instrText>
      </w:r>
      <w:r w:rsidRPr="001F252B">
        <w:rPr>
          <w:rFonts w:asciiTheme="minorEastAsia" w:eastAsiaTheme="minorEastAsia" w:hAnsiTheme="minorEastAsia"/>
          <w:szCs w:val="21"/>
        </w:rPr>
        <w:fldChar w:fldCharType="end"/>
      </w:r>
      <w:r w:rsidRPr="001F252B">
        <w:rPr>
          <w:rFonts w:asciiTheme="minorEastAsia" w:eastAsiaTheme="minorEastAsia" w:hAnsiTheme="minorEastAsia"/>
          <w:szCs w:val="21"/>
        </w:rPr>
        <w:t>；</w:t>
      </w:r>
    </w:p>
    <w:p w:rsidR="00A000D2" w:rsidRPr="001F252B" w:rsidRDefault="00A000D2" w:rsidP="00A000D2">
      <w:pPr>
        <w:pStyle w:val="affc"/>
        <w:ind w:firstLine="420"/>
        <w:rPr>
          <w:rFonts w:asciiTheme="minorEastAsia" w:eastAsiaTheme="minorEastAsia" w:hAnsiTheme="minorEastAsia"/>
          <w:szCs w:val="21"/>
        </w:rPr>
      </w:pPr>
      <w:r w:rsidRPr="001F252B">
        <w:rPr>
          <w:rFonts w:asciiTheme="minorEastAsia" w:eastAsiaTheme="minorEastAsia" w:hAnsiTheme="minorEastAsia"/>
          <w:position w:val="-12"/>
          <w:szCs w:val="21"/>
        </w:rPr>
        <w:object w:dxaOrig="260" w:dyaOrig="360">
          <v:shape id="_x0000_i1125" type="#_x0000_t75" style="width:14.3pt;height:16.9pt" o:ole="">
            <v:imagedata r:id="rId175" o:title=""/>
          </v:shape>
          <o:OLEObject Type="Embed" ProgID="Equation.DSMT4" ShapeID="_x0000_i1125" DrawAspect="Content" ObjectID="_1608574524" r:id="rId176"/>
        </w:object>
      </w:r>
      <w:r w:rsidRPr="001F252B">
        <w:rPr>
          <w:rFonts w:asciiTheme="minorEastAsia" w:eastAsiaTheme="minorEastAsia" w:hAnsiTheme="minorEastAsia"/>
          <w:szCs w:val="21"/>
        </w:rPr>
        <w:t>—灵敏系数，为式（1</w:t>
      </w:r>
      <w:r>
        <w:rPr>
          <w:rFonts w:asciiTheme="minorEastAsia" w:eastAsiaTheme="minorEastAsia" w:hAnsiTheme="minorEastAsia"/>
          <w:szCs w:val="21"/>
        </w:rPr>
        <w:t>2</w:t>
      </w:r>
      <w:r w:rsidRPr="001F252B">
        <w:rPr>
          <w:rFonts w:asciiTheme="minorEastAsia" w:eastAsiaTheme="minorEastAsia" w:hAnsiTheme="minorEastAsia"/>
          <w:szCs w:val="21"/>
        </w:rPr>
        <w:t>）对输入量</w:t>
      </w:r>
      <w:r w:rsidRPr="001F252B">
        <w:rPr>
          <w:rFonts w:asciiTheme="minorEastAsia" w:eastAsiaTheme="minorEastAsia" w:hAnsiTheme="minorEastAsia"/>
          <w:position w:val="-12"/>
          <w:szCs w:val="21"/>
        </w:rPr>
        <w:object w:dxaOrig="300" w:dyaOrig="360">
          <v:shape id="_x0000_i1126" type="#_x0000_t75" style="width:15.6pt;height:16.9pt" o:ole="">
            <v:imagedata r:id="rId101" o:title=""/>
          </v:shape>
          <o:OLEObject Type="Embed" ProgID="Equation.DSMT4" ShapeID="_x0000_i1126" DrawAspect="Content" ObjectID="_1608574525" r:id="rId177"/>
        </w:object>
      </w:r>
      <w:r w:rsidRPr="001F252B">
        <w:rPr>
          <w:rFonts w:asciiTheme="minorEastAsia" w:eastAsiaTheme="minorEastAsia" w:hAnsiTheme="minorEastAsia"/>
          <w:szCs w:val="21"/>
        </w:rPr>
        <w:t>的偏导数，单位为</w:t>
      </w:r>
      <w:r w:rsidRPr="001F252B">
        <w:rPr>
          <w:rFonts w:asciiTheme="minorEastAsia" w:eastAsiaTheme="minorEastAsia" w:hAnsiTheme="minorEastAsia"/>
          <w:position w:val="-6"/>
          <w:szCs w:val="21"/>
        </w:rPr>
        <w:object w:dxaOrig="840" w:dyaOrig="320">
          <v:shape id="_x0000_i1127" type="#_x0000_t75" style="width:42.05pt;height:15.6pt" o:ole="">
            <v:imagedata r:id="rId97" o:title=""/>
          </v:shape>
          <o:OLEObject Type="Embed" ProgID="Equation.DSMT4" ShapeID="_x0000_i1127" DrawAspect="Content" ObjectID="_1608574526" r:id="rId178"/>
        </w:object>
      </w:r>
      <w:r w:rsidRPr="001F252B">
        <w:rPr>
          <w:rFonts w:asciiTheme="minorEastAsia" w:eastAsiaTheme="minorEastAsia" w:hAnsiTheme="minorEastAsia" w:hint="eastAsia"/>
          <w:szCs w:val="21"/>
        </w:rPr>
        <w:t>。</w:t>
      </w:r>
    </w:p>
    <w:p w:rsidR="00A000D2" w:rsidRPr="001F252B" w:rsidRDefault="00A000D2" w:rsidP="00A000D2">
      <w:pPr>
        <w:spacing w:line="240" w:lineRule="auto"/>
        <w:rPr>
          <w:rFonts w:asciiTheme="minorEastAsia" w:eastAsiaTheme="minorEastAsia" w:hAnsiTheme="minorEastAsia"/>
          <w:bCs/>
          <w:sz w:val="21"/>
          <w:szCs w:val="21"/>
        </w:rPr>
      </w:pPr>
      <w:r w:rsidRPr="001F252B">
        <w:rPr>
          <w:rFonts w:asciiTheme="minorEastAsia" w:eastAsiaTheme="minorEastAsia" w:hAnsiTheme="minorEastAsia"/>
          <w:sz w:val="21"/>
          <w:szCs w:val="21"/>
        </w:rPr>
        <w:t>取合成标准不确定度的最大值作为最终结果</w: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：</w:t>
      </w:r>
    </w:p>
    <w:p w:rsidR="00A000D2" w:rsidRPr="001F252B" w:rsidRDefault="00A000D2" w:rsidP="00A000D2">
      <w:pPr>
        <w:wordWrap w:val="0"/>
        <w:spacing w:line="240" w:lineRule="auto"/>
        <w:jc w:val="right"/>
        <w:rPr>
          <w:rFonts w:asciiTheme="minorEastAsia" w:eastAsiaTheme="minorEastAsia" w:hAnsiTheme="minorEastAsia"/>
          <w:sz w:val="21"/>
          <w:szCs w:val="21"/>
        </w:rPr>
      </w:pPr>
      <w:r w:rsidRPr="00C11166">
        <w:rPr>
          <w:position w:val="-12"/>
        </w:rPr>
        <w:object w:dxaOrig="260" w:dyaOrig="360">
          <v:shape id="_x0000_i1128" type="#_x0000_t75" style="width:13pt;height:18.2pt" o:ole="">
            <v:imagedata r:id="rId179" o:title=""/>
          </v:shape>
          <o:OLEObject Type="Embed" ProgID="Equation.DSMT4" ShapeID="_x0000_i1128" DrawAspect="Content" ObjectID="_1608574527" r:id="rId180"/>
        </w:object>
      </w:r>
      <w:r w:rsidRPr="001F252B">
        <w:rPr>
          <w:rFonts w:asciiTheme="minorEastAsia" w:eastAsiaTheme="minorEastAsia" w:hAnsiTheme="minorEastAsia"/>
          <w:sz w:val="21"/>
          <w:szCs w:val="21"/>
        </w:rPr>
        <w:t>≈</w:t>
      </w:r>
      <w:r w:rsidRPr="00C00C70">
        <w:rPr>
          <w:rFonts w:eastAsiaTheme="minorEastAsia"/>
          <w:sz w:val="21"/>
          <w:szCs w:val="21"/>
        </w:rPr>
        <w:t>0.</w:t>
      </w:r>
      <w:r>
        <w:rPr>
          <w:rFonts w:eastAsiaTheme="minorEastAsia"/>
          <w:sz w:val="21"/>
          <w:szCs w:val="21"/>
        </w:rPr>
        <w:t>0197</w:t>
      </w:r>
      <w:r w:rsidRPr="001F252B">
        <w:rPr>
          <w:rFonts w:asciiTheme="minorEastAsia" w:eastAsiaTheme="minorEastAsia" w:hAnsiTheme="minorEastAsia"/>
          <w:sz w:val="21"/>
          <w:szCs w:val="21"/>
        </w:rPr>
        <w:t xml:space="preserve">       </w:t>
      </w:r>
      <w:r>
        <w:rPr>
          <w:rFonts w:asciiTheme="minorEastAsia" w:eastAsiaTheme="minorEastAsia" w:hAnsiTheme="minorEastAsia"/>
          <w:sz w:val="21"/>
          <w:szCs w:val="21"/>
        </w:rPr>
        <w:t xml:space="preserve">                 </w:t>
      </w:r>
      <w:r w:rsidRPr="001F252B">
        <w:rPr>
          <w:rFonts w:asciiTheme="minorEastAsia" w:eastAsiaTheme="minorEastAsia" w:hAnsiTheme="minorEastAsia"/>
          <w:sz w:val="21"/>
          <w:szCs w:val="21"/>
        </w:rPr>
        <w:t xml:space="preserve">           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kern w:val="0"/>
          <w:sz w:val="21"/>
          <w:szCs w:val="21"/>
        </w:rPr>
        <w:t>18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A000D2" w:rsidRPr="005141FB" w:rsidRDefault="00A000D2" w:rsidP="00A000D2">
      <w:pPr>
        <w:tabs>
          <w:tab w:val="left" w:pos="970"/>
        </w:tabs>
        <w:spacing w:line="240" w:lineRule="auto"/>
        <w:ind w:left="0" w:right="0" w:firstLine="0"/>
        <w:outlineLvl w:val="0"/>
        <w:rPr>
          <w:rFonts w:ascii="黑体" w:eastAsia="黑体" w:hAnsi="黑体"/>
          <w:b/>
          <w:sz w:val="21"/>
          <w:szCs w:val="21"/>
        </w:rPr>
      </w:pPr>
      <w:r w:rsidRPr="005141FB">
        <w:rPr>
          <w:rFonts w:ascii="黑体" w:eastAsia="黑体" w:hAnsi="黑体" w:hint="eastAsia"/>
          <w:b/>
          <w:sz w:val="21"/>
          <w:szCs w:val="21"/>
        </w:rPr>
        <w:t>B</w:t>
      </w:r>
      <w:r w:rsidRPr="005141FB">
        <w:rPr>
          <w:rFonts w:ascii="黑体" w:eastAsia="黑体" w:hAnsi="黑体"/>
          <w:b/>
          <w:sz w:val="21"/>
          <w:szCs w:val="21"/>
        </w:rPr>
        <w:t xml:space="preserve">.2.3.4 </w:t>
      </w:r>
      <w:r w:rsidRPr="005141FB">
        <w:rPr>
          <w:rFonts w:asciiTheme="minorEastAsia" w:eastAsiaTheme="minorEastAsia" w:hAnsiTheme="minorEastAsia"/>
          <w:b/>
          <w:sz w:val="21"/>
          <w:szCs w:val="21"/>
        </w:rPr>
        <w:t>扩展不确定度</w:t>
      </w:r>
    </w:p>
    <w:p w:rsidR="00A000D2" w:rsidRPr="001F252B" w:rsidRDefault="00A000D2" w:rsidP="00A000D2">
      <w:pPr>
        <w:spacing w:line="240" w:lineRule="auto"/>
        <w:ind w:firstLineChars="900" w:firstLine="1890"/>
        <w:jc w:val="right"/>
        <w:rPr>
          <w:rFonts w:asciiTheme="minorEastAsia" w:eastAsiaTheme="minorEastAsia" w:hAnsiTheme="minorEastAsia"/>
          <w:position w:val="-30"/>
          <w:sz w:val="21"/>
          <w:szCs w:val="21"/>
        </w:rPr>
      </w:pPr>
    </w:p>
    <w:p w:rsidR="00A000D2" w:rsidRPr="001F252B" w:rsidRDefault="00A000D2" w:rsidP="00A000D2">
      <w:pPr>
        <w:wordWrap w:val="0"/>
        <w:spacing w:line="240" w:lineRule="auto"/>
        <w:ind w:left="0" w:right="0" w:firstLine="0"/>
        <w:jc w:val="right"/>
        <w:rPr>
          <w:rFonts w:asciiTheme="minorEastAsia" w:eastAsiaTheme="minorEastAsia" w:hAnsiTheme="minorEastAsia"/>
          <w:sz w:val="21"/>
          <w:szCs w:val="21"/>
        </w:rPr>
      </w:pPr>
      <w:r w:rsidRPr="001F252B">
        <w:rPr>
          <w:rFonts w:asciiTheme="minorEastAsia" w:eastAsiaTheme="minorEastAsia" w:hAnsiTheme="minorEastAsia"/>
          <w:position w:val="-12"/>
          <w:sz w:val="21"/>
          <w:szCs w:val="21"/>
        </w:rPr>
        <w:object w:dxaOrig="2940" w:dyaOrig="360">
          <v:shape id="_x0000_i1129" type="#_x0000_t75" style="width:151.35pt;height:16.9pt" o:ole="">
            <v:imagedata r:id="rId181" o:title=""/>
          </v:shape>
          <o:OLEObject Type="Embed" ProgID="Equation.DSMT4" ShapeID="_x0000_i1129" DrawAspect="Content" ObjectID="_1608574528" r:id="rId182"/>
        </w:object>
      </w:r>
      <w:r>
        <w:rPr>
          <w:rFonts w:asciiTheme="minorEastAsia" w:eastAsiaTheme="minorEastAsia" w:hAnsiTheme="minorEastAsia"/>
          <w:sz w:val="21"/>
          <w:szCs w:val="21"/>
        </w:rPr>
        <w:t xml:space="preserve">             </w:t>
      </w:r>
      <w:r>
        <w:rPr>
          <w:rFonts w:asciiTheme="minorEastAsia" w:eastAsiaTheme="minorEastAsia" w:hAnsiTheme="minorEastAsia"/>
          <w:sz w:val="21"/>
          <w:szCs w:val="21"/>
        </w:rPr>
        <w:t xml:space="preserve">    </w:t>
      </w:r>
      <w:r w:rsidRPr="001F252B">
        <w:rPr>
          <w:rFonts w:asciiTheme="minorEastAsia" w:eastAsiaTheme="minorEastAsia" w:hAnsiTheme="minorEastAsia"/>
          <w:position w:val="-12"/>
          <w:sz w:val="21"/>
          <w:szCs w:val="21"/>
        </w:rPr>
        <w:fldChar w:fldCharType="begin"/>
      </w:r>
      <w:r w:rsidRPr="001F252B">
        <w:rPr>
          <w:rFonts w:asciiTheme="minorEastAsia" w:eastAsiaTheme="minorEastAsia" w:hAnsiTheme="minorEastAsia"/>
          <w:position w:val="-12"/>
          <w:sz w:val="21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Theme="minorEastAsia" w:hAnsi="Cambria Math"/>
            <w:sz w:val="21"/>
            <w:szCs w:val="21"/>
          </w:rPr>
          <m:t>μV∙</m:t>
        </m:r>
        <m:sSup>
          <m:sSupPr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W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-1</m:t>
            </m:r>
          </m:sup>
        </m:sSup>
        <m:sSup>
          <m:sSupPr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2</m:t>
            </m:r>
          </m:sup>
        </m:sSup>
      </m:oMath>
      <w:r w:rsidRPr="001F252B">
        <w:rPr>
          <w:rFonts w:asciiTheme="minorEastAsia" w:eastAsiaTheme="minorEastAsia" w:hAnsiTheme="minorEastAsia"/>
          <w:position w:val="-12"/>
          <w:sz w:val="21"/>
          <w:szCs w:val="21"/>
        </w:rPr>
        <w:instrText xml:space="preserve"> </w:instrText>
      </w:r>
      <w:r w:rsidRPr="001F252B">
        <w:rPr>
          <w:rFonts w:asciiTheme="minorEastAsia" w:eastAsiaTheme="minorEastAsia" w:hAnsiTheme="minorEastAsia"/>
          <w:position w:val="-12"/>
          <w:sz w:val="21"/>
          <w:szCs w:val="21"/>
        </w:rPr>
        <w:fldChar w:fldCharType="end"/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="00556CC0">
        <w:rPr>
          <w:kern w:val="0"/>
          <w:sz w:val="21"/>
          <w:szCs w:val="21"/>
        </w:rPr>
        <w:t xml:space="preserve"> </w:t>
      </w:r>
      <w:r>
        <w:rPr>
          <w:kern w:val="0"/>
          <w:sz w:val="21"/>
          <w:szCs w:val="21"/>
        </w:rPr>
        <w:t>19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A000D2" w:rsidRPr="001F252B" w:rsidRDefault="00A000D2" w:rsidP="00A000D2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F252B">
        <w:rPr>
          <w:rFonts w:asciiTheme="minorEastAsia" w:eastAsiaTheme="minorEastAsia" w:hAnsiTheme="minorEastAsia"/>
          <w:sz w:val="21"/>
          <w:szCs w:val="21"/>
        </w:rPr>
        <w:t>其相对扩展不确定度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：</w:t>
      </w:r>
    </w:p>
    <w:p w:rsidR="00A000D2" w:rsidRPr="001F252B" w:rsidRDefault="00A000D2" w:rsidP="00A000D2">
      <w:pPr>
        <w:spacing w:line="240" w:lineRule="auto"/>
        <w:ind w:left="0" w:right="0" w:firstLine="0"/>
        <w:jc w:val="right"/>
        <w:rPr>
          <w:rFonts w:asciiTheme="minorEastAsia" w:eastAsiaTheme="minorEastAsia" w:hAnsiTheme="minorEastAsia"/>
          <w:sz w:val="21"/>
          <w:szCs w:val="21"/>
        </w:rPr>
      </w:pPr>
      <w:r w:rsidRPr="001F252B">
        <w:rPr>
          <w:rFonts w:asciiTheme="minorEastAsia" w:eastAsiaTheme="minorEastAsia" w:hAnsiTheme="minorEastAsia"/>
          <w:position w:val="-22"/>
          <w:sz w:val="21"/>
          <w:szCs w:val="21"/>
        </w:rPr>
        <w:object w:dxaOrig="3460" w:dyaOrig="520">
          <v:shape id="_x0000_i1130" type="#_x0000_t75" style="width:170.9pt;height:25.15pt" o:ole="">
            <v:imagedata r:id="rId183" o:title=""/>
          </v:shape>
          <o:OLEObject Type="Embed" ProgID="Equation.DSMT4" ShapeID="_x0000_i1130" DrawAspect="Content" ObjectID="_1608574529" r:id="rId184"/>
        </w:object>
      </w:r>
      <w:r w:rsidRPr="001F252B">
        <w:rPr>
          <w:rFonts w:asciiTheme="minorEastAsia" w:eastAsiaTheme="minorEastAsia" w:hAnsiTheme="minorEastAsia"/>
          <w:position w:val="-22"/>
          <w:sz w:val="21"/>
          <w:szCs w:val="21"/>
        </w:rPr>
        <w:t xml:space="preserve">    </w:t>
      </w:r>
      <w:r w:rsidRPr="001F252B">
        <w:rPr>
          <w:rFonts w:asciiTheme="minorEastAsia" w:eastAsiaTheme="minorEastAsia" w:hAnsiTheme="minorEastAsia" w:hint="eastAsia"/>
          <w:position w:val="-22"/>
          <w:sz w:val="21"/>
          <w:szCs w:val="21"/>
        </w:rPr>
        <w:t xml:space="preserve">  </w:t>
      </w:r>
      <w:r w:rsidRPr="001F252B">
        <w:rPr>
          <w:rFonts w:asciiTheme="minorEastAsia" w:eastAsiaTheme="minorEastAsia" w:hAnsiTheme="minorEastAsia"/>
          <w:position w:val="-22"/>
          <w:sz w:val="21"/>
          <w:szCs w:val="21"/>
        </w:rPr>
        <w:t xml:space="preserve"> </w:t>
      </w:r>
      <w:r w:rsidRPr="001F252B">
        <w:rPr>
          <w:rFonts w:asciiTheme="minorEastAsia" w:eastAsiaTheme="minorEastAsia" w:hAnsiTheme="minorEastAsia" w:hint="eastAsia"/>
          <w:position w:val="-22"/>
          <w:sz w:val="21"/>
          <w:szCs w:val="21"/>
        </w:rPr>
        <w:t xml:space="preserve">  </w:t>
      </w:r>
      <w:r>
        <w:rPr>
          <w:rFonts w:asciiTheme="minorEastAsia" w:eastAsiaTheme="minorEastAsia" w:hAnsiTheme="minorEastAsia"/>
          <w:position w:val="-22"/>
          <w:sz w:val="21"/>
          <w:szCs w:val="21"/>
        </w:rPr>
        <w:t xml:space="preserve">     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kern w:val="0"/>
          <w:sz w:val="21"/>
          <w:szCs w:val="21"/>
        </w:rPr>
        <w:t>20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A000D2" w:rsidRPr="005141FB" w:rsidRDefault="00A000D2" w:rsidP="00A000D2">
      <w:pPr>
        <w:tabs>
          <w:tab w:val="left" w:pos="970"/>
        </w:tabs>
        <w:spacing w:line="240" w:lineRule="auto"/>
        <w:ind w:left="0" w:right="0" w:firstLine="0"/>
        <w:outlineLvl w:val="0"/>
        <w:rPr>
          <w:rFonts w:ascii="黑体" w:eastAsia="黑体" w:hAnsi="黑体"/>
          <w:b/>
          <w:sz w:val="21"/>
          <w:szCs w:val="21"/>
        </w:rPr>
      </w:pPr>
      <w:r w:rsidRPr="005141FB">
        <w:rPr>
          <w:rFonts w:ascii="黑体" w:eastAsia="黑体" w:hAnsi="黑体" w:hint="eastAsia"/>
          <w:b/>
          <w:sz w:val="21"/>
          <w:szCs w:val="21"/>
        </w:rPr>
        <w:t>B</w:t>
      </w:r>
      <w:r w:rsidRPr="005141FB">
        <w:rPr>
          <w:rFonts w:ascii="黑体" w:eastAsia="黑体" w:hAnsi="黑体"/>
          <w:b/>
          <w:sz w:val="21"/>
          <w:szCs w:val="21"/>
        </w:rPr>
        <w:t xml:space="preserve">.2.3.5 </w:t>
      </w:r>
      <w:r w:rsidRPr="005141FB">
        <w:rPr>
          <w:rFonts w:asciiTheme="minorEastAsia" w:eastAsiaTheme="minorEastAsia" w:hAnsiTheme="minorEastAsia" w:hint="eastAsia"/>
          <w:b/>
          <w:sz w:val="21"/>
          <w:szCs w:val="21"/>
        </w:rPr>
        <w:t>校准</w:t>
      </w:r>
      <w:r w:rsidRPr="005141FB">
        <w:rPr>
          <w:rFonts w:asciiTheme="minorEastAsia" w:eastAsiaTheme="minorEastAsia" w:hAnsiTheme="minorEastAsia"/>
          <w:b/>
          <w:sz w:val="21"/>
          <w:szCs w:val="21"/>
        </w:rPr>
        <w:t>结果</w:t>
      </w:r>
    </w:p>
    <w:p w:rsidR="00A000D2" w:rsidRPr="001F252B" w:rsidRDefault="00A000D2" w:rsidP="00A000D2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长波</w:t>
      </w:r>
      <w:r w:rsidRPr="001F252B">
        <w:rPr>
          <w:rFonts w:asciiTheme="minorEastAsia" w:eastAsiaTheme="minorEastAsia" w:hAnsiTheme="minorEastAsia"/>
          <w:sz w:val="21"/>
          <w:szCs w:val="21"/>
        </w:rPr>
        <w:t>辐射表</w:t>
      </w:r>
      <w:r>
        <w:rPr>
          <w:rFonts w:asciiTheme="minorEastAsia" w:eastAsiaTheme="minorEastAsia" w:hAnsiTheme="minorEastAsia" w:hint="eastAsia"/>
          <w:sz w:val="21"/>
          <w:szCs w:val="21"/>
        </w:rPr>
        <w:t>校准</w:t>
      </w:r>
      <w:r>
        <w:rPr>
          <w:rFonts w:asciiTheme="minorEastAsia" w:eastAsiaTheme="minorEastAsia" w:hAnsiTheme="minorEastAsia"/>
          <w:sz w:val="21"/>
          <w:szCs w:val="21"/>
        </w:rPr>
        <w:t>系数</w:t>
      </w:r>
      <w:r w:rsidRPr="001F252B">
        <w:rPr>
          <w:rFonts w:asciiTheme="minorEastAsia" w:eastAsiaTheme="minorEastAsia" w:hAnsiTheme="minorEastAsia"/>
          <w:sz w:val="21"/>
          <w:szCs w:val="21"/>
        </w:rPr>
        <w:t>校准结果为：</w:t>
      </w:r>
    </w:p>
    <w:p w:rsidR="00A000D2" w:rsidRPr="001F252B" w:rsidRDefault="00A000D2" w:rsidP="00A000D2">
      <w:pPr>
        <w:wordWrap w:val="0"/>
        <w:spacing w:line="240" w:lineRule="auto"/>
        <w:ind w:left="0" w:right="0" w:firstLine="0"/>
        <w:jc w:val="right"/>
        <w:rPr>
          <w:rFonts w:asciiTheme="minorEastAsia" w:eastAsiaTheme="minorEastAsia" w:hAnsiTheme="minorEastAsia"/>
          <w:sz w:val="21"/>
          <w:szCs w:val="21"/>
        </w:rPr>
      </w:pPr>
      <w:r w:rsidRPr="001F252B">
        <w:rPr>
          <w:rFonts w:asciiTheme="minorEastAsia" w:eastAsiaTheme="minorEastAsia" w:hAnsiTheme="minorEastAsia"/>
          <w:position w:val="-6"/>
          <w:sz w:val="21"/>
          <w:szCs w:val="21"/>
        </w:rPr>
        <w:object w:dxaOrig="1120" w:dyaOrig="340">
          <v:shape id="_x0000_i1131" type="#_x0000_t75" style="width:56.4pt;height:16.9pt" o:ole="">
            <v:imagedata r:id="rId185" o:title=""/>
          </v:shape>
          <o:OLEObject Type="Embed" ProgID="Equation.DSMT4" ShapeID="_x0000_i1131" DrawAspect="Content" ObjectID="_1608574530" r:id="rId186"/>
        </w:object>
      </w:r>
      <w:r w:rsidRPr="001F252B">
        <w:rPr>
          <w:rFonts w:asciiTheme="minorEastAsia" w:eastAsiaTheme="minorEastAsia" w:hAnsiTheme="minorEastAsia"/>
          <w:position w:val="-10"/>
          <w:sz w:val="21"/>
          <w:szCs w:val="21"/>
        </w:rPr>
        <w:fldChar w:fldCharType="begin"/>
      </w:r>
      <w:r w:rsidRPr="001F252B">
        <w:rPr>
          <w:rFonts w:asciiTheme="minorEastAsia" w:eastAsiaTheme="minorEastAsia" w:hAnsiTheme="minorEastAsia"/>
          <w:position w:val="-10"/>
          <w:sz w:val="21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Theme="minorEastAsia" w:hAnsi="Cambria Math"/>
            <w:sz w:val="21"/>
            <w:szCs w:val="21"/>
          </w:rPr>
          <m:t>μV∙</m:t>
        </m:r>
        <m:sSup>
          <m:sSupPr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W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-1</m:t>
            </m:r>
          </m:sup>
        </m:sSup>
        <m:sSup>
          <m:sSupPr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2</m:t>
            </m:r>
          </m:sup>
        </m:sSup>
      </m:oMath>
      <w:r w:rsidRPr="001F252B">
        <w:rPr>
          <w:rFonts w:asciiTheme="minorEastAsia" w:eastAsiaTheme="minorEastAsia" w:hAnsiTheme="minorEastAsia"/>
          <w:position w:val="-10"/>
          <w:sz w:val="21"/>
          <w:szCs w:val="21"/>
        </w:rPr>
        <w:instrText xml:space="preserve"> </w:instrText>
      </w:r>
      <w:r w:rsidRPr="001F252B">
        <w:rPr>
          <w:rFonts w:asciiTheme="minorEastAsia" w:eastAsiaTheme="minorEastAsia" w:hAnsiTheme="minorEastAsia"/>
          <w:position w:val="-10"/>
          <w:sz w:val="21"/>
          <w:szCs w:val="21"/>
        </w:rPr>
        <w:fldChar w:fldCharType="end"/>
      </w:r>
      <w:r w:rsidRPr="001F252B">
        <w:rPr>
          <w:rFonts w:asciiTheme="minorEastAsia" w:eastAsiaTheme="minorEastAsia" w:hAnsiTheme="minorEastAsia"/>
          <w:position w:val="-10"/>
          <w:sz w:val="21"/>
          <w:szCs w:val="21"/>
        </w:rPr>
        <w:t xml:space="preserve">         </w:t>
      </w:r>
      <w:r>
        <w:rPr>
          <w:rFonts w:asciiTheme="minorEastAsia" w:eastAsiaTheme="minorEastAsia" w:hAnsiTheme="minorEastAsia"/>
          <w:position w:val="-10"/>
          <w:sz w:val="21"/>
          <w:szCs w:val="21"/>
        </w:rPr>
        <w:t xml:space="preserve">      </w:t>
      </w:r>
      <w:r w:rsidRPr="001F252B">
        <w:rPr>
          <w:rFonts w:asciiTheme="minorEastAsia" w:eastAsiaTheme="minorEastAsia" w:hAnsiTheme="minorEastAsia" w:hint="eastAsia"/>
          <w:position w:val="-10"/>
          <w:sz w:val="21"/>
          <w:szCs w:val="21"/>
        </w:rPr>
        <w:t xml:space="preserve">    </w:t>
      </w:r>
      <w:r w:rsidRPr="001F252B">
        <w:rPr>
          <w:rFonts w:asciiTheme="minorEastAsia" w:eastAsiaTheme="minorEastAsia" w:hAnsiTheme="minorEastAsia"/>
          <w:position w:val="-10"/>
          <w:sz w:val="21"/>
          <w:szCs w:val="21"/>
        </w:rPr>
        <w:t xml:space="preserve">              </w:t>
      </w:r>
      <w:r w:rsidRPr="001F252B">
        <w:rPr>
          <w:rFonts w:asciiTheme="minorEastAsia" w:eastAsiaTheme="minorEastAsia" w:hAnsiTheme="minorEastAsia" w:hint="eastAsia"/>
          <w:position w:val="-10"/>
          <w:sz w:val="21"/>
          <w:szCs w:val="21"/>
        </w:rPr>
        <w:t xml:space="preserve"> </w:t>
      </w:r>
      <w:r w:rsidRPr="001F252B">
        <w:rPr>
          <w:rFonts w:asciiTheme="minorEastAsia" w:eastAsiaTheme="minorEastAsia" w:hAnsiTheme="minorEastAsia"/>
          <w:position w:val="-10"/>
          <w:sz w:val="21"/>
          <w:szCs w:val="21"/>
        </w:rPr>
        <w:t xml:space="preserve"> 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kern w:val="0"/>
          <w:sz w:val="21"/>
          <w:szCs w:val="21"/>
        </w:rPr>
        <w:t>21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A000D2" w:rsidRPr="001F252B" w:rsidRDefault="00A000D2" w:rsidP="00A000D2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F252B">
        <w:rPr>
          <w:rFonts w:asciiTheme="minorEastAsia" w:eastAsiaTheme="minorEastAsia" w:hAnsiTheme="minorEastAsia"/>
          <w:sz w:val="21"/>
          <w:szCs w:val="21"/>
        </w:rPr>
        <w:t>其相对扩展不确定度为：</w:t>
      </w:r>
    </w:p>
    <w:p w:rsidR="00525104" w:rsidRDefault="00A000D2" w:rsidP="00A000D2">
      <w:pPr>
        <w:jc w:val="right"/>
      </w:pPr>
      <w:r w:rsidRPr="001F252B">
        <w:rPr>
          <w:rFonts w:asciiTheme="minorEastAsia" w:eastAsiaTheme="minorEastAsia" w:hAnsiTheme="minorEastAsia"/>
          <w:position w:val="-12"/>
          <w:sz w:val="21"/>
          <w:szCs w:val="21"/>
        </w:rPr>
        <w:object w:dxaOrig="2120" w:dyaOrig="360">
          <v:shape id="_x0000_i1132" type="#_x0000_t75" style="width:104.55pt;height:16.9pt" o:ole="">
            <v:imagedata r:id="rId187" o:title=""/>
          </v:shape>
          <o:OLEObject Type="Embed" ProgID="Equation.DSMT4" ShapeID="_x0000_i1132" DrawAspect="Content" ObjectID="_1608574531" r:id="rId188"/>
        </w:object>
      </w:r>
      <w:r w:rsidRPr="001F252B">
        <w:rPr>
          <w:rFonts w:asciiTheme="minorEastAsia" w:eastAsiaTheme="minorEastAsia" w:hAnsiTheme="minorEastAsia"/>
          <w:position w:val="-12"/>
          <w:sz w:val="21"/>
          <w:szCs w:val="21"/>
        </w:rPr>
        <w:t xml:space="preserve">     </w:t>
      </w:r>
      <w:r w:rsidRPr="001F252B">
        <w:rPr>
          <w:rFonts w:asciiTheme="minorEastAsia" w:eastAsiaTheme="minorEastAsia" w:hAnsiTheme="minorEastAsia" w:hint="eastAsia"/>
          <w:position w:val="-12"/>
          <w:sz w:val="21"/>
          <w:szCs w:val="21"/>
        </w:rPr>
        <w:t xml:space="preserve"> </w:t>
      </w:r>
      <w:r>
        <w:rPr>
          <w:rFonts w:asciiTheme="minorEastAsia" w:eastAsiaTheme="minorEastAsia" w:hAnsiTheme="minorEastAsia"/>
          <w:position w:val="-12"/>
          <w:sz w:val="21"/>
          <w:szCs w:val="21"/>
        </w:rPr>
        <w:t xml:space="preserve">  </w:t>
      </w:r>
      <w:r w:rsidRPr="001F252B">
        <w:rPr>
          <w:rFonts w:asciiTheme="minorEastAsia" w:eastAsiaTheme="minorEastAsia" w:hAnsiTheme="minorEastAsia"/>
          <w:position w:val="-12"/>
          <w:sz w:val="21"/>
          <w:szCs w:val="21"/>
        </w:rPr>
        <w:t xml:space="preserve">                    </w:t>
      </w:r>
      <w:r w:rsidRPr="0006409E">
        <w:rPr>
          <w:rFonts w:eastAsiaTheme="minorEastAsia"/>
          <w:sz w:val="21"/>
          <w:szCs w:val="21"/>
        </w:rPr>
        <w:t>（</w:t>
      </w:r>
      <w:r>
        <w:rPr>
          <w:kern w:val="0"/>
          <w:sz w:val="21"/>
          <w:szCs w:val="21"/>
        </w:rPr>
        <w:t>22</w:t>
      </w:r>
      <w:r w:rsidRPr="0006409E">
        <w:rPr>
          <w:rFonts w:eastAsiaTheme="minorEastAsia"/>
          <w:sz w:val="21"/>
          <w:szCs w:val="21"/>
        </w:rPr>
        <w:t>）</w:t>
      </w:r>
    </w:p>
    <w:sectPr w:rsidR="005251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8C0" w:rsidRDefault="000A18C0" w:rsidP="00A000D2">
      <w:pPr>
        <w:spacing w:line="240" w:lineRule="auto"/>
      </w:pPr>
      <w:r>
        <w:separator/>
      </w:r>
    </w:p>
  </w:endnote>
  <w:endnote w:type="continuationSeparator" w:id="0">
    <w:p w:rsidR="000A18C0" w:rsidRDefault="000A18C0" w:rsidP="00A000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HelveticaNeueLTPro-Roman">
    <w:altName w:val="Times New Roman"/>
    <w:panose1 w:val="00000000000000000000"/>
    <w:charset w:val="00"/>
    <w:family w:val="roman"/>
    <w:notTrueType/>
    <w:pitch w:val="default"/>
  </w:font>
  <w:font w:name="HelveticaNeueLT Pro 55 Roman">
    <w:altName w:val="Arial Unicode MS"/>
    <w:panose1 w:val="00000000000000000000"/>
    <w:charset w:val="00"/>
    <w:family w:val="roman"/>
    <w:notTrueType/>
    <w:pitch w:val="default"/>
    <w:sig w:usb0="00000000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8C0" w:rsidRDefault="000A18C0" w:rsidP="00A000D2">
      <w:pPr>
        <w:spacing w:line="240" w:lineRule="auto"/>
      </w:pPr>
      <w:r>
        <w:separator/>
      </w:r>
    </w:p>
  </w:footnote>
  <w:footnote w:type="continuationSeparator" w:id="0">
    <w:p w:rsidR="000A18C0" w:rsidRDefault="000A18C0" w:rsidP="00A000D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49804A7A"/>
    <w:lvl w:ilvl="0">
      <w:start w:val="1"/>
      <w:numFmt w:val="decimal"/>
      <w:lvlText w:val="B.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suff w:val="space"/>
      <w:lvlText w:val="B.1.%2"/>
      <w:lvlJc w:val="left"/>
      <w:pPr>
        <w:ind w:left="780" w:hanging="360"/>
      </w:pPr>
      <w:rPr>
        <w:rFonts w:ascii="黑体" w:eastAsia="黑体" w:hAnsi="黑体" w:hint="eastAsia"/>
      </w:rPr>
    </w:lvl>
    <w:lvl w:ilvl="2">
      <w:start w:val="1"/>
      <w:numFmt w:val="none"/>
      <w:lvlRestart w:val="0"/>
      <w:lvlText w:val="B.1.3.1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 w15:restartNumberingAfterBreak="0">
    <w:nsid w:val="005A3428"/>
    <w:multiLevelType w:val="multilevel"/>
    <w:tmpl w:val="005A3428"/>
    <w:lvl w:ilvl="0">
      <w:start w:val="1"/>
      <w:numFmt w:val="decimal"/>
      <w:pStyle w:val="a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left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278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356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399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47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202"/>
        </w:tabs>
        <w:ind w:left="5102" w:hanging="1700"/>
      </w:pPr>
    </w:lvl>
  </w:abstractNum>
  <w:abstractNum w:abstractNumId="2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kern w:val="21"/>
        <w:sz w:val="21"/>
      </w:r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1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2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3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4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093C6778"/>
    <w:multiLevelType w:val="multilevel"/>
    <w:tmpl w:val="093C6778"/>
    <w:lvl w:ilvl="0">
      <w:start w:val="1"/>
      <w:numFmt w:val="decimal"/>
      <w:pStyle w:val="a5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0A464D24"/>
    <w:multiLevelType w:val="multilevel"/>
    <w:tmpl w:val="BA7CC4F4"/>
    <w:lvl w:ilvl="0">
      <w:start w:val="1"/>
      <w:numFmt w:val="decimal"/>
      <w:suff w:val="space"/>
      <w:lvlText w:val="B.%1"/>
      <w:lvlJc w:val="left"/>
      <w:pPr>
        <w:ind w:left="360" w:hanging="360"/>
      </w:pPr>
      <w:rPr>
        <w:rFonts w:ascii="黑体" w:eastAsia="黑体" w:hAnsi="黑体" w:hint="eastAsia"/>
      </w:rPr>
    </w:lvl>
    <w:lvl w:ilvl="1">
      <w:start w:val="1"/>
      <w:numFmt w:val="decimal"/>
      <w:suff w:val="space"/>
      <w:lvlText w:val="B.1.%2"/>
      <w:lvlJc w:val="left"/>
      <w:pPr>
        <w:ind w:left="780" w:hanging="360"/>
      </w:pPr>
      <w:rPr>
        <w:rFonts w:ascii="黑体" w:eastAsia="黑体" w:hAnsi="黑体" w:hint="eastAsia"/>
      </w:rPr>
    </w:lvl>
    <w:lvl w:ilvl="2">
      <w:start w:val="1"/>
      <w:numFmt w:val="none"/>
      <w:lvlRestart w:val="0"/>
      <w:lvlText w:val="B.1.3.1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5" w15:restartNumberingAfterBreak="0">
    <w:nsid w:val="1DBF583A"/>
    <w:multiLevelType w:val="multilevel"/>
    <w:tmpl w:val="1DBF583A"/>
    <w:lvl w:ilvl="0">
      <w:start w:val="1"/>
      <w:numFmt w:val="decimal"/>
      <w:pStyle w:val="a6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</w:rPr>
    </w:lvl>
  </w:abstractNum>
  <w:abstractNum w:abstractNumId="6" w15:restartNumberingAfterBreak="0">
    <w:nsid w:val="20D012C4"/>
    <w:multiLevelType w:val="multilevel"/>
    <w:tmpl w:val="20D012C4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B4104B"/>
    <w:multiLevelType w:val="hybridMultilevel"/>
    <w:tmpl w:val="8DBAA80A"/>
    <w:lvl w:ilvl="0" w:tplc="877E8BE2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CCE2265"/>
    <w:multiLevelType w:val="hybridMultilevel"/>
    <w:tmpl w:val="5D5C0B08"/>
    <w:lvl w:ilvl="0" w:tplc="F446C3A0">
      <w:start w:val="1"/>
      <w:numFmt w:val="decimal"/>
      <w:suff w:val="noth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2D87485B"/>
    <w:multiLevelType w:val="multilevel"/>
    <w:tmpl w:val="49804A7A"/>
    <w:lvl w:ilvl="0">
      <w:start w:val="1"/>
      <w:numFmt w:val="decimal"/>
      <w:lvlText w:val="B.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suff w:val="space"/>
      <w:lvlText w:val="B.1.%2"/>
      <w:lvlJc w:val="left"/>
      <w:pPr>
        <w:ind w:left="780" w:hanging="360"/>
      </w:pPr>
      <w:rPr>
        <w:rFonts w:ascii="黑体" w:eastAsia="黑体" w:hAnsi="黑体" w:hint="eastAsia"/>
      </w:rPr>
    </w:lvl>
    <w:lvl w:ilvl="2">
      <w:start w:val="1"/>
      <w:numFmt w:val="none"/>
      <w:lvlRestart w:val="0"/>
      <w:lvlText w:val="B.1.3.1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0" w15:restartNumberingAfterBreak="0">
    <w:nsid w:val="33B450AB"/>
    <w:multiLevelType w:val="multilevel"/>
    <w:tmpl w:val="59822D4A"/>
    <w:lvl w:ilvl="0">
      <w:start w:val="1"/>
      <w:numFmt w:val="decimal"/>
      <w:pStyle w:val="1"/>
      <w:suff w:val="space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1002" w:hanging="576"/>
      </w:pPr>
      <w:rPr>
        <w:rFonts w:ascii="黑体" w:eastAsia="黑体" w:hAnsi="黑体" w:hint="eastAsia"/>
        <w:b w:val="0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ind w:left="705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1344" w:hanging="864"/>
      </w:pPr>
      <w:rPr>
        <w:rFonts w:ascii="黑体" w:eastAsia="黑体" w:hAnsi="Times New Roman" w:cs="Times New Roman"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3C55446D"/>
    <w:multiLevelType w:val="hybridMultilevel"/>
    <w:tmpl w:val="659C880A"/>
    <w:lvl w:ilvl="0" w:tplc="B6A210CA">
      <w:start w:val="1"/>
      <w:numFmt w:val="decimal"/>
      <w:suff w:val="space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3DD314F4"/>
    <w:multiLevelType w:val="hybridMultilevel"/>
    <w:tmpl w:val="F43AEB4C"/>
    <w:lvl w:ilvl="0" w:tplc="AA4EEB56">
      <w:start w:val="1"/>
      <w:numFmt w:val="lowerLetter"/>
      <w:suff w:val="space"/>
      <w:lvlText w:val="%1)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3F666BF2"/>
    <w:multiLevelType w:val="hybridMultilevel"/>
    <w:tmpl w:val="F460967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4D0FC7"/>
    <w:multiLevelType w:val="multilevel"/>
    <w:tmpl w:val="95E03FCC"/>
    <w:lvl w:ilvl="0">
      <w:start w:val="1"/>
      <w:numFmt w:val="decimal"/>
      <w:lvlText w:val="B.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suff w:val="space"/>
      <w:lvlText w:val="B.1.%2"/>
      <w:lvlJc w:val="left"/>
      <w:pPr>
        <w:ind w:left="780" w:hanging="360"/>
      </w:pPr>
      <w:rPr>
        <w:rFonts w:ascii="黑体" w:eastAsia="黑体" w:hAnsi="黑体" w:hint="eastAsia"/>
      </w:rPr>
    </w:lvl>
    <w:lvl w:ilvl="2">
      <w:start w:val="1"/>
      <w:numFmt w:val="decimal"/>
      <w:suff w:val="space"/>
      <w:lvlText w:val="B.1.3.%3"/>
      <w:lvlJc w:val="left"/>
      <w:pPr>
        <w:ind w:left="1260" w:hanging="420"/>
      </w:pPr>
      <w:rPr>
        <w:rFonts w:ascii="黑体" w:eastAsia="黑体" w:hAnsi="黑体"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5" w15:restartNumberingAfterBreak="0">
    <w:nsid w:val="40E13E8C"/>
    <w:multiLevelType w:val="multilevel"/>
    <w:tmpl w:val="95E03FCC"/>
    <w:lvl w:ilvl="0">
      <w:start w:val="1"/>
      <w:numFmt w:val="decimal"/>
      <w:lvlText w:val="B.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suff w:val="space"/>
      <w:lvlText w:val="B.1.%2"/>
      <w:lvlJc w:val="left"/>
      <w:pPr>
        <w:ind w:left="780" w:hanging="360"/>
      </w:pPr>
      <w:rPr>
        <w:rFonts w:ascii="黑体" w:eastAsia="黑体" w:hAnsi="黑体" w:hint="eastAsia"/>
      </w:rPr>
    </w:lvl>
    <w:lvl w:ilvl="2">
      <w:start w:val="1"/>
      <w:numFmt w:val="decimal"/>
      <w:suff w:val="space"/>
      <w:lvlText w:val="B.1.3.%3"/>
      <w:lvlJc w:val="left"/>
      <w:pPr>
        <w:ind w:left="1260" w:hanging="420"/>
      </w:pPr>
      <w:rPr>
        <w:rFonts w:ascii="黑体" w:eastAsia="黑体" w:hAnsi="黑体"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6" w15:restartNumberingAfterBreak="0">
    <w:nsid w:val="4387541F"/>
    <w:multiLevelType w:val="multilevel"/>
    <w:tmpl w:val="4387541F"/>
    <w:lvl w:ilvl="0">
      <w:start w:val="1"/>
      <w:numFmt w:val="decimal"/>
      <w:pStyle w:val="a7"/>
      <w:lvlText w:val="%1．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4640465C"/>
    <w:multiLevelType w:val="hybridMultilevel"/>
    <w:tmpl w:val="5D5C0B08"/>
    <w:lvl w:ilvl="0" w:tplc="F446C3A0">
      <w:start w:val="1"/>
      <w:numFmt w:val="decimal"/>
      <w:suff w:val="noth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 w15:restartNumberingAfterBreak="0">
    <w:nsid w:val="46D22D8F"/>
    <w:multiLevelType w:val="multilevel"/>
    <w:tmpl w:val="46D22D8F"/>
    <w:lvl w:ilvl="0">
      <w:start w:val="1"/>
      <w:numFmt w:val="none"/>
      <w:pStyle w:val="a8"/>
      <w:lvlText w:val="%1◆　"/>
      <w:lvlJc w:val="left"/>
      <w:pPr>
        <w:tabs>
          <w:tab w:val="left" w:pos="960"/>
        </w:tabs>
        <w:ind w:left="917" w:hanging="317"/>
      </w:pPr>
      <w:rPr>
        <w:rFonts w:ascii="宋体" w:eastAsia="宋体" w:hAnsi="Times New Roman" w:hint="eastAsia"/>
        <w:b w:val="0"/>
        <w:i w:val="0"/>
        <w:position w:val="4"/>
        <w:sz w:val="1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9" w15:restartNumberingAfterBreak="0">
    <w:nsid w:val="496E4D7B"/>
    <w:multiLevelType w:val="multilevel"/>
    <w:tmpl w:val="496E4D7B"/>
    <w:lvl w:ilvl="0">
      <w:start w:val="1"/>
      <w:numFmt w:val="none"/>
      <w:pStyle w:val="a9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557C2AF5"/>
    <w:multiLevelType w:val="multilevel"/>
    <w:tmpl w:val="557C2AF5"/>
    <w:lvl w:ilvl="0">
      <w:start w:val="1"/>
      <w:numFmt w:val="decimal"/>
      <w:pStyle w:val="aa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1" w15:restartNumberingAfterBreak="0">
    <w:nsid w:val="581261CC"/>
    <w:multiLevelType w:val="multilevel"/>
    <w:tmpl w:val="F646840C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5F6D1818"/>
    <w:multiLevelType w:val="hybridMultilevel"/>
    <w:tmpl w:val="0584E578"/>
    <w:lvl w:ilvl="0" w:tplc="916EC5B4">
      <w:start w:val="1"/>
      <w:numFmt w:val="bullet"/>
      <w:lvlText w:val="•"/>
      <w:lvlJc w:val="left"/>
      <w:pPr>
        <w:ind w:left="900" w:hanging="420"/>
      </w:pPr>
      <w:rPr>
        <w:rFonts w:ascii="Arial" w:hAnsi="Arial" w:hint="default"/>
      </w:rPr>
    </w:lvl>
    <w:lvl w:ilvl="1" w:tplc="163C6642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C128B4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E3445A1E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7EFF56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25C08C9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417239D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9EA998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B428FD2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50366A"/>
    <w:multiLevelType w:val="multilevel"/>
    <w:tmpl w:val="6350366A"/>
    <w:lvl w:ilvl="0">
      <w:start w:val="1"/>
      <w:numFmt w:val="none"/>
      <w:pStyle w:val="ab"/>
      <w:lvlText w:val="%1●　"/>
      <w:lvlJc w:val="left"/>
      <w:pPr>
        <w:tabs>
          <w:tab w:val="left" w:pos="760"/>
        </w:tabs>
        <w:ind w:left="717" w:hanging="317"/>
      </w:pPr>
      <w:rPr>
        <w:rFonts w:ascii="宋体" w:eastAsia="宋体" w:hAnsi="Times New Roman" w:hint="eastAsia"/>
        <w:b w:val="0"/>
        <w:i w:val="0"/>
        <w:position w:val="4"/>
        <w:sz w:val="13"/>
      </w:rPr>
    </w:lvl>
    <w:lvl w:ilvl="1">
      <w:start w:val="1"/>
      <w:numFmt w:val="lowerLetter"/>
      <w:lvlText w:val="%2)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>
      <w:start w:val="1"/>
      <w:numFmt w:val="decimal"/>
      <w:lvlText w:val="%3)"/>
      <w:lvlJc w:val="left"/>
      <w:pPr>
        <w:tabs>
          <w:tab w:val="left" w:pos="1200"/>
        </w:tabs>
        <w:ind w:left="120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4" w15:restartNumberingAfterBreak="0">
    <w:nsid w:val="646260FA"/>
    <w:multiLevelType w:val="multilevel"/>
    <w:tmpl w:val="4C6AED6E"/>
    <w:lvl w:ilvl="0">
      <w:start w:val="1"/>
      <w:numFmt w:val="decimal"/>
      <w:pStyle w:val="ac"/>
      <w:suff w:val="nothing"/>
      <w:lvlText w:val="表%1　"/>
      <w:lvlJc w:val="left"/>
      <w:pPr>
        <w:ind w:left="4410" w:firstLine="0"/>
      </w:pPr>
      <w:rPr>
        <w:rFonts w:ascii="黑体" w:eastAsia="黑体" w:hAnsi="Times New Roman" w:hint="eastAsia"/>
        <w:b w:val="0"/>
        <w:i w:val="0"/>
        <w:sz w:val="21"/>
        <w:lang w:val="en-US"/>
      </w:rPr>
    </w:lvl>
    <w:lvl w:ilvl="1">
      <w:start w:val="1"/>
      <w:numFmt w:val="decimal"/>
      <w:suff w:val="space"/>
      <w:lvlText w:val="(%2)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657D3FBC"/>
    <w:multiLevelType w:val="multilevel"/>
    <w:tmpl w:val="657D3FBC"/>
    <w:lvl w:ilvl="0">
      <w:start w:val="1"/>
      <w:numFmt w:val="upperLetter"/>
      <w:pStyle w:val="ad"/>
      <w:suff w:val="nothing"/>
      <w:lvlText w:val="附录 %1"/>
      <w:lvlJc w:val="left"/>
      <w:pPr>
        <w:ind w:left="851" w:firstLine="0"/>
      </w:pPr>
      <w:rPr>
        <w:rFonts w:ascii="黑体" w:eastAsia="黑体" w:hAnsi="Times New Roman" w:hint="eastAsia"/>
        <w:b w:val="0"/>
        <w:i w:val="0"/>
        <w:sz w:val="28"/>
        <w:lang w:val="en-US"/>
      </w:rPr>
    </w:lvl>
    <w:lvl w:ilvl="1">
      <w:start w:val="1"/>
      <w:numFmt w:val="decimal"/>
      <w:pStyle w:val="ae"/>
      <w:suff w:val="nothing"/>
      <w:lvlText w:val="%1.%2　"/>
      <w:lvlJc w:val="left"/>
      <w:pPr>
        <w:ind w:left="7182" w:firstLine="0"/>
      </w:pPr>
      <w:rPr>
        <w:rFonts w:ascii="Times New Roman" w:eastAsia="黑体" w:hAnsi="Times New Roman" w:hint="eastAsia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21"/>
        <w:position w:val="0"/>
        <w:sz w:val="28"/>
        <w:u w:val="none"/>
        <w:shd w:val="clear" w:color="auto" w:fil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f"/>
      <w:suff w:val="nothing"/>
      <w:lvlText w:val="%1.%2.%3　"/>
      <w:lvlJc w:val="left"/>
      <w:pPr>
        <w:ind w:left="7182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0"/>
      <w:suff w:val="nothing"/>
      <w:lvlText w:val="%1.%2.%3.%4　"/>
      <w:lvlJc w:val="left"/>
      <w:pPr>
        <w:ind w:left="7182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1"/>
      <w:suff w:val="nothing"/>
      <w:lvlText w:val="%1.%2.%3.%4.%5　"/>
      <w:lvlJc w:val="left"/>
      <w:pPr>
        <w:ind w:left="7182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2"/>
      <w:suff w:val="nothing"/>
      <w:lvlText w:val="%1.%2.%3.%4.%5.%6　"/>
      <w:lvlJc w:val="left"/>
      <w:pPr>
        <w:ind w:left="7182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3"/>
      <w:suff w:val="nothing"/>
      <w:lvlText w:val="%1.%2.%3.%4.%5.%6.%7　"/>
      <w:lvlJc w:val="left"/>
      <w:pPr>
        <w:ind w:left="7182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11576"/>
        </w:tabs>
        <w:ind w:left="11576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2284"/>
        </w:tabs>
        <w:ind w:left="12284" w:hanging="1700"/>
      </w:pPr>
      <w:rPr>
        <w:rFonts w:hint="eastAsia"/>
      </w:rPr>
    </w:lvl>
  </w:abstractNum>
  <w:abstractNum w:abstractNumId="26" w15:restartNumberingAfterBreak="0">
    <w:nsid w:val="668B1F39"/>
    <w:multiLevelType w:val="hybridMultilevel"/>
    <w:tmpl w:val="8DBAA80A"/>
    <w:lvl w:ilvl="0" w:tplc="877E8BE2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8C35B09"/>
    <w:multiLevelType w:val="hybridMultilevel"/>
    <w:tmpl w:val="4F8C2FE6"/>
    <w:lvl w:ilvl="0" w:tplc="00F6553C">
      <w:start w:val="1"/>
      <w:numFmt w:val="lowerLetter"/>
      <w:suff w:val="space"/>
      <w:lvlText w:val="%1)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8" w15:restartNumberingAfterBreak="0">
    <w:nsid w:val="6A8118A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9" w15:restartNumberingAfterBreak="0">
    <w:nsid w:val="6CEA2025"/>
    <w:multiLevelType w:val="multilevel"/>
    <w:tmpl w:val="6CEA2025"/>
    <w:lvl w:ilvl="0">
      <w:start w:val="1"/>
      <w:numFmt w:val="none"/>
      <w:pStyle w:val="af4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f5"/>
      <w:suff w:val="nothing"/>
      <w:lvlText w:val="%1%2　"/>
      <w:lvlJc w:val="left"/>
      <w:pPr>
        <w:ind w:left="105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f6"/>
      <w:suff w:val="nothing"/>
      <w:lvlText w:val="%1%2.%3　"/>
      <w:lvlJc w:val="left"/>
      <w:pPr>
        <w:ind w:left="315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7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8"/>
      <w:suff w:val="nothing"/>
      <w:lvlText w:val="%1%2.%3.%4.%5　"/>
      <w:lvlJc w:val="left"/>
      <w:pPr>
        <w:ind w:left="945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9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a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0" w15:restartNumberingAfterBreak="0">
    <w:nsid w:val="6D6C07CD"/>
    <w:multiLevelType w:val="multilevel"/>
    <w:tmpl w:val="6D6C07CD"/>
    <w:lvl w:ilvl="0">
      <w:start w:val="1"/>
      <w:numFmt w:val="lowerLetter"/>
      <w:pStyle w:val="afb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c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31" w15:restartNumberingAfterBreak="0">
    <w:nsid w:val="6DBF04F4"/>
    <w:multiLevelType w:val="multilevel"/>
    <w:tmpl w:val="5C36F7A4"/>
    <w:lvl w:ilvl="0">
      <w:start w:val="1"/>
      <w:numFmt w:val="none"/>
      <w:pStyle w:val="afd"/>
      <w:lvlText w:val="%1注："/>
      <w:lvlJc w:val="left"/>
      <w:pPr>
        <w:tabs>
          <w:tab w:val="left" w:pos="1140"/>
        </w:tabs>
        <w:ind w:left="840" w:hanging="420"/>
      </w:pPr>
      <w:rPr>
        <w:rFonts w:ascii="黑体" w:eastAsia="黑体" w:hAnsi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2" w15:restartNumberingAfterBreak="0">
    <w:nsid w:val="733038ED"/>
    <w:multiLevelType w:val="hybridMultilevel"/>
    <w:tmpl w:val="495E2462"/>
    <w:lvl w:ilvl="0" w:tplc="34E0C3F6">
      <w:start w:val="1"/>
      <w:numFmt w:val="decimal"/>
      <w:lvlText w:val="%1，"/>
      <w:lvlJc w:val="left"/>
      <w:pPr>
        <w:ind w:left="780" w:hanging="360"/>
      </w:pPr>
      <w:rPr>
        <w:rFonts w:ascii="Arial" w:eastAsiaTheme="minorEastAsia" w:hAnsi="Arial" w:cs="Arial" w:hint="default"/>
        <w:color w:val="2B2B2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0"/>
  </w:num>
  <w:num w:numId="2">
    <w:abstractNumId w:val="18"/>
  </w:num>
  <w:num w:numId="3">
    <w:abstractNumId w:val="29"/>
  </w:num>
  <w:num w:numId="4">
    <w:abstractNumId w:val="31"/>
  </w:num>
  <w:num w:numId="5">
    <w:abstractNumId w:val="25"/>
  </w:num>
  <w:num w:numId="6">
    <w:abstractNumId w:val="16"/>
  </w:num>
  <w:num w:numId="7">
    <w:abstractNumId w:val="1"/>
  </w:num>
  <w:num w:numId="8">
    <w:abstractNumId w:val="5"/>
  </w:num>
  <w:num w:numId="9">
    <w:abstractNumId w:val="30"/>
  </w:num>
  <w:num w:numId="10">
    <w:abstractNumId w:val="23"/>
  </w:num>
  <w:num w:numId="11">
    <w:abstractNumId w:val="19"/>
  </w:num>
  <w:num w:numId="12">
    <w:abstractNumId w:val="3"/>
  </w:num>
  <w:num w:numId="13">
    <w:abstractNumId w:val="20"/>
  </w:num>
  <w:num w:numId="14">
    <w:abstractNumId w:val="2"/>
  </w:num>
  <w:num w:numId="15">
    <w:abstractNumId w:val="6"/>
  </w:num>
  <w:num w:numId="16">
    <w:abstractNumId w:val="0"/>
  </w:num>
  <w:num w:numId="17">
    <w:abstractNumId w:val="8"/>
  </w:num>
  <w:num w:numId="18">
    <w:abstractNumId w:val="24"/>
  </w:num>
  <w:num w:numId="19">
    <w:abstractNumId w:val="11"/>
  </w:num>
  <w:num w:numId="20">
    <w:abstractNumId w:val="32"/>
  </w:num>
  <w:num w:numId="21">
    <w:abstractNumId w:val="27"/>
  </w:num>
  <w:num w:numId="22">
    <w:abstractNumId w:val="13"/>
  </w:num>
  <w:num w:numId="23">
    <w:abstractNumId w:val="28"/>
  </w:num>
  <w:num w:numId="24">
    <w:abstractNumId w:val="12"/>
  </w:num>
  <w:num w:numId="25">
    <w:abstractNumId w:val="7"/>
  </w:num>
  <w:num w:numId="26">
    <w:abstractNumId w:val="17"/>
  </w:num>
  <w:num w:numId="27">
    <w:abstractNumId w:val="26"/>
  </w:num>
  <w:num w:numId="28">
    <w:abstractNumId w:val="22"/>
  </w:num>
  <w:num w:numId="29">
    <w:abstractNumId w:val="4"/>
  </w:num>
  <w:num w:numId="30">
    <w:abstractNumId w:val="9"/>
  </w:num>
  <w:num w:numId="31">
    <w:abstractNumId w:val="14"/>
  </w:num>
  <w:num w:numId="32">
    <w:abstractNumId w:val="21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A9F"/>
    <w:rsid w:val="000A18C0"/>
    <w:rsid w:val="0015255F"/>
    <w:rsid w:val="003D6C6C"/>
    <w:rsid w:val="003F10F0"/>
    <w:rsid w:val="00556CC0"/>
    <w:rsid w:val="00986A9F"/>
    <w:rsid w:val="00A0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8E521A-602D-466B-9965-DE2D453F3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iPriority="0" w:unhideWhenUsed="1" w:qFormat="1"/>
    <w:lsdException w:name="index 4" w:semiHidden="1" w:uiPriority="0" w:unhideWhenUsed="1" w:qFormat="1"/>
    <w:lsdException w:name="index 5" w:semiHidden="1" w:uiPriority="0" w:unhideWhenUsed="1" w:qFormat="1"/>
    <w:lsdException w:name="index 6" w:semiHidden="1" w:uiPriority="0" w:unhideWhenUsed="1" w:qFormat="1"/>
    <w:lsdException w:name="index 7" w:semiHidden="1" w:uiPriority="0" w:unhideWhenUsed="1" w:qFormat="1"/>
    <w:lsdException w:name="index 8" w:semiHidden="1" w:uiPriority="0" w:unhideWhenUsed="1" w:qFormat="1"/>
    <w:lsdException w:name="index 9" w:semiHidden="1" w:uiPriority="0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iPriority="0" w:unhideWhenUsed="1" w:qFormat="1"/>
    <w:lsdException w:name="HTML Address" w:semiHidden="1" w:uiPriority="0" w:unhideWhenUsed="1" w:qFormat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iPriority="0" w:unhideWhenUsed="1" w:qFormat="1"/>
    <w:lsdException w:name="HTML Keyboard" w:semiHidden="1" w:uiPriority="0" w:unhideWhenUsed="1" w:qFormat="1"/>
    <w:lsdException w:name="HTML Preformatted" w:semiHidden="1" w:uiPriority="0" w:unhideWhenUsed="1" w:qFormat="1"/>
    <w:lsdException w:name="HTML Sample" w:semiHidden="1" w:uiPriority="0" w:unhideWhenUsed="1" w:qFormat="1"/>
    <w:lsdException w:name="HTML Typewriter" w:semiHidden="1" w:uiPriority="0" w:unhideWhenUsed="1" w:qFormat="1"/>
    <w:lsdException w:name="HTML Variable" w:semiHidden="1" w:uiPriority="0" w:unhideWhenUsed="1" w:qFormat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e">
    <w:name w:val="Normal"/>
    <w:qFormat/>
    <w:rsid w:val="00A000D2"/>
    <w:pPr>
      <w:widowControl w:val="0"/>
      <w:spacing w:line="400" w:lineRule="exact"/>
      <w:ind w:left="856" w:right="-17" w:hanging="431"/>
      <w:jc w:val="both"/>
    </w:pPr>
    <w:rPr>
      <w:rFonts w:ascii="Times New Roman" w:eastAsia="宋体" w:hAnsi="Times New Roman" w:cs="Times New Roman"/>
      <w:sz w:val="28"/>
      <w:szCs w:val="24"/>
    </w:rPr>
  </w:style>
  <w:style w:type="paragraph" w:styleId="1">
    <w:name w:val="heading 1"/>
    <w:basedOn w:val="afe"/>
    <w:next w:val="afe"/>
    <w:link w:val="1Char"/>
    <w:qFormat/>
    <w:rsid w:val="00A000D2"/>
    <w:pPr>
      <w:keepNext/>
      <w:keepLines/>
      <w:numPr>
        <w:numId w:val="1"/>
      </w:numPr>
      <w:spacing w:after="120" w:line="500" w:lineRule="exact"/>
      <w:outlineLvl w:val="0"/>
    </w:pPr>
    <w:rPr>
      <w:rFonts w:cs="黑体"/>
      <w:b/>
      <w:bCs/>
      <w:kern w:val="44"/>
      <w:sz w:val="44"/>
      <w:szCs w:val="44"/>
    </w:rPr>
  </w:style>
  <w:style w:type="paragraph" w:styleId="2">
    <w:name w:val="heading 2"/>
    <w:basedOn w:val="afe"/>
    <w:next w:val="afe"/>
    <w:link w:val="2Char"/>
    <w:qFormat/>
    <w:rsid w:val="00A000D2"/>
    <w:pPr>
      <w:keepNext/>
      <w:keepLines/>
      <w:numPr>
        <w:ilvl w:val="1"/>
        <w:numId w:val="1"/>
      </w:numPr>
      <w:tabs>
        <w:tab w:val="left" w:pos="560"/>
      </w:tabs>
      <w:spacing w:before="260" w:after="260" w:line="416" w:lineRule="auto"/>
      <w:outlineLvl w:val="1"/>
    </w:pPr>
    <w:rPr>
      <w:rFonts w:ascii="Arial" w:eastAsia="黑体" w:hAnsi="Arial" w:cs="黑体"/>
      <w:b/>
      <w:bCs/>
      <w:sz w:val="32"/>
      <w:szCs w:val="32"/>
    </w:rPr>
  </w:style>
  <w:style w:type="paragraph" w:styleId="3">
    <w:name w:val="heading 3"/>
    <w:basedOn w:val="afe"/>
    <w:next w:val="afe"/>
    <w:link w:val="3Char"/>
    <w:qFormat/>
    <w:rsid w:val="00A000D2"/>
    <w:pPr>
      <w:keepNext/>
      <w:keepLines/>
      <w:numPr>
        <w:ilvl w:val="2"/>
        <w:numId w:val="1"/>
      </w:numPr>
      <w:spacing w:line="415" w:lineRule="auto"/>
      <w:outlineLvl w:val="2"/>
    </w:pPr>
    <w:rPr>
      <w:rFonts w:cs="黑体"/>
      <w:b/>
      <w:bCs/>
      <w:color w:val="000000"/>
      <w:szCs w:val="28"/>
    </w:rPr>
  </w:style>
  <w:style w:type="paragraph" w:styleId="4">
    <w:name w:val="heading 4"/>
    <w:basedOn w:val="afe"/>
    <w:next w:val="afe"/>
    <w:link w:val="4Char"/>
    <w:qFormat/>
    <w:rsid w:val="00A000D2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eastAsia="黑体" w:cs="黑体"/>
      <w:b/>
      <w:bCs/>
      <w:szCs w:val="28"/>
    </w:rPr>
  </w:style>
  <w:style w:type="paragraph" w:styleId="5">
    <w:name w:val="heading 5"/>
    <w:basedOn w:val="afe"/>
    <w:next w:val="afe"/>
    <w:link w:val="5Char"/>
    <w:qFormat/>
    <w:rsid w:val="00A000D2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cs="黑体"/>
      <w:b/>
      <w:bCs/>
      <w:szCs w:val="28"/>
    </w:rPr>
  </w:style>
  <w:style w:type="paragraph" w:styleId="6">
    <w:name w:val="heading 6"/>
    <w:basedOn w:val="afe"/>
    <w:next w:val="afe"/>
    <w:link w:val="6Char"/>
    <w:qFormat/>
    <w:rsid w:val="00A000D2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 w:cs="黑体"/>
      <w:b/>
      <w:bCs/>
      <w:sz w:val="24"/>
    </w:rPr>
  </w:style>
  <w:style w:type="paragraph" w:styleId="7">
    <w:name w:val="heading 7"/>
    <w:basedOn w:val="afe"/>
    <w:next w:val="afe"/>
    <w:link w:val="7Char"/>
    <w:qFormat/>
    <w:rsid w:val="00A000D2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cs="黑体"/>
      <w:b/>
      <w:bCs/>
      <w:sz w:val="24"/>
    </w:rPr>
  </w:style>
  <w:style w:type="paragraph" w:styleId="8">
    <w:name w:val="heading 8"/>
    <w:basedOn w:val="afe"/>
    <w:next w:val="afe"/>
    <w:link w:val="8Char"/>
    <w:qFormat/>
    <w:rsid w:val="00A000D2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 w:cs="黑体"/>
      <w:sz w:val="24"/>
    </w:rPr>
  </w:style>
  <w:style w:type="paragraph" w:styleId="9">
    <w:name w:val="heading 9"/>
    <w:basedOn w:val="afe"/>
    <w:next w:val="afe"/>
    <w:link w:val="9Char"/>
    <w:qFormat/>
    <w:rsid w:val="00A000D2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 w:cs="黑体"/>
      <w:szCs w:val="21"/>
    </w:rPr>
  </w:style>
  <w:style w:type="character" w:default="1" w:styleId="aff">
    <w:name w:val="Default Paragraph Font"/>
    <w:uiPriority w:val="1"/>
    <w:semiHidden/>
    <w:unhideWhenUsed/>
  </w:style>
  <w:style w:type="table" w:default="1" w:styleId="af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1">
    <w:name w:val="No List"/>
    <w:uiPriority w:val="99"/>
    <w:semiHidden/>
    <w:unhideWhenUsed/>
  </w:style>
  <w:style w:type="paragraph" w:styleId="aff2">
    <w:name w:val="header"/>
    <w:basedOn w:val="afe"/>
    <w:link w:val="Char"/>
    <w:unhideWhenUsed/>
    <w:qFormat/>
    <w:rsid w:val="00A000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ff"/>
    <w:link w:val="aff2"/>
    <w:uiPriority w:val="99"/>
    <w:rsid w:val="00A000D2"/>
    <w:rPr>
      <w:sz w:val="18"/>
      <w:szCs w:val="18"/>
    </w:rPr>
  </w:style>
  <w:style w:type="paragraph" w:styleId="aff3">
    <w:name w:val="footer"/>
    <w:basedOn w:val="afe"/>
    <w:link w:val="Char0"/>
    <w:uiPriority w:val="99"/>
    <w:unhideWhenUsed/>
    <w:qFormat/>
    <w:rsid w:val="00A000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ff"/>
    <w:link w:val="aff3"/>
    <w:uiPriority w:val="99"/>
    <w:rsid w:val="00A000D2"/>
    <w:rPr>
      <w:sz w:val="18"/>
      <w:szCs w:val="18"/>
    </w:rPr>
  </w:style>
  <w:style w:type="character" w:customStyle="1" w:styleId="1Char">
    <w:name w:val="标题 1 Char"/>
    <w:basedOn w:val="aff"/>
    <w:link w:val="1"/>
    <w:qFormat/>
    <w:rsid w:val="00A000D2"/>
    <w:rPr>
      <w:rFonts w:ascii="Times New Roman" w:eastAsia="宋体" w:hAnsi="Times New Roman" w:cs="黑体"/>
      <w:b/>
      <w:bCs/>
      <w:kern w:val="44"/>
      <w:sz w:val="44"/>
      <w:szCs w:val="44"/>
    </w:rPr>
  </w:style>
  <w:style w:type="character" w:customStyle="1" w:styleId="2Char">
    <w:name w:val="标题 2 Char"/>
    <w:basedOn w:val="aff"/>
    <w:link w:val="2"/>
    <w:qFormat/>
    <w:rsid w:val="00A000D2"/>
    <w:rPr>
      <w:rFonts w:ascii="Arial" w:eastAsia="黑体" w:hAnsi="Arial" w:cs="黑体"/>
      <w:b/>
      <w:bCs/>
      <w:sz w:val="32"/>
      <w:szCs w:val="32"/>
    </w:rPr>
  </w:style>
  <w:style w:type="character" w:customStyle="1" w:styleId="3Char">
    <w:name w:val="标题 3 Char"/>
    <w:basedOn w:val="aff"/>
    <w:link w:val="3"/>
    <w:qFormat/>
    <w:rsid w:val="00A000D2"/>
    <w:rPr>
      <w:rFonts w:ascii="Times New Roman" w:eastAsia="宋体" w:hAnsi="Times New Roman" w:cs="黑体"/>
      <w:b/>
      <w:bCs/>
      <w:color w:val="000000"/>
      <w:sz w:val="28"/>
      <w:szCs w:val="28"/>
    </w:rPr>
  </w:style>
  <w:style w:type="character" w:customStyle="1" w:styleId="4Char">
    <w:name w:val="标题 4 Char"/>
    <w:basedOn w:val="aff"/>
    <w:link w:val="4"/>
    <w:qFormat/>
    <w:rsid w:val="00A000D2"/>
    <w:rPr>
      <w:rFonts w:ascii="Times New Roman" w:eastAsia="黑体" w:hAnsi="Times New Roman" w:cs="黑体"/>
      <w:b/>
      <w:bCs/>
      <w:sz w:val="28"/>
      <w:szCs w:val="28"/>
    </w:rPr>
  </w:style>
  <w:style w:type="character" w:customStyle="1" w:styleId="5Char">
    <w:name w:val="标题 5 Char"/>
    <w:basedOn w:val="aff"/>
    <w:link w:val="5"/>
    <w:qFormat/>
    <w:rsid w:val="00A000D2"/>
    <w:rPr>
      <w:rFonts w:ascii="Times New Roman" w:eastAsia="宋体" w:hAnsi="Times New Roman" w:cs="黑体"/>
      <w:b/>
      <w:bCs/>
      <w:sz w:val="28"/>
      <w:szCs w:val="28"/>
    </w:rPr>
  </w:style>
  <w:style w:type="character" w:customStyle="1" w:styleId="6Char">
    <w:name w:val="标题 6 Char"/>
    <w:basedOn w:val="aff"/>
    <w:link w:val="6"/>
    <w:qFormat/>
    <w:rsid w:val="00A000D2"/>
    <w:rPr>
      <w:rFonts w:ascii="Arial" w:eastAsia="黑体" w:hAnsi="Arial" w:cs="黑体"/>
      <w:b/>
      <w:bCs/>
      <w:sz w:val="24"/>
      <w:szCs w:val="24"/>
    </w:rPr>
  </w:style>
  <w:style w:type="character" w:customStyle="1" w:styleId="7Char">
    <w:name w:val="标题 7 Char"/>
    <w:basedOn w:val="aff"/>
    <w:link w:val="7"/>
    <w:qFormat/>
    <w:rsid w:val="00A000D2"/>
    <w:rPr>
      <w:rFonts w:ascii="Times New Roman" w:eastAsia="宋体" w:hAnsi="Times New Roman" w:cs="黑体"/>
      <w:b/>
      <w:bCs/>
      <w:sz w:val="24"/>
      <w:szCs w:val="24"/>
    </w:rPr>
  </w:style>
  <w:style w:type="character" w:customStyle="1" w:styleId="8Char">
    <w:name w:val="标题 8 Char"/>
    <w:basedOn w:val="aff"/>
    <w:link w:val="8"/>
    <w:qFormat/>
    <w:rsid w:val="00A000D2"/>
    <w:rPr>
      <w:rFonts w:ascii="Arial" w:eastAsia="黑体" w:hAnsi="Arial" w:cs="黑体"/>
      <w:sz w:val="24"/>
      <w:szCs w:val="24"/>
    </w:rPr>
  </w:style>
  <w:style w:type="character" w:customStyle="1" w:styleId="9Char">
    <w:name w:val="标题 9 Char"/>
    <w:basedOn w:val="aff"/>
    <w:link w:val="9"/>
    <w:qFormat/>
    <w:rsid w:val="00A000D2"/>
    <w:rPr>
      <w:rFonts w:ascii="Arial" w:eastAsia="黑体" w:hAnsi="Arial" w:cs="黑体"/>
      <w:sz w:val="28"/>
      <w:szCs w:val="21"/>
    </w:rPr>
  </w:style>
  <w:style w:type="paragraph" w:styleId="70">
    <w:name w:val="toc 7"/>
    <w:basedOn w:val="afe"/>
    <w:next w:val="afe"/>
    <w:semiHidden/>
    <w:qFormat/>
    <w:rsid w:val="00A000D2"/>
    <w:pPr>
      <w:ind w:left="1680"/>
      <w:jc w:val="left"/>
    </w:pPr>
    <w:rPr>
      <w:rFonts w:ascii="Calibri" w:hAnsi="Calibri"/>
      <w:sz w:val="18"/>
      <w:szCs w:val="18"/>
    </w:rPr>
  </w:style>
  <w:style w:type="paragraph" w:styleId="80">
    <w:name w:val="index 8"/>
    <w:basedOn w:val="afe"/>
    <w:next w:val="afe"/>
    <w:qFormat/>
    <w:rsid w:val="00A000D2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8">
    <w:name w:val="caption"/>
    <w:basedOn w:val="afe"/>
    <w:next w:val="afe"/>
    <w:qFormat/>
    <w:rsid w:val="00A000D2"/>
    <w:pPr>
      <w:numPr>
        <w:numId w:val="2"/>
      </w:numPr>
      <w:spacing w:before="152" w:after="160" w:line="240" w:lineRule="auto"/>
    </w:pPr>
    <w:rPr>
      <w:rFonts w:ascii="Arial" w:hAnsi="Arial" w:cs="Arial"/>
      <w:sz w:val="20"/>
      <w:szCs w:val="20"/>
    </w:rPr>
  </w:style>
  <w:style w:type="paragraph" w:styleId="50">
    <w:name w:val="index 5"/>
    <w:basedOn w:val="afe"/>
    <w:next w:val="afe"/>
    <w:qFormat/>
    <w:rsid w:val="00A000D2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4">
    <w:name w:val="Document Map"/>
    <w:basedOn w:val="afe"/>
    <w:link w:val="Char1"/>
    <w:qFormat/>
    <w:rsid w:val="00A000D2"/>
    <w:pPr>
      <w:shd w:val="clear" w:color="auto" w:fill="000080"/>
    </w:pPr>
  </w:style>
  <w:style w:type="character" w:customStyle="1" w:styleId="Char1">
    <w:name w:val="文档结构图 Char"/>
    <w:basedOn w:val="aff"/>
    <w:link w:val="aff4"/>
    <w:qFormat/>
    <w:rsid w:val="00A000D2"/>
    <w:rPr>
      <w:rFonts w:ascii="Times New Roman" w:eastAsia="宋体" w:hAnsi="Times New Roman" w:cs="Times New Roman"/>
      <w:sz w:val="28"/>
      <w:szCs w:val="24"/>
      <w:shd w:val="clear" w:color="auto" w:fill="000080"/>
    </w:rPr>
  </w:style>
  <w:style w:type="paragraph" w:styleId="60">
    <w:name w:val="index 6"/>
    <w:basedOn w:val="afe"/>
    <w:next w:val="afe"/>
    <w:qFormat/>
    <w:rsid w:val="00A000D2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ff5">
    <w:name w:val="Body Text"/>
    <w:basedOn w:val="afe"/>
    <w:link w:val="Char2"/>
    <w:qFormat/>
    <w:rsid w:val="00A000D2"/>
    <w:pPr>
      <w:spacing w:line="240" w:lineRule="auto"/>
      <w:ind w:left="0" w:right="0" w:firstLine="0"/>
    </w:pPr>
    <w:rPr>
      <w:sz w:val="24"/>
    </w:rPr>
  </w:style>
  <w:style w:type="character" w:customStyle="1" w:styleId="Char2">
    <w:name w:val="正文文本 Char"/>
    <w:basedOn w:val="aff"/>
    <w:link w:val="aff5"/>
    <w:qFormat/>
    <w:rsid w:val="00A000D2"/>
    <w:rPr>
      <w:rFonts w:ascii="Times New Roman" w:eastAsia="宋体" w:hAnsi="Times New Roman" w:cs="Times New Roman"/>
      <w:sz w:val="24"/>
      <w:szCs w:val="24"/>
    </w:rPr>
  </w:style>
  <w:style w:type="paragraph" w:styleId="aff6">
    <w:name w:val="Body Text Indent"/>
    <w:basedOn w:val="afe"/>
    <w:link w:val="Char3"/>
    <w:qFormat/>
    <w:rsid w:val="00A000D2"/>
    <w:pPr>
      <w:ind w:firstLineChars="207" w:firstLine="435"/>
    </w:pPr>
    <w:rPr>
      <w:sz w:val="24"/>
    </w:rPr>
  </w:style>
  <w:style w:type="character" w:customStyle="1" w:styleId="Char3">
    <w:name w:val="正文文本缩进 Char"/>
    <w:basedOn w:val="aff"/>
    <w:link w:val="aff6"/>
    <w:qFormat/>
    <w:rsid w:val="00A000D2"/>
    <w:rPr>
      <w:rFonts w:ascii="Times New Roman" w:eastAsia="宋体" w:hAnsi="Times New Roman" w:cs="Times New Roman"/>
      <w:sz w:val="24"/>
      <w:szCs w:val="24"/>
    </w:rPr>
  </w:style>
  <w:style w:type="paragraph" w:styleId="HTML">
    <w:name w:val="HTML Address"/>
    <w:basedOn w:val="afe"/>
    <w:link w:val="HTMLChar"/>
    <w:qFormat/>
    <w:rsid w:val="00A000D2"/>
    <w:rPr>
      <w:i/>
      <w:iCs/>
    </w:rPr>
  </w:style>
  <w:style w:type="character" w:customStyle="1" w:styleId="HTMLChar">
    <w:name w:val="HTML 地址 Char"/>
    <w:basedOn w:val="aff"/>
    <w:link w:val="HTML"/>
    <w:rsid w:val="00A000D2"/>
    <w:rPr>
      <w:rFonts w:ascii="Times New Roman" w:eastAsia="宋体" w:hAnsi="Times New Roman" w:cs="Times New Roman"/>
      <w:i/>
      <w:iCs/>
      <w:sz w:val="28"/>
      <w:szCs w:val="24"/>
    </w:rPr>
  </w:style>
  <w:style w:type="paragraph" w:styleId="40">
    <w:name w:val="index 4"/>
    <w:basedOn w:val="afe"/>
    <w:next w:val="afe"/>
    <w:qFormat/>
    <w:rsid w:val="00A000D2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fe"/>
    <w:next w:val="afe"/>
    <w:semiHidden/>
    <w:qFormat/>
    <w:rsid w:val="00A000D2"/>
    <w:pPr>
      <w:ind w:left="1120"/>
      <w:jc w:val="left"/>
    </w:pPr>
    <w:rPr>
      <w:rFonts w:ascii="Calibri" w:hAnsi="Calibri"/>
      <w:sz w:val="18"/>
      <w:szCs w:val="18"/>
    </w:rPr>
  </w:style>
  <w:style w:type="paragraph" w:styleId="30">
    <w:name w:val="toc 3"/>
    <w:basedOn w:val="afe"/>
    <w:next w:val="afe"/>
    <w:uiPriority w:val="39"/>
    <w:qFormat/>
    <w:rsid w:val="00A000D2"/>
    <w:pPr>
      <w:ind w:left="560"/>
      <w:jc w:val="left"/>
    </w:pPr>
    <w:rPr>
      <w:rFonts w:ascii="Calibri" w:hAnsi="Calibri"/>
      <w:i/>
      <w:iCs/>
      <w:sz w:val="20"/>
      <w:szCs w:val="20"/>
    </w:rPr>
  </w:style>
  <w:style w:type="paragraph" w:styleId="aff7">
    <w:name w:val="Plain Text"/>
    <w:basedOn w:val="afe"/>
    <w:link w:val="Char4"/>
    <w:qFormat/>
    <w:rsid w:val="00A000D2"/>
    <w:rPr>
      <w:rFonts w:ascii="宋体" w:hAnsi="Courier New"/>
      <w:szCs w:val="20"/>
    </w:rPr>
  </w:style>
  <w:style w:type="character" w:customStyle="1" w:styleId="Char4">
    <w:name w:val="纯文本 Char"/>
    <w:basedOn w:val="aff"/>
    <w:link w:val="aff7"/>
    <w:qFormat/>
    <w:rsid w:val="00A000D2"/>
    <w:rPr>
      <w:rFonts w:ascii="宋体" w:eastAsia="宋体" w:hAnsi="Courier New" w:cs="Times New Roman"/>
      <w:sz w:val="28"/>
      <w:szCs w:val="20"/>
    </w:rPr>
  </w:style>
  <w:style w:type="paragraph" w:styleId="81">
    <w:name w:val="toc 8"/>
    <w:basedOn w:val="afe"/>
    <w:next w:val="afe"/>
    <w:semiHidden/>
    <w:qFormat/>
    <w:rsid w:val="00A000D2"/>
    <w:pPr>
      <w:ind w:left="1960"/>
      <w:jc w:val="left"/>
    </w:pPr>
    <w:rPr>
      <w:rFonts w:ascii="Calibri" w:hAnsi="Calibri"/>
      <w:sz w:val="18"/>
      <w:szCs w:val="18"/>
    </w:rPr>
  </w:style>
  <w:style w:type="paragraph" w:styleId="31">
    <w:name w:val="index 3"/>
    <w:basedOn w:val="afe"/>
    <w:next w:val="afe"/>
    <w:qFormat/>
    <w:rsid w:val="00A000D2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8">
    <w:name w:val="Date"/>
    <w:basedOn w:val="afe"/>
    <w:next w:val="afe"/>
    <w:link w:val="Char5"/>
    <w:qFormat/>
    <w:rsid w:val="00A000D2"/>
  </w:style>
  <w:style w:type="character" w:customStyle="1" w:styleId="Char5">
    <w:name w:val="日期 Char"/>
    <w:basedOn w:val="aff"/>
    <w:link w:val="aff8"/>
    <w:rsid w:val="00A000D2"/>
    <w:rPr>
      <w:rFonts w:ascii="Times New Roman" w:eastAsia="宋体" w:hAnsi="Times New Roman" w:cs="Times New Roman"/>
      <w:sz w:val="28"/>
      <w:szCs w:val="24"/>
    </w:rPr>
  </w:style>
  <w:style w:type="paragraph" w:styleId="aff9">
    <w:name w:val="endnote text"/>
    <w:basedOn w:val="afe"/>
    <w:link w:val="Char6"/>
    <w:semiHidden/>
    <w:qFormat/>
    <w:rsid w:val="00A000D2"/>
    <w:pPr>
      <w:snapToGrid w:val="0"/>
      <w:jc w:val="left"/>
    </w:pPr>
  </w:style>
  <w:style w:type="character" w:customStyle="1" w:styleId="Char6">
    <w:name w:val="尾注文本 Char"/>
    <w:basedOn w:val="aff"/>
    <w:link w:val="aff9"/>
    <w:semiHidden/>
    <w:rsid w:val="00A000D2"/>
    <w:rPr>
      <w:rFonts w:ascii="Times New Roman" w:eastAsia="宋体" w:hAnsi="Times New Roman" w:cs="Times New Roman"/>
      <w:sz w:val="28"/>
      <w:szCs w:val="24"/>
    </w:rPr>
  </w:style>
  <w:style w:type="paragraph" w:styleId="affa">
    <w:name w:val="Balloon Text"/>
    <w:basedOn w:val="afe"/>
    <w:link w:val="Char7"/>
    <w:unhideWhenUsed/>
    <w:qFormat/>
    <w:rsid w:val="00A000D2"/>
    <w:pPr>
      <w:spacing w:line="240" w:lineRule="auto"/>
    </w:pPr>
    <w:rPr>
      <w:sz w:val="18"/>
      <w:szCs w:val="18"/>
    </w:rPr>
  </w:style>
  <w:style w:type="character" w:customStyle="1" w:styleId="Char7">
    <w:name w:val="批注框文本 Char"/>
    <w:basedOn w:val="aff"/>
    <w:link w:val="affa"/>
    <w:qFormat/>
    <w:rsid w:val="00A000D2"/>
    <w:rPr>
      <w:rFonts w:ascii="Times New Roman" w:eastAsia="宋体" w:hAnsi="Times New Roman" w:cs="Times New Roman"/>
      <w:sz w:val="18"/>
      <w:szCs w:val="18"/>
    </w:rPr>
  </w:style>
  <w:style w:type="paragraph" w:styleId="10">
    <w:name w:val="toc 1"/>
    <w:basedOn w:val="afe"/>
    <w:next w:val="afe"/>
    <w:uiPriority w:val="39"/>
    <w:qFormat/>
    <w:rsid w:val="00A000D2"/>
    <w:pPr>
      <w:spacing w:before="120" w:after="120"/>
      <w:ind w:left="0"/>
      <w:jc w:val="left"/>
    </w:pPr>
    <w:rPr>
      <w:rFonts w:ascii="Calibri" w:hAnsi="Calibri"/>
      <w:b/>
      <w:bCs/>
      <w:caps/>
      <w:sz w:val="20"/>
      <w:szCs w:val="20"/>
    </w:rPr>
  </w:style>
  <w:style w:type="paragraph" w:styleId="41">
    <w:name w:val="toc 4"/>
    <w:basedOn w:val="30"/>
    <w:next w:val="afe"/>
    <w:semiHidden/>
    <w:qFormat/>
    <w:rsid w:val="00A000D2"/>
    <w:pPr>
      <w:ind w:left="840"/>
    </w:pPr>
    <w:rPr>
      <w:i w:val="0"/>
      <w:iCs w:val="0"/>
      <w:sz w:val="18"/>
      <w:szCs w:val="18"/>
    </w:rPr>
  </w:style>
  <w:style w:type="paragraph" w:styleId="11">
    <w:name w:val="index 1"/>
    <w:basedOn w:val="afe"/>
    <w:next w:val="afe"/>
    <w:autoRedefine/>
    <w:unhideWhenUsed/>
    <w:qFormat/>
    <w:rsid w:val="00A000D2"/>
    <w:pPr>
      <w:ind w:left="0" w:firstLine="0"/>
    </w:pPr>
  </w:style>
  <w:style w:type="paragraph" w:styleId="affb">
    <w:name w:val="index heading"/>
    <w:basedOn w:val="afe"/>
    <w:next w:val="11"/>
    <w:qFormat/>
    <w:rsid w:val="00A000D2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customStyle="1" w:styleId="affc">
    <w:name w:val="段"/>
    <w:link w:val="Char8"/>
    <w:qFormat/>
    <w:rsid w:val="00A000D2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  <w:style w:type="paragraph" w:styleId="affd">
    <w:name w:val="Subtitle"/>
    <w:basedOn w:val="afe"/>
    <w:next w:val="afe"/>
    <w:link w:val="Char9"/>
    <w:uiPriority w:val="11"/>
    <w:qFormat/>
    <w:rsid w:val="00A000D2"/>
    <w:pPr>
      <w:spacing w:before="240" w:after="60" w:line="312" w:lineRule="atLeast"/>
      <w:jc w:val="center"/>
      <w:outlineLvl w:val="1"/>
    </w:pPr>
    <w:rPr>
      <w:rFonts w:ascii="Cambria" w:hAnsi="Cambria" w:cs="黑体"/>
      <w:b/>
      <w:bCs/>
      <w:kern w:val="28"/>
      <w:sz w:val="32"/>
      <w:szCs w:val="32"/>
    </w:rPr>
  </w:style>
  <w:style w:type="character" w:customStyle="1" w:styleId="Char9">
    <w:name w:val="副标题 Char"/>
    <w:basedOn w:val="aff"/>
    <w:link w:val="affd"/>
    <w:uiPriority w:val="11"/>
    <w:qFormat/>
    <w:rsid w:val="00A000D2"/>
    <w:rPr>
      <w:rFonts w:ascii="Cambria" w:eastAsia="宋体" w:hAnsi="Cambria" w:cs="黑体"/>
      <w:b/>
      <w:bCs/>
      <w:kern w:val="28"/>
      <w:sz w:val="32"/>
      <w:szCs w:val="32"/>
    </w:rPr>
  </w:style>
  <w:style w:type="paragraph" w:styleId="affe">
    <w:name w:val="footnote text"/>
    <w:basedOn w:val="afe"/>
    <w:link w:val="Chara"/>
    <w:semiHidden/>
    <w:qFormat/>
    <w:rsid w:val="00A000D2"/>
    <w:pPr>
      <w:snapToGrid w:val="0"/>
      <w:jc w:val="left"/>
    </w:pPr>
    <w:rPr>
      <w:sz w:val="18"/>
      <w:szCs w:val="18"/>
    </w:rPr>
  </w:style>
  <w:style w:type="character" w:customStyle="1" w:styleId="Chara">
    <w:name w:val="脚注文本 Char"/>
    <w:basedOn w:val="aff"/>
    <w:link w:val="affe"/>
    <w:semiHidden/>
    <w:rsid w:val="00A000D2"/>
    <w:rPr>
      <w:rFonts w:ascii="Times New Roman" w:eastAsia="宋体" w:hAnsi="Times New Roman" w:cs="Times New Roman"/>
      <w:sz w:val="18"/>
      <w:szCs w:val="18"/>
    </w:rPr>
  </w:style>
  <w:style w:type="paragraph" w:styleId="61">
    <w:name w:val="toc 6"/>
    <w:basedOn w:val="afe"/>
    <w:next w:val="afe"/>
    <w:semiHidden/>
    <w:qFormat/>
    <w:rsid w:val="00A000D2"/>
    <w:pPr>
      <w:ind w:left="1400"/>
      <w:jc w:val="left"/>
    </w:pPr>
    <w:rPr>
      <w:rFonts w:ascii="Calibri" w:hAnsi="Calibri"/>
      <w:sz w:val="18"/>
      <w:szCs w:val="18"/>
    </w:rPr>
  </w:style>
  <w:style w:type="paragraph" w:styleId="32">
    <w:name w:val="Body Text Indent 3"/>
    <w:basedOn w:val="afe"/>
    <w:link w:val="3Char0"/>
    <w:qFormat/>
    <w:rsid w:val="00A000D2"/>
    <w:pPr>
      <w:spacing w:after="120"/>
      <w:ind w:leftChars="200" w:left="420"/>
    </w:pPr>
    <w:rPr>
      <w:sz w:val="16"/>
      <w:szCs w:val="16"/>
    </w:rPr>
  </w:style>
  <w:style w:type="character" w:customStyle="1" w:styleId="3Char0">
    <w:name w:val="正文文本缩进 3 Char"/>
    <w:basedOn w:val="aff"/>
    <w:link w:val="32"/>
    <w:rsid w:val="00A000D2"/>
    <w:rPr>
      <w:rFonts w:ascii="Times New Roman" w:eastAsia="宋体" w:hAnsi="Times New Roman" w:cs="Times New Roman"/>
      <w:sz w:val="16"/>
      <w:szCs w:val="16"/>
    </w:rPr>
  </w:style>
  <w:style w:type="paragraph" w:styleId="71">
    <w:name w:val="index 7"/>
    <w:basedOn w:val="afe"/>
    <w:next w:val="afe"/>
    <w:qFormat/>
    <w:rsid w:val="00A000D2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fe"/>
    <w:next w:val="afe"/>
    <w:qFormat/>
    <w:rsid w:val="00A000D2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0">
    <w:name w:val="toc 2"/>
    <w:basedOn w:val="10"/>
    <w:next w:val="afe"/>
    <w:uiPriority w:val="39"/>
    <w:qFormat/>
    <w:rsid w:val="00A000D2"/>
    <w:pPr>
      <w:spacing w:before="0" w:after="0"/>
      <w:ind w:left="280"/>
    </w:pPr>
    <w:rPr>
      <w:b w:val="0"/>
      <w:bCs w:val="0"/>
      <w:caps w:val="0"/>
      <w:smallCaps/>
    </w:rPr>
  </w:style>
  <w:style w:type="paragraph" w:styleId="91">
    <w:name w:val="toc 9"/>
    <w:basedOn w:val="afe"/>
    <w:next w:val="afe"/>
    <w:semiHidden/>
    <w:qFormat/>
    <w:rsid w:val="00A000D2"/>
    <w:pPr>
      <w:ind w:left="2240"/>
      <w:jc w:val="left"/>
    </w:pPr>
    <w:rPr>
      <w:rFonts w:ascii="Calibri" w:hAnsi="Calibri"/>
      <w:sz w:val="18"/>
      <w:szCs w:val="18"/>
    </w:rPr>
  </w:style>
  <w:style w:type="paragraph" w:styleId="HTML0">
    <w:name w:val="HTML Preformatted"/>
    <w:basedOn w:val="afe"/>
    <w:link w:val="HTMLChar0"/>
    <w:qFormat/>
    <w:rsid w:val="00A000D2"/>
    <w:rPr>
      <w:rFonts w:ascii="Courier New" w:hAnsi="Courier New" w:cs="Courier New"/>
      <w:sz w:val="20"/>
      <w:szCs w:val="20"/>
    </w:rPr>
  </w:style>
  <w:style w:type="character" w:customStyle="1" w:styleId="HTMLChar0">
    <w:name w:val="HTML 预设格式 Char"/>
    <w:basedOn w:val="aff"/>
    <w:link w:val="HTML0"/>
    <w:rsid w:val="00A000D2"/>
    <w:rPr>
      <w:rFonts w:ascii="Courier New" w:eastAsia="宋体" w:hAnsi="Courier New" w:cs="Courier New"/>
      <w:sz w:val="20"/>
      <w:szCs w:val="20"/>
    </w:rPr>
  </w:style>
  <w:style w:type="paragraph" w:styleId="afff">
    <w:name w:val="Normal (Web)"/>
    <w:basedOn w:val="afe"/>
    <w:unhideWhenUsed/>
    <w:qFormat/>
    <w:rsid w:val="00A000D2"/>
    <w:rPr>
      <w:sz w:val="24"/>
    </w:rPr>
  </w:style>
  <w:style w:type="paragraph" w:styleId="21">
    <w:name w:val="index 2"/>
    <w:basedOn w:val="afe"/>
    <w:next w:val="afe"/>
    <w:qFormat/>
    <w:rsid w:val="00A000D2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ff0">
    <w:name w:val="Title"/>
    <w:basedOn w:val="afe"/>
    <w:link w:val="Charb"/>
    <w:qFormat/>
    <w:rsid w:val="00A000D2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b">
    <w:name w:val="标题 Char"/>
    <w:basedOn w:val="aff"/>
    <w:link w:val="afff0"/>
    <w:qFormat/>
    <w:rsid w:val="00A000D2"/>
    <w:rPr>
      <w:rFonts w:ascii="Arial" w:eastAsia="宋体" w:hAnsi="Arial" w:cs="Arial"/>
      <w:b/>
      <w:bCs/>
      <w:sz w:val="32"/>
      <w:szCs w:val="32"/>
    </w:rPr>
  </w:style>
  <w:style w:type="character" w:styleId="afff1">
    <w:name w:val="Strong"/>
    <w:uiPriority w:val="22"/>
    <w:qFormat/>
    <w:rsid w:val="00A000D2"/>
    <w:rPr>
      <w:b/>
      <w:bCs/>
    </w:rPr>
  </w:style>
  <w:style w:type="character" w:styleId="afff2">
    <w:name w:val="endnote reference"/>
    <w:semiHidden/>
    <w:qFormat/>
    <w:rsid w:val="00A000D2"/>
    <w:rPr>
      <w:vertAlign w:val="superscript"/>
    </w:rPr>
  </w:style>
  <w:style w:type="character" w:styleId="afff3">
    <w:name w:val="page number"/>
    <w:basedOn w:val="aff"/>
    <w:qFormat/>
    <w:rsid w:val="00A000D2"/>
  </w:style>
  <w:style w:type="character" w:styleId="afff4">
    <w:name w:val="FollowedHyperlink"/>
    <w:basedOn w:val="aff"/>
    <w:unhideWhenUsed/>
    <w:qFormat/>
    <w:rsid w:val="00A000D2"/>
    <w:rPr>
      <w:color w:val="954F72" w:themeColor="followedHyperlink"/>
      <w:u w:val="single"/>
    </w:rPr>
  </w:style>
  <w:style w:type="character" w:styleId="afff5">
    <w:name w:val="Emphasis"/>
    <w:uiPriority w:val="20"/>
    <w:qFormat/>
    <w:rsid w:val="00A000D2"/>
    <w:rPr>
      <w:i/>
      <w:iCs/>
    </w:rPr>
  </w:style>
  <w:style w:type="character" w:styleId="HTML1">
    <w:name w:val="HTML Definition"/>
    <w:qFormat/>
    <w:rsid w:val="00A000D2"/>
    <w:rPr>
      <w:i/>
      <w:iCs/>
    </w:rPr>
  </w:style>
  <w:style w:type="character" w:styleId="HTML2">
    <w:name w:val="HTML Typewriter"/>
    <w:qFormat/>
    <w:rsid w:val="00A000D2"/>
    <w:rPr>
      <w:rFonts w:ascii="Courier New" w:hAnsi="Courier New"/>
      <w:sz w:val="20"/>
      <w:szCs w:val="20"/>
    </w:rPr>
  </w:style>
  <w:style w:type="character" w:styleId="HTML3">
    <w:name w:val="HTML Acronym"/>
    <w:basedOn w:val="aff"/>
    <w:qFormat/>
    <w:rsid w:val="00A000D2"/>
  </w:style>
  <w:style w:type="character" w:styleId="HTML4">
    <w:name w:val="HTML Variable"/>
    <w:qFormat/>
    <w:rsid w:val="00A000D2"/>
    <w:rPr>
      <w:i/>
      <w:iCs/>
    </w:rPr>
  </w:style>
  <w:style w:type="character" w:styleId="afff6">
    <w:name w:val="Hyperlink"/>
    <w:uiPriority w:val="99"/>
    <w:qFormat/>
    <w:rsid w:val="00A000D2"/>
    <w:rPr>
      <w:rFonts w:ascii="Times New Roman" w:eastAsia="宋体" w:hAnsi="Times New Roman"/>
      <w:color w:val="auto"/>
      <w:spacing w:val="0"/>
      <w:w w:val="100"/>
      <w:position w:val="0"/>
      <w:sz w:val="21"/>
      <w:u w:val="none"/>
    </w:rPr>
  </w:style>
  <w:style w:type="character" w:styleId="HTML5">
    <w:name w:val="HTML Code"/>
    <w:qFormat/>
    <w:rsid w:val="00A000D2"/>
    <w:rPr>
      <w:rFonts w:ascii="Courier New" w:hAnsi="Courier New"/>
      <w:sz w:val="20"/>
      <w:szCs w:val="20"/>
    </w:rPr>
  </w:style>
  <w:style w:type="character" w:styleId="HTML6">
    <w:name w:val="HTML Cite"/>
    <w:qFormat/>
    <w:rsid w:val="00A000D2"/>
    <w:rPr>
      <w:i/>
      <w:iCs/>
    </w:rPr>
  </w:style>
  <w:style w:type="character" w:styleId="afff7">
    <w:name w:val="footnote reference"/>
    <w:semiHidden/>
    <w:qFormat/>
    <w:rsid w:val="00A000D2"/>
    <w:rPr>
      <w:vertAlign w:val="superscript"/>
    </w:rPr>
  </w:style>
  <w:style w:type="character" w:styleId="HTML7">
    <w:name w:val="HTML Keyboard"/>
    <w:qFormat/>
    <w:rsid w:val="00A000D2"/>
    <w:rPr>
      <w:rFonts w:ascii="Courier New" w:hAnsi="Courier New"/>
      <w:sz w:val="20"/>
      <w:szCs w:val="20"/>
    </w:rPr>
  </w:style>
  <w:style w:type="character" w:styleId="HTML8">
    <w:name w:val="HTML Sample"/>
    <w:qFormat/>
    <w:rsid w:val="00A000D2"/>
    <w:rPr>
      <w:rFonts w:ascii="Courier New" w:hAnsi="Courier New"/>
    </w:rPr>
  </w:style>
  <w:style w:type="table" w:styleId="afff8">
    <w:name w:val="Table Grid"/>
    <w:basedOn w:val="aff0"/>
    <w:qFormat/>
    <w:rsid w:val="00A000D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前言、引言标题"/>
    <w:next w:val="afe"/>
    <w:qFormat/>
    <w:rsid w:val="00A000D2"/>
    <w:pPr>
      <w:numPr>
        <w:numId w:val="3"/>
      </w:numPr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f5">
    <w:name w:val="章标题"/>
    <w:next w:val="afe"/>
    <w:qFormat/>
    <w:rsid w:val="00A000D2"/>
    <w:pPr>
      <w:numPr>
        <w:ilvl w:val="1"/>
        <w:numId w:val="3"/>
      </w:numPr>
      <w:spacing w:beforeLines="50" w:afterLines="5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fff9">
    <w:name w:val="一级条标题"/>
    <w:next w:val="afe"/>
    <w:link w:val="Charc"/>
    <w:qFormat/>
    <w:rsid w:val="00A000D2"/>
    <w:pPr>
      <w:ind w:left="315"/>
      <w:outlineLvl w:val="2"/>
    </w:pPr>
    <w:rPr>
      <w:rFonts w:ascii="Times New Roman" w:eastAsia="黑体" w:hAnsi="Times New Roman" w:cs="Times New Roman"/>
      <w:kern w:val="0"/>
      <w:szCs w:val="20"/>
    </w:rPr>
  </w:style>
  <w:style w:type="paragraph" w:customStyle="1" w:styleId="afffa">
    <w:name w:val="二级条标题"/>
    <w:basedOn w:val="afff9"/>
    <w:next w:val="afe"/>
    <w:qFormat/>
    <w:rsid w:val="00A000D2"/>
    <w:pPr>
      <w:ind w:left="0"/>
      <w:outlineLvl w:val="3"/>
    </w:pPr>
  </w:style>
  <w:style w:type="paragraph" w:customStyle="1" w:styleId="af8">
    <w:name w:val="三级条标题"/>
    <w:basedOn w:val="afffa"/>
    <w:next w:val="afe"/>
    <w:qFormat/>
    <w:rsid w:val="00A000D2"/>
    <w:pPr>
      <w:numPr>
        <w:ilvl w:val="4"/>
        <w:numId w:val="3"/>
      </w:numPr>
      <w:outlineLvl w:val="4"/>
    </w:pPr>
  </w:style>
  <w:style w:type="paragraph" w:customStyle="1" w:styleId="afffb">
    <w:name w:val="四级条标题"/>
    <w:basedOn w:val="af8"/>
    <w:next w:val="afe"/>
    <w:qFormat/>
    <w:rsid w:val="00A000D2"/>
    <w:pPr>
      <w:numPr>
        <w:numId w:val="0"/>
      </w:numPr>
      <w:outlineLvl w:val="5"/>
    </w:pPr>
  </w:style>
  <w:style w:type="paragraph" w:customStyle="1" w:styleId="afa">
    <w:name w:val="五级条标题"/>
    <w:basedOn w:val="afffb"/>
    <w:next w:val="afe"/>
    <w:qFormat/>
    <w:rsid w:val="00A000D2"/>
    <w:pPr>
      <w:numPr>
        <w:ilvl w:val="6"/>
        <w:numId w:val="3"/>
      </w:numPr>
      <w:outlineLvl w:val="6"/>
    </w:pPr>
  </w:style>
  <w:style w:type="paragraph" w:customStyle="1" w:styleId="12">
    <w:name w:val="样式1"/>
    <w:basedOn w:val="afff0"/>
    <w:qFormat/>
    <w:rsid w:val="00A000D2"/>
    <w:pPr>
      <w:spacing w:beforeLines="50" w:afterLines="50"/>
      <w:ind w:firstLineChars="200" w:firstLine="482"/>
      <w:jc w:val="both"/>
    </w:pPr>
    <w:rPr>
      <w:rFonts w:ascii="宋体" w:hAnsi="宋体"/>
      <w:sz w:val="24"/>
    </w:rPr>
  </w:style>
  <w:style w:type="paragraph" w:customStyle="1" w:styleId="afd">
    <w:name w:val="注："/>
    <w:next w:val="affc"/>
    <w:qFormat/>
    <w:rsid w:val="00A000D2"/>
    <w:pPr>
      <w:widowControl w:val="0"/>
      <w:numPr>
        <w:numId w:val="4"/>
      </w:numPr>
      <w:autoSpaceDE w:val="0"/>
      <w:autoSpaceDN w:val="0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afffc">
    <w:name w:val="样式 新宋体 二号"/>
    <w:basedOn w:val="afe"/>
    <w:qFormat/>
    <w:rsid w:val="00A000D2"/>
    <w:pPr>
      <w:ind w:firstLineChars="200" w:firstLine="880"/>
    </w:pPr>
    <w:rPr>
      <w:rFonts w:ascii="新宋体" w:eastAsia="新宋体" w:hAnsi="新宋体" w:cs="宋体"/>
      <w:sz w:val="44"/>
      <w:szCs w:val="20"/>
    </w:rPr>
  </w:style>
  <w:style w:type="paragraph" w:customStyle="1" w:styleId="afffd">
    <w:name w:val="目次、标准名称标题"/>
    <w:basedOn w:val="af4"/>
    <w:next w:val="affc"/>
    <w:qFormat/>
    <w:rsid w:val="00A000D2"/>
    <w:pPr>
      <w:numPr>
        <w:numId w:val="0"/>
      </w:numPr>
      <w:tabs>
        <w:tab w:val="left" w:pos="425"/>
      </w:tabs>
      <w:spacing w:line="460" w:lineRule="exact"/>
      <w:ind w:left="425" w:hanging="425"/>
    </w:pPr>
  </w:style>
  <w:style w:type="paragraph" w:customStyle="1" w:styleId="ad">
    <w:name w:val="附录标识"/>
    <w:basedOn w:val="af4"/>
    <w:qFormat/>
    <w:rsid w:val="00A000D2"/>
    <w:pPr>
      <w:numPr>
        <w:numId w:val="5"/>
      </w:numPr>
      <w:tabs>
        <w:tab w:val="left" w:pos="6405"/>
      </w:tabs>
      <w:spacing w:after="200"/>
    </w:pPr>
    <w:rPr>
      <w:sz w:val="21"/>
    </w:rPr>
  </w:style>
  <w:style w:type="paragraph" w:customStyle="1" w:styleId="ae">
    <w:name w:val="附录章标题"/>
    <w:next w:val="affc"/>
    <w:qFormat/>
    <w:rsid w:val="00A000D2"/>
    <w:pPr>
      <w:numPr>
        <w:ilvl w:val="1"/>
        <w:numId w:val="5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 w:hAnsi="Times New Roman" w:cs="Times New Roman"/>
      <w:kern w:val="21"/>
      <w:szCs w:val="20"/>
    </w:rPr>
  </w:style>
  <w:style w:type="paragraph" w:customStyle="1" w:styleId="af">
    <w:name w:val="附录一级条标题"/>
    <w:basedOn w:val="ae"/>
    <w:next w:val="affc"/>
    <w:qFormat/>
    <w:rsid w:val="00A000D2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f0">
    <w:name w:val="附录二级条标题"/>
    <w:basedOn w:val="af"/>
    <w:next w:val="affc"/>
    <w:qFormat/>
    <w:rsid w:val="00A000D2"/>
    <w:pPr>
      <w:numPr>
        <w:ilvl w:val="3"/>
      </w:numPr>
      <w:outlineLvl w:val="3"/>
    </w:pPr>
  </w:style>
  <w:style w:type="paragraph" w:customStyle="1" w:styleId="af1">
    <w:name w:val="附录三级条标题"/>
    <w:basedOn w:val="af0"/>
    <w:next w:val="affc"/>
    <w:qFormat/>
    <w:rsid w:val="00A000D2"/>
    <w:pPr>
      <w:numPr>
        <w:ilvl w:val="4"/>
      </w:numPr>
      <w:outlineLvl w:val="4"/>
    </w:pPr>
  </w:style>
  <w:style w:type="paragraph" w:customStyle="1" w:styleId="af2">
    <w:name w:val="附录四级条标题"/>
    <w:basedOn w:val="af1"/>
    <w:next w:val="affc"/>
    <w:qFormat/>
    <w:rsid w:val="00A000D2"/>
    <w:pPr>
      <w:numPr>
        <w:ilvl w:val="5"/>
      </w:numPr>
      <w:outlineLvl w:val="5"/>
    </w:pPr>
  </w:style>
  <w:style w:type="paragraph" w:customStyle="1" w:styleId="af3">
    <w:name w:val="附录五级条标题"/>
    <w:basedOn w:val="af2"/>
    <w:next w:val="affc"/>
    <w:qFormat/>
    <w:rsid w:val="00A000D2"/>
    <w:pPr>
      <w:numPr>
        <w:ilvl w:val="6"/>
      </w:numPr>
      <w:outlineLvl w:val="6"/>
    </w:pPr>
  </w:style>
  <w:style w:type="paragraph" w:customStyle="1" w:styleId="afffe">
    <w:name w:val="封面标准文稿编辑信息"/>
    <w:qFormat/>
    <w:rsid w:val="00A000D2"/>
    <w:pPr>
      <w:spacing w:before="180" w:line="180" w:lineRule="exact"/>
      <w:jc w:val="center"/>
    </w:pPr>
    <w:rPr>
      <w:rFonts w:ascii="宋体" w:eastAsia="宋体" w:hAnsi="Times New Roman" w:cs="Times New Roman"/>
      <w:kern w:val="0"/>
      <w:szCs w:val="20"/>
    </w:rPr>
  </w:style>
  <w:style w:type="paragraph" w:customStyle="1" w:styleId="affff">
    <w:name w:val="封面标准文稿类别"/>
    <w:qFormat/>
    <w:rsid w:val="00A000D2"/>
    <w:pPr>
      <w:spacing w:before="440" w:line="400" w:lineRule="exact"/>
      <w:jc w:val="center"/>
    </w:pPr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affff0">
    <w:name w:val="附录表标题"/>
    <w:next w:val="affc"/>
    <w:qFormat/>
    <w:rsid w:val="00A000D2"/>
    <w:pPr>
      <w:jc w:val="center"/>
      <w:textAlignment w:val="baseline"/>
    </w:pPr>
    <w:rPr>
      <w:rFonts w:ascii="黑体" w:eastAsia="黑体" w:hAnsi="Times New Roman" w:cs="Times New Roman"/>
      <w:kern w:val="21"/>
      <w:szCs w:val="20"/>
    </w:rPr>
  </w:style>
  <w:style w:type="paragraph" w:customStyle="1" w:styleId="affff1">
    <w:name w:val="附录图标题"/>
    <w:next w:val="affc"/>
    <w:qFormat/>
    <w:rsid w:val="00A000D2"/>
    <w:pPr>
      <w:tabs>
        <w:tab w:val="left" w:pos="360"/>
      </w:tabs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fff2">
    <w:name w:val="列项——（一级）"/>
    <w:qFormat/>
    <w:rsid w:val="00A000D2"/>
    <w:pPr>
      <w:widowControl w:val="0"/>
      <w:tabs>
        <w:tab w:val="left" w:pos="360"/>
        <w:tab w:val="left" w:pos="854"/>
      </w:tabs>
      <w:ind w:leftChars="200" w:left="360" w:hangingChars="200" w:hanging="36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f3">
    <w:name w:val="列项●（二级）"/>
    <w:qFormat/>
    <w:rsid w:val="00A000D2"/>
    <w:pPr>
      <w:tabs>
        <w:tab w:val="left" w:pos="840"/>
        <w:tab w:val="left" w:pos="1140"/>
      </w:tabs>
      <w:ind w:leftChars="400" w:left="600" w:hangingChars="200" w:hanging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f4">
    <w:name w:val="示例"/>
    <w:next w:val="affc"/>
    <w:qFormat/>
    <w:rsid w:val="00A000D2"/>
    <w:pPr>
      <w:tabs>
        <w:tab w:val="left" w:pos="760"/>
        <w:tab w:val="left" w:pos="816"/>
      </w:tabs>
      <w:ind w:left="717" w:firstLineChars="233" w:firstLine="419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affff5">
    <w:name w:val="正文表标题"/>
    <w:next w:val="affc"/>
    <w:qFormat/>
    <w:rsid w:val="00A000D2"/>
    <w:pPr>
      <w:tabs>
        <w:tab w:val="left" w:pos="900"/>
      </w:tabs>
      <w:ind w:left="900" w:hanging="500"/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fff6">
    <w:name w:val="正文图标题"/>
    <w:next w:val="affc"/>
    <w:qFormat/>
    <w:rsid w:val="00A000D2"/>
    <w:pPr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fff7">
    <w:name w:val="注×："/>
    <w:qFormat/>
    <w:rsid w:val="00A000D2"/>
    <w:pPr>
      <w:widowControl w:val="0"/>
      <w:tabs>
        <w:tab w:val="left" w:pos="630"/>
        <w:tab w:val="left" w:pos="1120"/>
      </w:tabs>
      <w:autoSpaceDE w:val="0"/>
      <w:autoSpaceDN w:val="0"/>
      <w:ind w:firstLine="400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affff8">
    <w:name w:val="列项◆（三级）"/>
    <w:qFormat/>
    <w:rsid w:val="00A000D2"/>
    <w:pPr>
      <w:tabs>
        <w:tab w:val="left" w:pos="360"/>
      </w:tabs>
      <w:ind w:leftChars="600" w:left="800" w:hangingChars="200" w:hanging="200"/>
    </w:pPr>
    <w:rPr>
      <w:rFonts w:ascii="宋体" w:eastAsia="宋体" w:hAnsi="Times New Roman" w:cs="Times New Roman"/>
      <w:kern w:val="0"/>
      <w:szCs w:val="20"/>
    </w:rPr>
  </w:style>
  <w:style w:type="paragraph" w:customStyle="1" w:styleId="affff9">
    <w:name w:val="标准标志"/>
    <w:next w:val="afe"/>
    <w:qFormat/>
    <w:rsid w:val="00A000D2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30"/>
      <w:kern w:val="0"/>
      <w:sz w:val="96"/>
      <w:szCs w:val="20"/>
    </w:rPr>
  </w:style>
  <w:style w:type="paragraph" w:customStyle="1" w:styleId="affffa">
    <w:name w:val="标准称谓"/>
    <w:next w:val="afe"/>
    <w:qFormat/>
    <w:rsid w:val="00A000D2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kern w:val="0"/>
      <w:sz w:val="52"/>
      <w:szCs w:val="20"/>
    </w:rPr>
  </w:style>
  <w:style w:type="paragraph" w:customStyle="1" w:styleId="affffb">
    <w:name w:val="标准书脚_偶数页"/>
    <w:qFormat/>
    <w:rsid w:val="00A000D2"/>
    <w:pPr>
      <w:spacing w:before="120"/>
    </w:pPr>
    <w:rPr>
      <w:rFonts w:ascii="Times New Roman" w:eastAsia="宋体" w:hAnsi="Times New Roman" w:cs="Times New Roman"/>
      <w:kern w:val="0"/>
      <w:sz w:val="18"/>
      <w:szCs w:val="20"/>
    </w:rPr>
  </w:style>
  <w:style w:type="paragraph" w:customStyle="1" w:styleId="affffc">
    <w:name w:val="标准书脚_奇数页"/>
    <w:qFormat/>
    <w:rsid w:val="00A000D2"/>
    <w:pPr>
      <w:spacing w:before="120"/>
      <w:jc w:val="right"/>
    </w:pPr>
    <w:rPr>
      <w:rFonts w:ascii="Times New Roman" w:eastAsia="宋体" w:hAnsi="Times New Roman" w:cs="Times New Roman"/>
      <w:kern w:val="0"/>
      <w:sz w:val="18"/>
      <w:szCs w:val="20"/>
    </w:rPr>
  </w:style>
  <w:style w:type="paragraph" w:customStyle="1" w:styleId="affffd">
    <w:name w:val="标准书眉_奇数页"/>
    <w:next w:val="afe"/>
    <w:qFormat/>
    <w:rsid w:val="00A000D2"/>
    <w:pPr>
      <w:tabs>
        <w:tab w:val="center" w:pos="4154"/>
        <w:tab w:val="right" w:pos="8306"/>
      </w:tabs>
      <w:spacing w:after="120"/>
      <w:jc w:val="right"/>
    </w:pPr>
    <w:rPr>
      <w:rFonts w:ascii="Times New Roman" w:eastAsia="宋体" w:hAnsi="Times New Roman" w:cs="Times New Roman"/>
      <w:kern w:val="0"/>
      <w:szCs w:val="20"/>
    </w:rPr>
  </w:style>
  <w:style w:type="paragraph" w:customStyle="1" w:styleId="affffe">
    <w:name w:val="标准书眉_偶数页"/>
    <w:basedOn w:val="affffd"/>
    <w:next w:val="afe"/>
    <w:qFormat/>
    <w:rsid w:val="00A000D2"/>
    <w:pPr>
      <w:jc w:val="left"/>
    </w:pPr>
  </w:style>
  <w:style w:type="paragraph" w:customStyle="1" w:styleId="afffff">
    <w:name w:val="标准书眉一"/>
    <w:qFormat/>
    <w:rsid w:val="00A000D2"/>
    <w:pPr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fffff0">
    <w:name w:val="参考文献、索引标题"/>
    <w:basedOn w:val="af4"/>
    <w:next w:val="afe"/>
    <w:qFormat/>
    <w:rsid w:val="00A000D2"/>
    <w:pPr>
      <w:numPr>
        <w:numId w:val="0"/>
      </w:numPr>
      <w:spacing w:after="200"/>
    </w:pPr>
    <w:rPr>
      <w:sz w:val="21"/>
    </w:rPr>
  </w:style>
  <w:style w:type="paragraph" w:customStyle="1" w:styleId="afffff1">
    <w:name w:val="发布部门"/>
    <w:next w:val="affc"/>
    <w:qFormat/>
    <w:rsid w:val="00A000D2"/>
    <w:pPr>
      <w:framePr w:w="7433" w:h="585" w:hRule="exact" w:hSpace="180" w:vSpace="180" w:wrap="around" w:hAnchor="margin" w:xAlign="center" w:y="14401" w:anchorLock="1"/>
      <w:jc w:val="center"/>
    </w:pPr>
    <w:rPr>
      <w:rFonts w:ascii="宋体" w:eastAsia="宋体" w:hAnsi="Times New Roman" w:cs="Times New Roman"/>
      <w:b/>
      <w:spacing w:val="20"/>
      <w:w w:val="135"/>
      <w:kern w:val="0"/>
      <w:sz w:val="36"/>
      <w:szCs w:val="20"/>
    </w:rPr>
  </w:style>
  <w:style w:type="paragraph" w:customStyle="1" w:styleId="afffff2">
    <w:name w:val="发布日期"/>
    <w:qFormat/>
    <w:rsid w:val="00A000D2"/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13">
    <w:name w:val="封面标准号1"/>
    <w:qFormat/>
    <w:rsid w:val="00A000D2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22">
    <w:name w:val="封面标准号2"/>
    <w:basedOn w:val="13"/>
    <w:qFormat/>
    <w:rsid w:val="00A000D2"/>
    <w:pPr>
      <w:framePr w:w="9138" w:h="1244" w:hRule="exact" w:wrap="around" w:vAnchor="page" w:hAnchor="margin" w:y="2908"/>
      <w:adjustRightInd w:val="0"/>
      <w:spacing w:before="357" w:line="280" w:lineRule="exact"/>
    </w:pPr>
  </w:style>
  <w:style w:type="paragraph" w:customStyle="1" w:styleId="afffff3">
    <w:name w:val="封面标准代替信息"/>
    <w:basedOn w:val="22"/>
    <w:qFormat/>
    <w:rsid w:val="00A000D2"/>
    <w:pPr>
      <w:framePr w:wrap="around"/>
      <w:spacing w:before="57"/>
    </w:pPr>
    <w:rPr>
      <w:rFonts w:ascii="宋体"/>
      <w:sz w:val="21"/>
    </w:rPr>
  </w:style>
  <w:style w:type="paragraph" w:customStyle="1" w:styleId="afffff4">
    <w:name w:val="封面标准名称"/>
    <w:qFormat/>
    <w:rsid w:val="00A000D2"/>
    <w:pPr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customStyle="1" w:styleId="afffff5">
    <w:name w:val="封面标准英文名称"/>
    <w:qFormat/>
    <w:rsid w:val="00A000D2"/>
    <w:pPr>
      <w:widowControl w:val="0"/>
      <w:spacing w:before="370" w:line="400" w:lineRule="exact"/>
      <w:jc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afffff6">
    <w:name w:val="封面一致性程度标识"/>
    <w:qFormat/>
    <w:rsid w:val="00A000D2"/>
    <w:pPr>
      <w:spacing w:before="440" w:line="400" w:lineRule="exact"/>
      <w:jc w:val="center"/>
    </w:pPr>
    <w:rPr>
      <w:rFonts w:ascii="宋体" w:eastAsia="宋体" w:hAnsi="Times New Roman" w:cs="Times New Roman"/>
      <w:kern w:val="0"/>
      <w:sz w:val="28"/>
      <w:szCs w:val="20"/>
    </w:rPr>
  </w:style>
  <w:style w:type="paragraph" w:customStyle="1" w:styleId="afffff7">
    <w:name w:val="封面正文"/>
    <w:qFormat/>
    <w:rsid w:val="00A000D2"/>
    <w:pPr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fffff8">
    <w:name w:val="目次、索引正文"/>
    <w:qFormat/>
    <w:rsid w:val="00A000D2"/>
    <w:pPr>
      <w:spacing w:line="320" w:lineRule="exact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ff9">
    <w:name w:val="其他标准称谓"/>
    <w:qFormat/>
    <w:rsid w:val="00A000D2"/>
    <w:pPr>
      <w:spacing w:line="0" w:lineRule="atLeast"/>
      <w:jc w:val="distribute"/>
    </w:pPr>
    <w:rPr>
      <w:rFonts w:ascii="黑体" w:eastAsia="黑体" w:hAnsi="宋体" w:cs="Times New Roman"/>
      <w:kern w:val="0"/>
      <w:sz w:val="52"/>
      <w:szCs w:val="20"/>
    </w:rPr>
  </w:style>
  <w:style w:type="paragraph" w:customStyle="1" w:styleId="afffffa">
    <w:name w:val="其他发布部门"/>
    <w:basedOn w:val="afffff1"/>
    <w:qFormat/>
    <w:rsid w:val="00A000D2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ffffb">
    <w:name w:val="实施日期"/>
    <w:basedOn w:val="afffff2"/>
    <w:qFormat/>
    <w:rsid w:val="00A000D2"/>
    <w:pPr>
      <w:framePr w:wrap="around" w:hAnchor="text" w:xAlign="right" w:y="1"/>
      <w:jc w:val="right"/>
    </w:pPr>
  </w:style>
  <w:style w:type="paragraph" w:customStyle="1" w:styleId="afffffc">
    <w:name w:val="数字编号列项（二级）"/>
    <w:qFormat/>
    <w:rsid w:val="00A000D2"/>
    <w:pPr>
      <w:ind w:leftChars="400" w:left="1260" w:hangingChars="200" w:hanging="42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ffd">
    <w:name w:val="条文脚注"/>
    <w:basedOn w:val="affe"/>
    <w:qFormat/>
    <w:rsid w:val="00A000D2"/>
    <w:pPr>
      <w:ind w:leftChars="200" w:left="780" w:hangingChars="200" w:hanging="360"/>
      <w:jc w:val="both"/>
    </w:pPr>
    <w:rPr>
      <w:rFonts w:ascii="宋体"/>
    </w:rPr>
  </w:style>
  <w:style w:type="paragraph" w:customStyle="1" w:styleId="afffffe">
    <w:name w:val="图表脚注"/>
    <w:next w:val="affc"/>
    <w:qFormat/>
    <w:rsid w:val="00A000D2"/>
    <w:pPr>
      <w:ind w:leftChars="200" w:left="300" w:hangingChars="100" w:hanging="100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affffff">
    <w:name w:val="文献分类号"/>
    <w:qFormat/>
    <w:rsid w:val="00A000D2"/>
    <w:pPr>
      <w:widowControl w:val="0"/>
      <w:textAlignment w:val="center"/>
    </w:pPr>
    <w:rPr>
      <w:rFonts w:ascii="Times New Roman" w:eastAsia="黑体" w:hAnsi="Times New Roman" w:cs="Times New Roman"/>
      <w:kern w:val="0"/>
      <w:szCs w:val="20"/>
    </w:rPr>
  </w:style>
  <w:style w:type="paragraph" w:customStyle="1" w:styleId="affffff0">
    <w:name w:val="字母编号列项（一级）"/>
    <w:qFormat/>
    <w:rsid w:val="00A000D2"/>
    <w:pPr>
      <w:ind w:leftChars="200" w:left="840" w:hangingChars="200" w:hanging="42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fff1">
    <w:name w:val="编号列项（三级）"/>
    <w:qFormat/>
    <w:rsid w:val="00A000D2"/>
    <w:pPr>
      <w:ind w:leftChars="600" w:left="800" w:hangingChars="200" w:hanging="200"/>
    </w:pPr>
    <w:rPr>
      <w:rFonts w:ascii="宋体" w:eastAsia="宋体" w:hAnsi="Times New Roman" w:cs="Times New Roman"/>
      <w:kern w:val="0"/>
      <w:szCs w:val="20"/>
    </w:rPr>
  </w:style>
  <w:style w:type="paragraph" w:customStyle="1" w:styleId="a7">
    <w:name w:val="示例×："/>
    <w:basedOn w:val="af5"/>
    <w:qFormat/>
    <w:rsid w:val="00A000D2"/>
    <w:pPr>
      <w:numPr>
        <w:ilvl w:val="0"/>
        <w:numId w:val="6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6">
    <w:name w:val="二级无"/>
    <w:basedOn w:val="afffa"/>
    <w:qFormat/>
    <w:rsid w:val="00A000D2"/>
    <w:pPr>
      <w:numPr>
        <w:ilvl w:val="2"/>
        <w:numId w:val="3"/>
      </w:numPr>
      <w:ind w:left="0"/>
    </w:pPr>
    <w:rPr>
      <w:rFonts w:ascii="宋体" w:eastAsia="宋体"/>
      <w:szCs w:val="21"/>
    </w:rPr>
  </w:style>
  <w:style w:type="paragraph" w:customStyle="1" w:styleId="a">
    <w:name w:val="注：（正文）"/>
    <w:basedOn w:val="afd"/>
    <w:next w:val="affc"/>
    <w:qFormat/>
    <w:rsid w:val="00A000D2"/>
    <w:pPr>
      <w:numPr>
        <w:numId w:val="7"/>
      </w:numPr>
      <w:tabs>
        <w:tab w:val="clear" w:pos="1140"/>
      </w:tabs>
    </w:pPr>
    <w:rPr>
      <w:szCs w:val="18"/>
    </w:rPr>
  </w:style>
  <w:style w:type="paragraph" w:customStyle="1" w:styleId="a6">
    <w:name w:val="注×：（正文）"/>
    <w:qFormat/>
    <w:rsid w:val="00A000D2"/>
    <w:pPr>
      <w:numPr>
        <w:numId w:val="8"/>
      </w:numPr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ffff2">
    <w:name w:val="参考文献"/>
    <w:basedOn w:val="afe"/>
    <w:next w:val="affc"/>
    <w:qFormat/>
    <w:rsid w:val="00A000D2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f3">
    <w:name w:val="附录标题"/>
    <w:basedOn w:val="affc"/>
    <w:next w:val="affc"/>
    <w:qFormat/>
    <w:rsid w:val="00A000D2"/>
    <w:pPr>
      <w:tabs>
        <w:tab w:val="center" w:pos="4201"/>
        <w:tab w:val="right" w:leader="dot" w:pos="9298"/>
      </w:tabs>
      <w:ind w:firstLineChars="0" w:firstLine="0"/>
      <w:jc w:val="center"/>
    </w:pPr>
    <w:rPr>
      <w:rFonts w:ascii="黑体" w:eastAsia="黑体"/>
    </w:rPr>
  </w:style>
  <w:style w:type="paragraph" w:customStyle="1" w:styleId="affffff4">
    <w:name w:val="附录表标号"/>
    <w:basedOn w:val="afe"/>
    <w:next w:val="affc"/>
    <w:qFormat/>
    <w:rsid w:val="00A000D2"/>
    <w:pPr>
      <w:tabs>
        <w:tab w:val="left" w:pos="839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c">
    <w:name w:val="附录二级无"/>
    <w:basedOn w:val="af0"/>
    <w:qFormat/>
    <w:rsid w:val="00A000D2"/>
    <w:pPr>
      <w:numPr>
        <w:ilvl w:val="0"/>
        <w:numId w:val="18"/>
      </w:numPr>
      <w:tabs>
        <w:tab w:val="left" w:pos="760"/>
      </w:tabs>
    </w:pPr>
    <w:rPr>
      <w:rFonts w:ascii="宋体" w:eastAsia="宋体"/>
      <w:szCs w:val="21"/>
    </w:rPr>
  </w:style>
  <w:style w:type="paragraph" w:customStyle="1" w:styleId="affffff5">
    <w:name w:val="附录公式"/>
    <w:basedOn w:val="affc"/>
    <w:next w:val="affc"/>
    <w:link w:val="Chard"/>
    <w:qFormat/>
    <w:rsid w:val="00A000D2"/>
    <w:pPr>
      <w:tabs>
        <w:tab w:val="center" w:pos="4201"/>
        <w:tab w:val="right" w:leader="dot" w:pos="9298"/>
      </w:tabs>
      <w:ind w:firstLine="420"/>
    </w:pPr>
  </w:style>
  <w:style w:type="paragraph" w:customStyle="1" w:styleId="affffff6">
    <w:name w:val="附录公式编号制表符"/>
    <w:basedOn w:val="afe"/>
    <w:next w:val="affc"/>
    <w:qFormat/>
    <w:rsid w:val="00A000D2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f7">
    <w:name w:val="附录三级无"/>
    <w:basedOn w:val="af1"/>
    <w:qFormat/>
    <w:rsid w:val="00A000D2"/>
    <w:pPr>
      <w:numPr>
        <w:numId w:val="0"/>
      </w:numPr>
      <w:tabs>
        <w:tab w:val="left" w:pos="760"/>
      </w:tabs>
      <w:ind w:left="717" w:hanging="317"/>
    </w:pPr>
    <w:rPr>
      <w:rFonts w:ascii="宋体" w:eastAsia="宋体"/>
      <w:szCs w:val="21"/>
    </w:rPr>
  </w:style>
  <w:style w:type="paragraph" w:customStyle="1" w:styleId="afc">
    <w:name w:val="附录数字编号列项（二级）"/>
    <w:qFormat/>
    <w:rsid w:val="00A000D2"/>
    <w:pPr>
      <w:numPr>
        <w:ilvl w:val="1"/>
        <w:numId w:val="9"/>
      </w:numPr>
      <w:tabs>
        <w:tab w:val="clear" w:pos="840"/>
        <w:tab w:val="left" w:pos="839"/>
      </w:tabs>
    </w:pPr>
    <w:rPr>
      <w:rFonts w:ascii="宋体" w:eastAsia="宋体" w:hAnsi="Times New Roman" w:cs="Times New Roman"/>
      <w:kern w:val="0"/>
      <w:szCs w:val="20"/>
    </w:rPr>
  </w:style>
  <w:style w:type="paragraph" w:customStyle="1" w:styleId="affffff8">
    <w:name w:val="附录四级无"/>
    <w:basedOn w:val="af2"/>
    <w:qFormat/>
    <w:rsid w:val="00A000D2"/>
    <w:pPr>
      <w:numPr>
        <w:numId w:val="0"/>
      </w:numPr>
      <w:tabs>
        <w:tab w:val="left" w:pos="760"/>
      </w:tabs>
      <w:ind w:left="717" w:hanging="317"/>
    </w:pPr>
    <w:rPr>
      <w:rFonts w:ascii="宋体" w:eastAsia="宋体"/>
      <w:szCs w:val="21"/>
    </w:rPr>
  </w:style>
  <w:style w:type="paragraph" w:customStyle="1" w:styleId="affffff9">
    <w:name w:val="附录图标号"/>
    <w:basedOn w:val="afe"/>
    <w:qFormat/>
    <w:rsid w:val="00A000D2"/>
    <w:pPr>
      <w:keepNext/>
      <w:pageBreakBefore/>
      <w:widowControl/>
      <w:tabs>
        <w:tab w:val="left" w:pos="839"/>
      </w:tabs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ffffffa">
    <w:name w:val="附录五级无"/>
    <w:basedOn w:val="af3"/>
    <w:qFormat/>
    <w:rsid w:val="00A000D2"/>
    <w:pPr>
      <w:numPr>
        <w:numId w:val="0"/>
      </w:numPr>
      <w:tabs>
        <w:tab w:val="left" w:pos="760"/>
      </w:tabs>
      <w:ind w:left="717" w:hanging="317"/>
    </w:pPr>
    <w:rPr>
      <w:rFonts w:ascii="宋体" w:eastAsia="宋体"/>
      <w:szCs w:val="21"/>
    </w:rPr>
  </w:style>
  <w:style w:type="paragraph" w:customStyle="1" w:styleId="ab">
    <w:name w:val="附录一级无"/>
    <w:basedOn w:val="af"/>
    <w:qFormat/>
    <w:rsid w:val="00A000D2"/>
    <w:pPr>
      <w:numPr>
        <w:ilvl w:val="0"/>
        <w:numId w:val="10"/>
      </w:numPr>
    </w:pPr>
    <w:rPr>
      <w:rFonts w:ascii="宋体" w:eastAsia="宋体"/>
      <w:szCs w:val="21"/>
    </w:rPr>
  </w:style>
  <w:style w:type="paragraph" w:customStyle="1" w:styleId="afb">
    <w:name w:val="附录字母编号列项（一级）"/>
    <w:qFormat/>
    <w:rsid w:val="00A000D2"/>
    <w:pPr>
      <w:numPr>
        <w:numId w:val="9"/>
      </w:numPr>
    </w:pPr>
    <w:rPr>
      <w:rFonts w:ascii="宋体" w:eastAsia="宋体" w:hAnsi="Times New Roman" w:cs="Times New Roman"/>
      <w:kern w:val="0"/>
      <w:szCs w:val="20"/>
    </w:rPr>
  </w:style>
  <w:style w:type="paragraph" w:customStyle="1" w:styleId="affffffb">
    <w:name w:val="列项说明"/>
    <w:basedOn w:val="afe"/>
    <w:qFormat/>
    <w:rsid w:val="00A000D2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c">
    <w:name w:val="列项说明数字编号"/>
    <w:qFormat/>
    <w:rsid w:val="00A000D2"/>
    <w:pPr>
      <w:ind w:leftChars="400" w:left="600" w:hangingChars="200" w:hanging="200"/>
    </w:pPr>
    <w:rPr>
      <w:rFonts w:ascii="宋体" w:eastAsia="宋体" w:hAnsi="Times New Roman" w:cs="Times New Roman"/>
      <w:kern w:val="0"/>
      <w:szCs w:val="20"/>
    </w:rPr>
  </w:style>
  <w:style w:type="paragraph" w:customStyle="1" w:styleId="affffffd">
    <w:name w:val="其他标准标志"/>
    <w:basedOn w:val="affff9"/>
    <w:qFormat/>
    <w:rsid w:val="00A000D2"/>
    <w:pPr>
      <w:framePr w:w="6101" w:h="1389" w:hRule="exact" w:hSpace="181" w:vSpace="181" w:wrap="around" w:vAnchor="page" w:hAnchor="page" w:x="4673" w:y="942"/>
    </w:pPr>
    <w:rPr>
      <w:szCs w:val="96"/>
    </w:rPr>
  </w:style>
  <w:style w:type="paragraph" w:customStyle="1" w:styleId="af7">
    <w:name w:val="三级无"/>
    <w:basedOn w:val="af8"/>
    <w:qFormat/>
    <w:rsid w:val="00A000D2"/>
    <w:pPr>
      <w:numPr>
        <w:ilvl w:val="3"/>
      </w:numPr>
    </w:pPr>
    <w:rPr>
      <w:rFonts w:ascii="宋体" w:eastAsia="宋体"/>
      <w:szCs w:val="21"/>
    </w:rPr>
  </w:style>
  <w:style w:type="paragraph" w:customStyle="1" w:styleId="affffffe">
    <w:name w:val="示例后文字"/>
    <w:basedOn w:val="affc"/>
    <w:next w:val="affc"/>
    <w:qFormat/>
    <w:rsid w:val="00A000D2"/>
    <w:pPr>
      <w:tabs>
        <w:tab w:val="center" w:pos="4201"/>
        <w:tab w:val="right" w:leader="dot" w:pos="9298"/>
      </w:tabs>
      <w:ind w:firstLine="360"/>
    </w:pPr>
    <w:rPr>
      <w:sz w:val="18"/>
    </w:rPr>
  </w:style>
  <w:style w:type="paragraph" w:customStyle="1" w:styleId="a9">
    <w:name w:val="首示例"/>
    <w:next w:val="affc"/>
    <w:link w:val="Chare"/>
    <w:qFormat/>
    <w:rsid w:val="00A000D2"/>
    <w:pPr>
      <w:numPr>
        <w:numId w:val="11"/>
      </w:numPr>
      <w:tabs>
        <w:tab w:val="left" w:pos="360"/>
      </w:tabs>
      <w:ind w:firstLine="0"/>
    </w:pPr>
    <w:rPr>
      <w:rFonts w:ascii="宋体" w:eastAsia="宋体" w:hAnsi="宋体" w:cs="Times New Roman"/>
      <w:sz w:val="18"/>
      <w:szCs w:val="18"/>
    </w:rPr>
  </w:style>
  <w:style w:type="paragraph" w:customStyle="1" w:styleId="a5">
    <w:name w:val="四级无"/>
    <w:basedOn w:val="afffb"/>
    <w:qFormat/>
    <w:rsid w:val="00A000D2"/>
    <w:pPr>
      <w:numPr>
        <w:ilvl w:val="0"/>
        <w:numId w:val="12"/>
      </w:numPr>
      <w:ind w:firstLine="0"/>
    </w:pPr>
    <w:rPr>
      <w:rFonts w:ascii="宋体" w:eastAsia="宋体"/>
      <w:szCs w:val="21"/>
    </w:rPr>
  </w:style>
  <w:style w:type="paragraph" w:customStyle="1" w:styleId="afffffff">
    <w:name w:val="图标脚注说明"/>
    <w:basedOn w:val="affc"/>
    <w:qFormat/>
    <w:rsid w:val="00A000D2"/>
    <w:pPr>
      <w:tabs>
        <w:tab w:val="center" w:pos="4201"/>
        <w:tab w:val="right" w:leader="dot" w:pos="9298"/>
      </w:tabs>
      <w:ind w:left="840" w:firstLineChars="0" w:hanging="420"/>
    </w:pPr>
    <w:rPr>
      <w:sz w:val="18"/>
      <w:szCs w:val="18"/>
    </w:rPr>
  </w:style>
  <w:style w:type="paragraph" w:customStyle="1" w:styleId="aa">
    <w:name w:val="图表脚注说明"/>
    <w:basedOn w:val="afe"/>
    <w:qFormat/>
    <w:rsid w:val="00A000D2"/>
    <w:pPr>
      <w:numPr>
        <w:numId w:val="13"/>
      </w:numPr>
    </w:pPr>
    <w:rPr>
      <w:rFonts w:ascii="宋体"/>
      <w:sz w:val="18"/>
      <w:szCs w:val="18"/>
    </w:rPr>
  </w:style>
  <w:style w:type="paragraph" w:customStyle="1" w:styleId="afffffff0">
    <w:name w:val="图的脚注"/>
    <w:next w:val="affc"/>
    <w:qFormat/>
    <w:rsid w:val="00A000D2"/>
    <w:pPr>
      <w:widowControl w:val="0"/>
      <w:ind w:leftChars="200" w:left="840" w:hangingChars="200" w:hanging="420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af9">
    <w:name w:val="五级无"/>
    <w:basedOn w:val="afa"/>
    <w:qFormat/>
    <w:rsid w:val="00A000D2"/>
    <w:pPr>
      <w:numPr>
        <w:ilvl w:val="5"/>
      </w:numPr>
    </w:pPr>
    <w:rPr>
      <w:rFonts w:ascii="宋体" w:eastAsia="宋体"/>
      <w:szCs w:val="21"/>
    </w:rPr>
  </w:style>
  <w:style w:type="paragraph" w:customStyle="1" w:styleId="afffffff1">
    <w:name w:val="一级无"/>
    <w:basedOn w:val="afff9"/>
    <w:qFormat/>
    <w:rsid w:val="00A000D2"/>
    <w:rPr>
      <w:rFonts w:ascii="宋体" w:eastAsia="宋体"/>
      <w:szCs w:val="21"/>
    </w:rPr>
  </w:style>
  <w:style w:type="paragraph" w:customStyle="1" w:styleId="afffffff2">
    <w:name w:val="正文公式编号制表符"/>
    <w:basedOn w:val="affc"/>
    <w:next w:val="affc"/>
    <w:qFormat/>
    <w:rsid w:val="00A000D2"/>
    <w:pPr>
      <w:tabs>
        <w:tab w:val="center" w:pos="4201"/>
        <w:tab w:val="right" w:leader="dot" w:pos="9298"/>
      </w:tabs>
      <w:ind w:firstLineChars="0" w:firstLine="0"/>
    </w:pPr>
  </w:style>
  <w:style w:type="paragraph" w:customStyle="1" w:styleId="afffffff3">
    <w:name w:val="终结线"/>
    <w:basedOn w:val="afe"/>
    <w:qFormat/>
    <w:rsid w:val="00A000D2"/>
    <w:pPr>
      <w:framePr w:hSpace="181" w:vSpace="181" w:wrap="around" w:vAnchor="text" w:hAnchor="margin" w:xAlign="center" w:y="285"/>
    </w:pPr>
  </w:style>
  <w:style w:type="paragraph" w:customStyle="1" w:styleId="afffffff4">
    <w:name w:val="其他发布日期"/>
    <w:basedOn w:val="afffff2"/>
    <w:qFormat/>
    <w:rsid w:val="00A000D2"/>
    <w:pPr>
      <w:framePr w:w="3997" w:h="471" w:hRule="exact" w:vSpace="181" w:wrap="around" w:vAnchor="page" w:hAnchor="page" w:x="1419" w:y="14097"/>
    </w:pPr>
  </w:style>
  <w:style w:type="paragraph" w:customStyle="1" w:styleId="afffffff5">
    <w:name w:val="其他实施日期"/>
    <w:basedOn w:val="afffffb"/>
    <w:qFormat/>
    <w:rsid w:val="00A000D2"/>
    <w:pPr>
      <w:framePr w:w="3997" w:h="471" w:hRule="exact" w:vSpace="181" w:wrap="around" w:vAnchor="page" w:hAnchor="page" w:x="7089" w:y="14097"/>
    </w:pPr>
  </w:style>
  <w:style w:type="paragraph" w:customStyle="1" w:styleId="23">
    <w:name w:val="封面标准名称2"/>
    <w:basedOn w:val="afffff4"/>
    <w:qFormat/>
    <w:rsid w:val="00A000D2"/>
    <w:pPr>
      <w:framePr w:w="9639" w:wrap="around" w:vAnchor="page" w:hAnchor="page" w:y="4469"/>
      <w:spacing w:beforeLines="630"/>
    </w:pPr>
  </w:style>
  <w:style w:type="paragraph" w:customStyle="1" w:styleId="24">
    <w:name w:val="封面标准英文名称2"/>
    <w:basedOn w:val="afffff5"/>
    <w:qFormat/>
    <w:rsid w:val="00A000D2"/>
    <w:pPr>
      <w:framePr w:w="9639" w:h="6917" w:hRule="exact" w:wrap="around" w:vAnchor="page" w:hAnchor="page" w:xAlign="center" w:y="4469" w:anchorLock="1"/>
      <w:textAlignment w:val="center"/>
    </w:pPr>
    <w:rPr>
      <w:rFonts w:eastAsia="黑体"/>
      <w:szCs w:val="28"/>
    </w:rPr>
  </w:style>
  <w:style w:type="paragraph" w:customStyle="1" w:styleId="25">
    <w:name w:val="封面一致性程度标识2"/>
    <w:basedOn w:val="afffff6"/>
    <w:qFormat/>
    <w:rsid w:val="00A000D2"/>
    <w:pPr>
      <w:framePr w:w="9639" w:h="6917" w:hRule="exact" w:wrap="around" w:vAnchor="page" w:hAnchor="page" w:xAlign="center" w:y="4469" w:anchorLock="1"/>
      <w:widowControl w:val="0"/>
      <w:textAlignment w:val="center"/>
    </w:pPr>
    <w:rPr>
      <w:szCs w:val="28"/>
    </w:rPr>
  </w:style>
  <w:style w:type="paragraph" w:customStyle="1" w:styleId="26">
    <w:name w:val="封面标准文稿类别2"/>
    <w:basedOn w:val="affff"/>
    <w:qFormat/>
    <w:rsid w:val="00A000D2"/>
    <w:pPr>
      <w:framePr w:w="9639" w:h="6917" w:hRule="exact" w:wrap="around" w:vAnchor="page" w:hAnchor="page" w:xAlign="center" w:y="4469" w:anchorLock="1"/>
      <w:widowControl w:val="0"/>
      <w:spacing w:after="160" w:line="240" w:lineRule="auto"/>
      <w:textAlignment w:val="center"/>
    </w:pPr>
    <w:rPr>
      <w:szCs w:val="28"/>
    </w:rPr>
  </w:style>
  <w:style w:type="paragraph" w:customStyle="1" w:styleId="27">
    <w:name w:val="封面标准文稿编辑信息2"/>
    <w:basedOn w:val="afffe"/>
    <w:qFormat/>
    <w:rsid w:val="00A000D2"/>
    <w:pPr>
      <w:framePr w:w="9639" w:h="6917" w:hRule="exact" w:wrap="around" w:vAnchor="page" w:hAnchor="page" w:xAlign="center" w:y="4469" w:anchorLock="1"/>
      <w:widowControl w:val="0"/>
      <w:spacing w:after="160"/>
      <w:textAlignment w:val="center"/>
    </w:pPr>
    <w:rPr>
      <w:szCs w:val="28"/>
    </w:rPr>
  </w:style>
  <w:style w:type="paragraph" w:customStyle="1" w:styleId="afffffff6">
    <w:name w:val="示例内容"/>
    <w:qFormat/>
    <w:rsid w:val="00A000D2"/>
    <w:pPr>
      <w:ind w:firstLineChars="200" w:firstLine="200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1">
    <w:name w:val="二级无标题条"/>
    <w:basedOn w:val="afe"/>
    <w:qFormat/>
    <w:rsid w:val="00A000D2"/>
    <w:pPr>
      <w:numPr>
        <w:ilvl w:val="3"/>
        <w:numId w:val="14"/>
      </w:numPr>
    </w:pPr>
  </w:style>
  <w:style w:type="paragraph" w:customStyle="1" w:styleId="a2">
    <w:name w:val="三级无标题条"/>
    <w:basedOn w:val="afe"/>
    <w:qFormat/>
    <w:rsid w:val="00A000D2"/>
    <w:pPr>
      <w:numPr>
        <w:ilvl w:val="4"/>
        <w:numId w:val="14"/>
      </w:numPr>
    </w:pPr>
  </w:style>
  <w:style w:type="paragraph" w:customStyle="1" w:styleId="a3">
    <w:name w:val="四级无标题条"/>
    <w:basedOn w:val="afe"/>
    <w:qFormat/>
    <w:rsid w:val="00A000D2"/>
    <w:pPr>
      <w:numPr>
        <w:ilvl w:val="5"/>
        <w:numId w:val="14"/>
      </w:numPr>
    </w:pPr>
  </w:style>
  <w:style w:type="paragraph" w:customStyle="1" w:styleId="a4">
    <w:name w:val="五级无标题条"/>
    <w:basedOn w:val="afe"/>
    <w:qFormat/>
    <w:rsid w:val="00A000D2"/>
    <w:pPr>
      <w:numPr>
        <w:ilvl w:val="6"/>
        <w:numId w:val="14"/>
      </w:numPr>
    </w:pPr>
  </w:style>
  <w:style w:type="paragraph" w:customStyle="1" w:styleId="a0">
    <w:name w:val="一级无标题条"/>
    <w:basedOn w:val="afe"/>
    <w:qFormat/>
    <w:rsid w:val="00A000D2"/>
    <w:pPr>
      <w:numPr>
        <w:ilvl w:val="2"/>
        <w:numId w:val="14"/>
      </w:numPr>
    </w:pPr>
  </w:style>
  <w:style w:type="paragraph" w:customStyle="1" w:styleId="28">
    <w:name w:val="样式2"/>
    <w:basedOn w:val="afe"/>
    <w:qFormat/>
    <w:rsid w:val="00A000D2"/>
    <w:pPr>
      <w:jc w:val="center"/>
    </w:pPr>
    <w:rPr>
      <w:sz w:val="32"/>
    </w:rPr>
  </w:style>
  <w:style w:type="paragraph" w:customStyle="1" w:styleId="14">
    <w:name w:val="列出段落1"/>
    <w:basedOn w:val="afe"/>
    <w:uiPriority w:val="34"/>
    <w:qFormat/>
    <w:rsid w:val="00A000D2"/>
    <w:pPr>
      <w:ind w:firstLineChars="200" w:firstLine="420"/>
    </w:pPr>
  </w:style>
  <w:style w:type="paragraph" w:customStyle="1" w:styleId="15">
    <w:name w:val="无间隔1"/>
    <w:basedOn w:val="afe"/>
    <w:uiPriority w:val="1"/>
    <w:qFormat/>
    <w:rsid w:val="00A000D2"/>
    <w:pPr>
      <w:spacing w:line="240" w:lineRule="auto"/>
    </w:pPr>
  </w:style>
  <w:style w:type="paragraph" w:customStyle="1" w:styleId="16">
    <w:name w:val="引用1"/>
    <w:basedOn w:val="afe"/>
    <w:next w:val="afe"/>
    <w:link w:val="Charf"/>
    <w:uiPriority w:val="29"/>
    <w:qFormat/>
    <w:rsid w:val="00A000D2"/>
    <w:rPr>
      <w:i/>
      <w:iCs/>
      <w:color w:val="000000"/>
    </w:rPr>
  </w:style>
  <w:style w:type="paragraph" w:customStyle="1" w:styleId="17">
    <w:name w:val="明显引用1"/>
    <w:basedOn w:val="afe"/>
    <w:next w:val="afe"/>
    <w:link w:val="Charf0"/>
    <w:uiPriority w:val="30"/>
    <w:qFormat/>
    <w:rsid w:val="00A000D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TOC1">
    <w:name w:val="TOC 标题1"/>
    <w:basedOn w:val="1"/>
    <w:next w:val="afe"/>
    <w:uiPriority w:val="39"/>
    <w:qFormat/>
    <w:rsid w:val="00A000D2"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9">
    <w:name w:val="标题2"/>
    <w:basedOn w:val="2"/>
    <w:next w:val="afe"/>
    <w:qFormat/>
    <w:rsid w:val="00A000D2"/>
    <w:pPr>
      <w:numPr>
        <w:numId w:val="0"/>
      </w:numPr>
      <w:spacing w:before="60" w:afterLines="60" w:line="415" w:lineRule="auto"/>
    </w:pPr>
    <w:rPr>
      <w:rFonts w:ascii="黑体" w:hAnsi="Cambria"/>
      <w:sz w:val="28"/>
    </w:rPr>
  </w:style>
  <w:style w:type="paragraph" w:customStyle="1" w:styleId="33">
    <w:name w:val="标题3"/>
    <w:basedOn w:val="3"/>
    <w:qFormat/>
    <w:rsid w:val="00A000D2"/>
    <w:pPr>
      <w:numPr>
        <w:numId w:val="0"/>
      </w:numPr>
      <w:spacing w:before="120" w:after="120"/>
    </w:pPr>
  </w:style>
  <w:style w:type="character" w:customStyle="1" w:styleId="afffffff7">
    <w:name w:val="发布"/>
    <w:qFormat/>
    <w:rsid w:val="00A000D2"/>
    <w:rPr>
      <w:rFonts w:ascii="黑体" w:eastAsia="黑体"/>
      <w:spacing w:val="22"/>
      <w:w w:val="100"/>
      <w:position w:val="3"/>
      <w:sz w:val="28"/>
    </w:rPr>
  </w:style>
  <w:style w:type="character" w:customStyle="1" w:styleId="afffffff8">
    <w:name w:val="个人答复风格"/>
    <w:qFormat/>
    <w:rsid w:val="00A000D2"/>
    <w:rPr>
      <w:rFonts w:ascii="Arial" w:eastAsia="宋体" w:hAnsi="Arial" w:cs="Arial"/>
      <w:color w:val="auto"/>
      <w:sz w:val="20"/>
    </w:rPr>
  </w:style>
  <w:style w:type="character" w:customStyle="1" w:styleId="afffffff9">
    <w:name w:val="个人撰写风格"/>
    <w:qFormat/>
    <w:rsid w:val="00A000D2"/>
    <w:rPr>
      <w:rFonts w:ascii="Arial" w:eastAsia="宋体" w:hAnsi="Arial" w:cs="Arial"/>
      <w:color w:val="auto"/>
      <w:sz w:val="20"/>
    </w:rPr>
  </w:style>
  <w:style w:type="character" w:customStyle="1" w:styleId="Char8">
    <w:name w:val="段 Char"/>
    <w:link w:val="affc"/>
    <w:qFormat/>
    <w:rsid w:val="00A000D2"/>
    <w:rPr>
      <w:rFonts w:ascii="宋体" w:eastAsia="宋体" w:hAnsi="Times New Roman" w:cs="Times New Roman"/>
      <w:kern w:val="0"/>
      <w:szCs w:val="20"/>
    </w:rPr>
  </w:style>
  <w:style w:type="character" w:customStyle="1" w:styleId="Chard">
    <w:name w:val="附录公式 Char"/>
    <w:basedOn w:val="Char8"/>
    <w:link w:val="affffff5"/>
    <w:qFormat/>
    <w:rsid w:val="00A000D2"/>
    <w:rPr>
      <w:rFonts w:ascii="宋体" w:eastAsia="宋体" w:hAnsi="Times New Roman" w:cs="Times New Roman"/>
      <w:kern w:val="0"/>
      <w:szCs w:val="20"/>
    </w:rPr>
  </w:style>
  <w:style w:type="character" w:customStyle="1" w:styleId="Chare">
    <w:name w:val="首示例 Char"/>
    <w:link w:val="a9"/>
    <w:qFormat/>
    <w:rsid w:val="00A000D2"/>
    <w:rPr>
      <w:rFonts w:ascii="宋体" w:eastAsia="宋体" w:hAnsi="宋体" w:cs="Times New Roman"/>
      <w:sz w:val="18"/>
      <w:szCs w:val="18"/>
    </w:rPr>
  </w:style>
  <w:style w:type="character" w:customStyle="1" w:styleId="18">
    <w:name w:val="访问过的超链接1"/>
    <w:qFormat/>
    <w:rsid w:val="00A000D2"/>
    <w:rPr>
      <w:color w:val="800080"/>
      <w:u w:val="single"/>
    </w:rPr>
  </w:style>
  <w:style w:type="character" w:customStyle="1" w:styleId="Charf">
    <w:name w:val="引用 Char"/>
    <w:basedOn w:val="aff"/>
    <w:link w:val="16"/>
    <w:uiPriority w:val="29"/>
    <w:qFormat/>
    <w:rsid w:val="00A000D2"/>
    <w:rPr>
      <w:rFonts w:ascii="Times New Roman" w:eastAsia="宋体" w:hAnsi="Times New Roman" w:cs="Times New Roman"/>
      <w:i/>
      <w:iCs/>
      <w:color w:val="000000"/>
      <w:sz w:val="28"/>
      <w:szCs w:val="24"/>
    </w:rPr>
  </w:style>
  <w:style w:type="character" w:customStyle="1" w:styleId="Charf0">
    <w:name w:val="明显引用 Char"/>
    <w:basedOn w:val="aff"/>
    <w:link w:val="17"/>
    <w:uiPriority w:val="30"/>
    <w:qFormat/>
    <w:rsid w:val="00A000D2"/>
    <w:rPr>
      <w:rFonts w:ascii="Times New Roman" w:eastAsia="宋体" w:hAnsi="Times New Roman" w:cs="Times New Roman"/>
      <w:b/>
      <w:bCs/>
      <w:i/>
      <w:iCs/>
      <w:color w:val="4F81BD"/>
      <w:sz w:val="28"/>
      <w:szCs w:val="24"/>
    </w:rPr>
  </w:style>
  <w:style w:type="character" w:customStyle="1" w:styleId="19">
    <w:name w:val="不明显强调1"/>
    <w:uiPriority w:val="19"/>
    <w:qFormat/>
    <w:rsid w:val="00A000D2"/>
    <w:rPr>
      <w:i/>
      <w:iCs/>
      <w:color w:val="7F7F7F"/>
    </w:rPr>
  </w:style>
  <w:style w:type="character" w:customStyle="1" w:styleId="1a">
    <w:name w:val="明显强调1"/>
    <w:uiPriority w:val="21"/>
    <w:qFormat/>
    <w:rsid w:val="00A000D2"/>
    <w:rPr>
      <w:b/>
      <w:bCs/>
      <w:i/>
      <w:iCs/>
      <w:color w:val="4F81BD"/>
    </w:rPr>
  </w:style>
  <w:style w:type="character" w:customStyle="1" w:styleId="1b">
    <w:name w:val="不明显参考1"/>
    <w:uiPriority w:val="31"/>
    <w:qFormat/>
    <w:rsid w:val="00A000D2"/>
    <w:rPr>
      <w:smallCaps/>
      <w:color w:val="C0504D"/>
      <w:u w:val="single"/>
    </w:rPr>
  </w:style>
  <w:style w:type="character" w:customStyle="1" w:styleId="1c">
    <w:name w:val="明显参考1"/>
    <w:uiPriority w:val="32"/>
    <w:qFormat/>
    <w:rsid w:val="00A000D2"/>
    <w:rPr>
      <w:b/>
      <w:bCs/>
      <w:smallCaps/>
      <w:color w:val="C0504D"/>
      <w:spacing w:val="5"/>
      <w:u w:val="single"/>
    </w:rPr>
  </w:style>
  <w:style w:type="character" w:customStyle="1" w:styleId="1d">
    <w:name w:val="书籍标题1"/>
    <w:uiPriority w:val="33"/>
    <w:qFormat/>
    <w:rsid w:val="00A000D2"/>
    <w:rPr>
      <w:b/>
      <w:bCs/>
      <w:smallCaps/>
      <w:spacing w:val="5"/>
    </w:rPr>
  </w:style>
  <w:style w:type="paragraph" w:customStyle="1" w:styleId="afffffffa">
    <w:name w:val="！正文"/>
    <w:basedOn w:val="afe"/>
    <w:qFormat/>
    <w:rsid w:val="00A000D2"/>
    <w:pPr>
      <w:spacing w:afterLines="50"/>
      <w:ind w:right="210" w:firstLineChars="200" w:firstLine="420"/>
    </w:pPr>
    <w:rPr>
      <w:rFonts w:ascii="宋体" w:hAnsi="宋体"/>
      <w:kern w:val="0"/>
    </w:rPr>
  </w:style>
  <w:style w:type="paragraph" w:styleId="afffffffb">
    <w:name w:val="List Paragraph"/>
    <w:basedOn w:val="afe"/>
    <w:uiPriority w:val="34"/>
    <w:qFormat/>
    <w:rsid w:val="00A000D2"/>
    <w:pPr>
      <w:ind w:firstLineChars="200" w:firstLine="420"/>
    </w:pPr>
  </w:style>
  <w:style w:type="character" w:customStyle="1" w:styleId="Charc">
    <w:name w:val="一级条标题 Char"/>
    <w:link w:val="afff9"/>
    <w:rsid w:val="00A000D2"/>
    <w:rPr>
      <w:rFonts w:ascii="Times New Roman" w:eastAsia="黑体" w:hAnsi="Times New Roman" w:cs="Times New Roman"/>
      <w:kern w:val="0"/>
      <w:szCs w:val="20"/>
    </w:rPr>
  </w:style>
  <w:style w:type="character" w:customStyle="1" w:styleId="fontstyle01">
    <w:name w:val="fontstyle01"/>
    <w:basedOn w:val="aff"/>
    <w:rsid w:val="00A000D2"/>
    <w:rPr>
      <w:rFonts w:ascii="HelveticaNeueLTPro-Roman" w:hAnsi="HelveticaNeueLTPro-Roman" w:hint="default"/>
      <w:b w:val="0"/>
      <w:bCs w:val="0"/>
      <w:i w:val="0"/>
      <w:iCs w:val="0"/>
      <w:color w:val="000000"/>
      <w:sz w:val="28"/>
      <w:szCs w:val="28"/>
    </w:rPr>
  </w:style>
  <w:style w:type="character" w:styleId="afffffffc">
    <w:name w:val="Placeholder Text"/>
    <w:basedOn w:val="aff"/>
    <w:uiPriority w:val="99"/>
    <w:semiHidden/>
    <w:rsid w:val="00A000D2"/>
    <w:rPr>
      <w:color w:val="808080"/>
    </w:rPr>
  </w:style>
  <w:style w:type="paragraph" w:customStyle="1" w:styleId="Default">
    <w:name w:val="Default"/>
    <w:rsid w:val="00A000D2"/>
    <w:pPr>
      <w:widowControl w:val="0"/>
      <w:autoSpaceDE w:val="0"/>
      <w:autoSpaceDN w:val="0"/>
      <w:adjustRightInd w:val="0"/>
    </w:pPr>
    <w:rPr>
      <w:rFonts w:ascii="HelveticaNeueLT Pro 55 Roman" w:hAnsi="HelveticaNeueLT Pro 55 Roman" w:cs="HelveticaNeueLT Pro 55 Roman"/>
      <w:color w:val="000000"/>
      <w:kern w:val="0"/>
      <w:sz w:val="24"/>
      <w:szCs w:val="24"/>
    </w:rPr>
  </w:style>
  <w:style w:type="paragraph" w:styleId="TOC">
    <w:name w:val="TOC Heading"/>
    <w:basedOn w:val="1"/>
    <w:next w:val="afe"/>
    <w:uiPriority w:val="39"/>
    <w:unhideWhenUsed/>
    <w:qFormat/>
    <w:rsid w:val="00A000D2"/>
    <w:pPr>
      <w:widowControl/>
      <w:numPr>
        <w:numId w:val="0"/>
      </w:numPr>
      <w:spacing w:before="240" w:after="0" w:line="259" w:lineRule="auto"/>
      <w:ind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60.bin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2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69.bin"/><Relationship Id="rId138" Type="http://schemas.openxmlformats.org/officeDocument/2006/relationships/oleObject" Target="embeddings/oleObject72.bin"/><Relationship Id="rId154" Type="http://schemas.openxmlformats.org/officeDocument/2006/relationships/oleObject" Target="embeddings/oleObject87.bin"/><Relationship Id="rId159" Type="http://schemas.openxmlformats.org/officeDocument/2006/relationships/image" Target="media/image64.wmf"/><Relationship Id="rId175" Type="http://schemas.openxmlformats.org/officeDocument/2006/relationships/image" Target="media/image69.wmf"/><Relationship Id="rId17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4.bin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3.wmf"/><Relationship Id="rId58" Type="http://schemas.openxmlformats.org/officeDocument/2006/relationships/image" Target="media/image25.wmf"/><Relationship Id="rId74" Type="http://schemas.openxmlformats.org/officeDocument/2006/relationships/oleObject" Target="embeddings/oleObject37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3.bin"/><Relationship Id="rId128" Type="http://schemas.openxmlformats.org/officeDocument/2006/relationships/image" Target="media/image57.wmf"/><Relationship Id="rId144" Type="http://schemas.openxmlformats.org/officeDocument/2006/relationships/oleObject" Target="embeddings/oleObject77.bin"/><Relationship Id="rId149" Type="http://schemas.openxmlformats.org/officeDocument/2006/relationships/oleObject" Target="embeddings/oleObject82.bin"/><Relationship Id="rId5" Type="http://schemas.openxmlformats.org/officeDocument/2006/relationships/footnotes" Target="footnotes.xml"/><Relationship Id="rId90" Type="http://schemas.openxmlformats.org/officeDocument/2006/relationships/oleObject" Target="embeddings/oleObject45.bin"/><Relationship Id="rId95" Type="http://schemas.openxmlformats.org/officeDocument/2006/relationships/image" Target="media/image42.wmf"/><Relationship Id="rId160" Type="http://schemas.openxmlformats.org/officeDocument/2006/relationships/oleObject" Target="embeddings/oleObject90.bin"/><Relationship Id="rId165" Type="http://schemas.openxmlformats.org/officeDocument/2006/relationships/oleObject" Target="embeddings/oleObject93.bin"/><Relationship Id="rId181" Type="http://schemas.openxmlformats.org/officeDocument/2006/relationships/image" Target="media/image71.wmf"/><Relationship Id="rId186" Type="http://schemas.openxmlformats.org/officeDocument/2006/relationships/oleObject" Target="embeddings/oleObject107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64" Type="http://schemas.openxmlformats.org/officeDocument/2006/relationships/oleObject" Target="embeddings/oleObject32.bin"/><Relationship Id="rId69" Type="http://schemas.openxmlformats.org/officeDocument/2006/relationships/image" Target="media/image29.wmf"/><Relationship Id="rId113" Type="http://schemas.openxmlformats.org/officeDocument/2006/relationships/oleObject" Target="embeddings/oleObject58.bin"/><Relationship Id="rId118" Type="http://schemas.openxmlformats.org/officeDocument/2006/relationships/image" Target="media/image52.wmf"/><Relationship Id="rId134" Type="http://schemas.openxmlformats.org/officeDocument/2006/relationships/image" Target="media/image59.wmf"/><Relationship Id="rId139" Type="http://schemas.openxmlformats.org/officeDocument/2006/relationships/oleObject" Target="embeddings/oleObject73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83.bin"/><Relationship Id="rId155" Type="http://schemas.openxmlformats.org/officeDocument/2006/relationships/image" Target="media/image62.wmf"/><Relationship Id="rId171" Type="http://schemas.openxmlformats.org/officeDocument/2006/relationships/image" Target="media/image68.wmf"/><Relationship Id="rId176" Type="http://schemas.openxmlformats.org/officeDocument/2006/relationships/oleObject" Target="embeddings/oleObject101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8.bin"/><Relationship Id="rId103" Type="http://schemas.openxmlformats.org/officeDocument/2006/relationships/image" Target="media/image46.wmf"/><Relationship Id="rId108" Type="http://schemas.openxmlformats.org/officeDocument/2006/relationships/oleObject" Target="embeddings/oleObject55.bin"/><Relationship Id="rId124" Type="http://schemas.openxmlformats.org/officeDocument/2006/relationships/image" Target="media/image55.wmf"/><Relationship Id="rId129" Type="http://schemas.openxmlformats.org/officeDocument/2006/relationships/oleObject" Target="embeddings/oleObject66.bin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2.wmf"/><Relationship Id="rId91" Type="http://schemas.openxmlformats.org/officeDocument/2006/relationships/image" Target="media/image40.wmf"/><Relationship Id="rId96" Type="http://schemas.openxmlformats.org/officeDocument/2006/relationships/oleObject" Target="embeddings/oleObject48.bin"/><Relationship Id="rId140" Type="http://schemas.openxmlformats.org/officeDocument/2006/relationships/image" Target="media/image61.wmf"/><Relationship Id="rId145" Type="http://schemas.openxmlformats.org/officeDocument/2006/relationships/oleObject" Target="embeddings/oleObject78.bin"/><Relationship Id="rId161" Type="http://schemas.openxmlformats.org/officeDocument/2006/relationships/image" Target="media/image65.wmf"/><Relationship Id="rId166" Type="http://schemas.openxmlformats.org/officeDocument/2006/relationships/oleObject" Target="embeddings/oleObject94.bin"/><Relationship Id="rId182" Type="http://schemas.openxmlformats.org/officeDocument/2006/relationships/oleObject" Target="embeddings/oleObject105.bin"/><Relationship Id="rId187" Type="http://schemas.openxmlformats.org/officeDocument/2006/relationships/image" Target="media/image7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0.wmf"/><Relationship Id="rId119" Type="http://schemas.openxmlformats.org/officeDocument/2006/relationships/oleObject" Target="embeddings/oleObject61.bin"/><Relationship Id="rId44" Type="http://schemas.openxmlformats.org/officeDocument/2006/relationships/image" Target="media/image19.wmf"/><Relationship Id="rId60" Type="http://schemas.openxmlformats.org/officeDocument/2006/relationships/oleObject" Target="embeddings/oleObject29.bin"/><Relationship Id="rId65" Type="http://schemas.openxmlformats.org/officeDocument/2006/relationships/image" Target="media/image27.wmf"/><Relationship Id="rId81" Type="http://schemas.openxmlformats.org/officeDocument/2006/relationships/image" Target="media/image35.wmf"/><Relationship Id="rId86" Type="http://schemas.openxmlformats.org/officeDocument/2006/relationships/oleObject" Target="embeddings/oleObject43.bin"/><Relationship Id="rId130" Type="http://schemas.openxmlformats.org/officeDocument/2006/relationships/oleObject" Target="embeddings/oleObject67.bin"/><Relationship Id="rId135" Type="http://schemas.openxmlformats.org/officeDocument/2006/relationships/oleObject" Target="embeddings/oleObject70.bin"/><Relationship Id="rId151" Type="http://schemas.openxmlformats.org/officeDocument/2006/relationships/oleObject" Target="embeddings/oleObject84.bin"/><Relationship Id="rId156" Type="http://schemas.openxmlformats.org/officeDocument/2006/relationships/oleObject" Target="embeddings/oleObject88.bin"/><Relationship Id="rId177" Type="http://schemas.openxmlformats.org/officeDocument/2006/relationships/oleObject" Target="embeddings/oleObject102.bin"/><Relationship Id="rId172" Type="http://schemas.openxmlformats.org/officeDocument/2006/relationships/oleObject" Target="embeddings/oleObject98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image" Target="media/image48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image" Target="media/image24.wmf"/><Relationship Id="rId76" Type="http://schemas.openxmlformats.org/officeDocument/2006/relationships/oleObject" Target="embeddings/oleObject38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52.bin"/><Relationship Id="rId120" Type="http://schemas.openxmlformats.org/officeDocument/2006/relationships/image" Target="media/image53.wmf"/><Relationship Id="rId125" Type="http://schemas.openxmlformats.org/officeDocument/2006/relationships/oleObject" Target="embeddings/oleObject64.bin"/><Relationship Id="rId141" Type="http://schemas.openxmlformats.org/officeDocument/2006/relationships/oleObject" Target="embeddings/oleObject74.bin"/><Relationship Id="rId146" Type="http://schemas.openxmlformats.org/officeDocument/2006/relationships/oleObject" Target="embeddings/oleObject79.bin"/><Relationship Id="rId167" Type="http://schemas.openxmlformats.org/officeDocument/2006/relationships/image" Target="media/image67.wmf"/><Relationship Id="rId188" Type="http://schemas.openxmlformats.org/officeDocument/2006/relationships/oleObject" Target="embeddings/oleObject108.bin"/><Relationship Id="rId7" Type="http://schemas.openxmlformats.org/officeDocument/2006/relationships/image" Target="media/image1.wmf"/><Relationship Id="rId71" Type="http://schemas.openxmlformats.org/officeDocument/2006/relationships/image" Target="media/image30.wmf"/><Relationship Id="rId92" Type="http://schemas.openxmlformats.org/officeDocument/2006/relationships/oleObject" Target="embeddings/oleObject46.bin"/><Relationship Id="rId162" Type="http://schemas.openxmlformats.org/officeDocument/2006/relationships/oleObject" Target="embeddings/oleObject91.bin"/><Relationship Id="rId183" Type="http://schemas.openxmlformats.org/officeDocument/2006/relationships/image" Target="media/image72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9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3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6.bin"/><Relationship Id="rId115" Type="http://schemas.openxmlformats.org/officeDocument/2006/relationships/oleObject" Target="embeddings/oleObject59.bin"/><Relationship Id="rId131" Type="http://schemas.openxmlformats.org/officeDocument/2006/relationships/oleObject" Target="embeddings/oleObject68.bin"/><Relationship Id="rId136" Type="http://schemas.openxmlformats.org/officeDocument/2006/relationships/oleObject" Target="embeddings/oleObject71.bin"/><Relationship Id="rId157" Type="http://schemas.openxmlformats.org/officeDocument/2006/relationships/image" Target="media/image63.wmf"/><Relationship Id="rId178" Type="http://schemas.openxmlformats.org/officeDocument/2006/relationships/oleObject" Target="embeddings/oleObject103.bin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1.bin"/><Relationship Id="rId152" Type="http://schemas.openxmlformats.org/officeDocument/2006/relationships/oleObject" Target="embeddings/oleObject85.bin"/><Relationship Id="rId173" Type="http://schemas.openxmlformats.org/officeDocument/2006/relationships/oleObject" Target="embeddings/oleObject99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50.bin"/><Relationship Id="rId105" Type="http://schemas.openxmlformats.org/officeDocument/2006/relationships/oleObject" Target="embeddings/oleObject53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80.bin"/><Relationship Id="rId168" Type="http://schemas.openxmlformats.org/officeDocument/2006/relationships/oleObject" Target="embeddings/oleObject95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6.bin"/><Relationship Id="rId93" Type="http://schemas.openxmlformats.org/officeDocument/2006/relationships/image" Target="media/image41.wmf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2.bin"/><Relationship Id="rId142" Type="http://schemas.openxmlformats.org/officeDocument/2006/relationships/oleObject" Target="embeddings/oleObject75.bin"/><Relationship Id="rId163" Type="http://schemas.openxmlformats.org/officeDocument/2006/relationships/image" Target="media/image66.wmf"/><Relationship Id="rId184" Type="http://schemas.openxmlformats.org/officeDocument/2006/relationships/oleObject" Target="embeddings/oleObject106.bin"/><Relationship Id="rId189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image" Target="media/image28.wmf"/><Relationship Id="rId116" Type="http://schemas.openxmlformats.org/officeDocument/2006/relationships/image" Target="media/image51.wmf"/><Relationship Id="rId137" Type="http://schemas.openxmlformats.org/officeDocument/2006/relationships/image" Target="media/image60.wmf"/><Relationship Id="rId158" Type="http://schemas.openxmlformats.org/officeDocument/2006/relationships/oleObject" Target="embeddings/oleObject89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6.wmf"/><Relationship Id="rId83" Type="http://schemas.openxmlformats.org/officeDocument/2006/relationships/image" Target="media/image36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49.wmf"/><Relationship Id="rId132" Type="http://schemas.openxmlformats.org/officeDocument/2006/relationships/image" Target="media/image58.wmf"/><Relationship Id="rId153" Type="http://schemas.openxmlformats.org/officeDocument/2006/relationships/oleObject" Target="embeddings/oleObject86.bin"/><Relationship Id="rId174" Type="http://schemas.openxmlformats.org/officeDocument/2006/relationships/oleObject" Target="embeddings/oleObject100.bin"/><Relationship Id="rId179" Type="http://schemas.openxmlformats.org/officeDocument/2006/relationships/image" Target="media/image70.wmf"/><Relationship Id="rId190" Type="http://schemas.openxmlformats.org/officeDocument/2006/relationships/theme" Target="theme/theme1.xml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47.wmf"/><Relationship Id="rId127" Type="http://schemas.openxmlformats.org/officeDocument/2006/relationships/oleObject" Target="embeddings/oleObject65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9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image" Target="media/image54.wmf"/><Relationship Id="rId143" Type="http://schemas.openxmlformats.org/officeDocument/2006/relationships/oleObject" Target="embeddings/oleObject76.bin"/><Relationship Id="rId148" Type="http://schemas.openxmlformats.org/officeDocument/2006/relationships/oleObject" Target="embeddings/oleObject81.bin"/><Relationship Id="rId164" Type="http://schemas.openxmlformats.org/officeDocument/2006/relationships/oleObject" Target="embeddings/oleObject92.bin"/><Relationship Id="rId169" Type="http://schemas.openxmlformats.org/officeDocument/2006/relationships/oleObject" Target="embeddings/oleObject96.bin"/><Relationship Id="rId185" Type="http://schemas.openxmlformats.org/officeDocument/2006/relationships/image" Target="media/image7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916</Words>
  <Characters>5227</Characters>
  <Application>Microsoft Office Word</Application>
  <DocSecurity>0</DocSecurity>
  <Lines>43</Lines>
  <Paragraphs>12</Paragraphs>
  <ScaleCrop>false</ScaleCrop>
  <Company/>
  <LinksUpToDate>false</LinksUpToDate>
  <CharactersWithSpaces>6131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chonger</dc:creator>
  <cp:keywords/>
  <dc:description/>
  <cp:lastModifiedBy>chonger</cp:lastModifiedBy>
  <cp:revision>3</cp:revision>
  <dcterms:created xsi:type="dcterms:W3CDTF">2019-01-09T13:14:00Z</dcterms:created>
  <dcterms:modified xsi:type="dcterms:W3CDTF">2019-01-09T13:18:00Z</dcterms:modified>
</cp:coreProperties>
</file>