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696D" w:rsidRDefault="00CC696D" w:rsidP="00CC696D">
      <w:pPr>
        <w:pStyle w:val="affd"/>
        <w:rPr>
          <w:rFonts w:ascii="黑体" w:eastAsia="黑体" w:hint="eastAsia"/>
          <w:b w:val="0"/>
          <w:sz w:val="28"/>
          <w:szCs w:val="28"/>
        </w:rPr>
      </w:pPr>
      <w:r w:rsidRPr="008B1FC7">
        <w:rPr>
          <w:rFonts w:ascii="黑体" w:eastAsia="黑体" w:hint="eastAsia"/>
          <w:b w:val="0"/>
          <w:sz w:val="28"/>
          <w:szCs w:val="28"/>
        </w:rPr>
        <w:t>风速传感器</w:t>
      </w:r>
      <w:r>
        <w:rPr>
          <w:rFonts w:ascii="黑体" w:eastAsia="黑体" w:hint="eastAsia"/>
          <w:b w:val="0"/>
          <w:sz w:val="28"/>
          <w:szCs w:val="28"/>
        </w:rPr>
        <w:t>校准结果</w:t>
      </w:r>
      <w:r w:rsidRPr="008B1FC7">
        <w:rPr>
          <w:rFonts w:ascii="黑体" w:eastAsia="黑体" w:hint="eastAsia"/>
          <w:b w:val="0"/>
          <w:sz w:val="28"/>
          <w:szCs w:val="28"/>
        </w:rPr>
        <w:t>不确定度评定</w:t>
      </w:r>
    </w:p>
    <w:p w:rsidR="00F86BD8" w:rsidRPr="008B1FC7" w:rsidRDefault="00F86BD8" w:rsidP="00CC696D">
      <w:pPr>
        <w:pStyle w:val="affd"/>
        <w:rPr>
          <w:rFonts w:ascii="黑体" w:eastAsia="黑体"/>
          <w:b w:val="0"/>
          <w:sz w:val="28"/>
          <w:szCs w:val="28"/>
        </w:rPr>
      </w:pPr>
    </w:p>
    <w:p w:rsidR="00CC696D" w:rsidRPr="00931D7F" w:rsidRDefault="00CC696D" w:rsidP="00CC696D">
      <w:pPr>
        <w:pStyle w:val="affff"/>
        <w:spacing w:line="360" w:lineRule="auto"/>
        <w:ind w:leftChars="0" w:left="0" w:firstLineChars="49" w:firstLine="118"/>
        <w:outlineLvl w:val="0"/>
        <w:rPr>
          <w:b/>
          <w:sz w:val="24"/>
          <w:szCs w:val="24"/>
        </w:rPr>
      </w:pPr>
      <w:r w:rsidRPr="00931D7F">
        <w:rPr>
          <w:rFonts w:hint="eastAsia"/>
          <w:b/>
          <w:sz w:val="24"/>
          <w:szCs w:val="24"/>
        </w:rPr>
        <w:t>E.1 校准方法</w:t>
      </w:r>
    </w:p>
    <w:p w:rsidR="00CC696D" w:rsidRDefault="00CC696D" w:rsidP="00CC696D">
      <w:pPr>
        <w:snapToGrid w:val="0"/>
        <w:ind w:left="0" w:firstLineChars="200" w:firstLine="480"/>
        <w:rPr>
          <w:rFonts w:ascii="宋体" w:hAnsi="宋体"/>
          <w:sz w:val="24"/>
        </w:rPr>
      </w:pPr>
      <w:r>
        <w:rPr>
          <w:rFonts w:ascii="宋体" w:hAnsi="宋体" w:hint="eastAsia"/>
          <w:sz w:val="24"/>
        </w:rPr>
        <w:t>按本规范给出的校准方法，正确安装标准器和被校风速传感器，并完成校准前的准备工作。本示例中所用标准器和配套设备名称及技术指标见表E</w:t>
      </w:r>
      <w:r w:rsidRPr="00174A6B">
        <w:rPr>
          <w:rFonts w:ascii="宋体" w:hAnsi="宋体" w:hint="eastAsia"/>
          <w:sz w:val="24"/>
        </w:rPr>
        <w:t>.</w:t>
      </w:r>
      <w:r>
        <w:rPr>
          <w:rFonts w:ascii="宋体" w:hAnsi="宋体" w:hint="eastAsia"/>
          <w:sz w:val="24"/>
        </w:rPr>
        <w:t>1。</w:t>
      </w:r>
    </w:p>
    <w:p w:rsidR="00CC696D" w:rsidRDefault="00CC696D" w:rsidP="00CC696D">
      <w:pPr>
        <w:snapToGrid w:val="0"/>
        <w:ind w:left="0" w:firstLine="0"/>
        <w:jc w:val="center"/>
        <w:rPr>
          <w:rFonts w:ascii="黑体" w:eastAsia="黑体" w:hAnsi="宋体"/>
          <w:sz w:val="21"/>
          <w:szCs w:val="21"/>
        </w:rPr>
      </w:pPr>
      <w:r w:rsidRPr="008B1FC7">
        <w:rPr>
          <w:rFonts w:ascii="黑体" w:eastAsia="黑体" w:hAnsi="宋体" w:hint="eastAsia"/>
          <w:sz w:val="21"/>
          <w:szCs w:val="21"/>
        </w:rPr>
        <w:t>表E.1 标准器及配套设备</w:t>
      </w:r>
    </w:p>
    <w:tbl>
      <w:tblPr>
        <w:tblW w:w="0" w:type="auto"/>
        <w:tblInd w:w="50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726"/>
        <w:gridCol w:w="1327"/>
        <w:gridCol w:w="1507"/>
        <w:gridCol w:w="4459"/>
      </w:tblGrid>
      <w:tr w:rsidR="00CC696D" w:rsidTr="00191A0B">
        <w:tc>
          <w:tcPr>
            <w:tcW w:w="0" w:type="auto"/>
            <w:tcBorders>
              <w:top w:val="single" w:sz="12" w:space="0" w:color="auto"/>
              <w:left w:val="single" w:sz="12" w:space="0" w:color="auto"/>
            </w:tcBorders>
            <w:vAlign w:val="center"/>
          </w:tcPr>
          <w:p w:rsidR="00CC696D" w:rsidRDefault="00CC696D" w:rsidP="00191A0B">
            <w:pPr>
              <w:spacing w:line="288" w:lineRule="auto"/>
              <w:ind w:left="0" w:right="0" w:firstLine="0"/>
              <w:jc w:val="center"/>
              <w:rPr>
                <w:rFonts w:ascii="宋体" w:hAnsi="宋体"/>
                <w:sz w:val="21"/>
                <w:szCs w:val="21"/>
              </w:rPr>
            </w:pPr>
            <w:r>
              <w:rPr>
                <w:rFonts w:ascii="宋体" w:hAnsi="宋体" w:hint="eastAsia"/>
                <w:sz w:val="21"/>
                <w:szCs w:val="21"/>
              </w:rPr>
              <w:t>分 类</w:t>
            </w:r>
          </w:p>
        </w:tc>
        <w:tc>
          <w:tcPr>
            <w:tcW w:w="0" w:type="auto"/>
            <w:tcBorders>
              <w:top w:val="single" w:sz="12" w:space="0" w:color="auto"/>
            </w:tcBorders>
            <w:vAlign w:val="center"/>
          </w:tcPr>
          <w:p w:rsidR="00CC696D" w:rsidRDefault="00CC696D" w:rsidP="00191A0B">
            <w:pPr>
              <w:spacing w:line="288" w:lineRule="auto"/>
              <w:ind w:left="0" w:right="0" w:firstLine="0"/>
              <w:jc w:val="center"/>
              <w:rPr>
                <w:rFonts w:ascii="宋体" w:hAnsi="宋体"/>
                <w:sz w:val="21"/>
                <w:szCs w:val="21"/>
              </w:rPr>
            </w:pPr>
            <w:r>
              <w:rPr>
                <w:rFonts w:ascii="宋体" w:hAnsi="宋体" w:hint="eastAsia"/>
                <w:sz w:val="21"/>
                <w:szCs w:val="21"/>
              </w:rPr>
              <w:t>名   称</w:t>
            </w:r>
          </w:p>
        </w:tc>
        <w:tc>
          <w:tcPr>
            <w:tcW w:w="0" w:type="auto"/>
            <w:tcBorders>
              <w:top w:val="single" w:sz="12" w:space="0" w:color="auto"/>
            </w:tcBorders>
            <w:vAlign w:val="center"/>
          </w:tcPr>
          <w:p w:rsidR="00CC696D" w:rsidRDefault="00CC696D" w:rsidP="00191A0B">
            <w:pPr>
              <w:spacing w:line="288" w:lineRule="auto"/>
              <w:ind w:left="0" w:right="0" w:firstLine="0"/>
              <w:jc w:val="center"/>
              <w:rPr>
                <w:rFonts w:ascii="宋体" w:hAnsi="宋体"/>
                <w:sz w:val="21"/>
                <w:szCs w:val="21"/>
              </w:rPr>
            </w:pPr>
            <w:r>
              <w:rPr>
                <w:rFonts w:ascii="宋体" w:hAnsi="宋体" w:hint="eastAsia"/>
                <w:sz w:val="21"/>
                <w:szCs w:val="21"/>
              </w:rPr>
              <w:t>测量范围</w:t>
            </w:r>
          </w:p>
        </w:tc>
        <w:tc>
          <w:tcPr>
            <w:tcW w:w="4459" w:type="dxa"/>
            <w:tcBorders>
              <w:top w:val="single" w:sz="12" w:space="0" w:color="auto"/>
              <w:right w:val="single" w:sz="12" w:space="0" w:color="auto"/>
            </w:tcBorders>
            <w:vAlign w:val="center"/>
          </w:tcPr>
          <w:p w:rsidR="00CC696D" w:rsidRDefault="00CC696D" w:rsidP="00191A0B">
            <w:pPr>
              <w:spacing w:line="288" w:lineRule="auto"/>
              <w:ind w:left="0" w:right="0" w:firstLine="0"/>
              <w:jc w:val="center"/>
              <w:rPr>
                <w:rFonts w:ascii="宋体" w:hAnsi="宋体"/>
                <w:sz w:val="21"/>
                <w:szCs w:val="21"/>
              </w:rPr>
            </w:pPr>
            <w:r>
              <w:rPr>
                <w:rFonts w:ascii="宋体" w:hAnsi="宋体" w:hint="eastAsia"/>
                <w:sz w:val="21"/>
                <w:szCs w:val="21"/>
              </w:rPr>
              <w:t>主要技术指标</w:t>
            </w:r>
          </w:p>
        </w:tc>
      </w:tr>
      <w:tr w:rsidR="00CC696D" w:rsidTr="00191A0B">
        <w:tc>
          <w:tcPr>
            <w:tcW w:w="0" w:type="auto"/>
            <w:vMerge w:val="restart"/>
            <w:tcBorders>
              <w:left w:val="single" w:sz="12" w:space="0" w:color="auto"/>
            </w:tcBorders>
            <w:vAlign w:val="center"/>
          </w:tcPr>
          <w:p w:rsidR="00CC696D" w:rsidRDefault="00CC696D" w:rsidP="00191A0B">
            <w:pPr>
              <w:spacing w:line="288" w:lineRule="auto"/>
              <w:ind w:left="0" w:right="0" w:firstLine="0"/>
              <w:jc w:val="center"/>
              <w:rPr>
                <w:rFonts w:ascii="宋体" w:hAnsi="宋体"/>
                <w:sz w:val="21"/>
                <w:szCs w:val="21"/>
              </w:rPr>
            </w:pPr>
            <w:r>
              <w:rPr>
                <w:rFonts w:ascii="宋体" w:hAnsi="宋体" w:hint="eastAsia"/>
                <w:sz w:val="21"/>
                <w:szCs w:val="21"/>
              </w:rPr>
              <w:t>标准器</w:t>
            </w:r>
          </w:p>
        </w:tc>
        <w:tc>
          <w:tcPr>
            <w:tcW w:w="0" w:type="auto"/>
            <w:vAlign w:val="center"/>
          </w:tcPr>
          <w:p w:rsidR="00CC696D" w:rsidRDefault="00CC696D" w:rsidP="00191A0B">
            <w:pPr>
              <w:spacing w:line="288" w:lineRule="auto"/>
              <w:ind w:left="0" w:right="0" w:firstLine="0"/>
              <w:rPr>
                <w:rFonts w:ascii="宋体" w:hAnsi="宋体"/>
                <w:sz w:val="21"/>
                <w:szCs w:val="21"/>
              </w:rPr>
            </w:pPr>
            <w:r>
              <w:rPr>
                <w:rFonts w:ascii="宋体" w:hAnsi="宋体" w:hint="eastAsia"/>
                <w:sz w:val="21"/>
                <w:szCs w:val="21"/>
              </w:rPr>
              <w:t>标准皮托静压管</w:t>
            </w:r>
          </w:p>
        </w:tc>
        <w:tc>
          <w:tcPr>
            <w:tcW w:w="0" w:type="auto"/>
            <w:vAlign w:val="center"/>
          </w:tcPr>
          <w:p w:rsidR="00CC696D" w:rsidRDefault="00CC696D" w:rsidP="00191A0B">
            <w:pPr>
              <w:spacing w:line="288" w:lineRule="auto"/>
              <w:ind w:left="0" w:right="0" w:firstLine="0"/>
              <w:rPr>
                <w:rFonts w:ascii="宋体" w:hAnsi="宋体"/>
                <w:sz w:val="21"/>
                <w:szCs w:val="21"/>
              </w:rPr>
            </w:pPr>
          </w:p>
        </w:tc>
        <w:tc>
          <w:tcPr>
            <w:tcW w:w="4459" w:type="dxa"/>
            <w:tcBorders>
              <w:right w:val="single" w:sz="12" w:space="0" w:color="auto"/>
            </w:tcBorders>
            <w:vAlign w:val="center"/>
          </w:tcPr>
          <w:p w:rsidR="00CC696D" w:rsidRDefault="00CC696D" w:rsidP="00191A0B">
            <w:pPr>
              <w:snapToGrid w:val="0"/>
              <w:spacing w:line="288" w:lineRule="auto"/>
              <w:ind w:left="0" w:right="0" w:firstLine="0"/>
              <w:rPr>
                <w:rFonts w:ascii="宋体" w:hAnsi="宋体"/>
                <w:sz w:val="21"/>
                <w:szCs w:val="21"/>
              </w:rPr>
            </w:pPr>
            <w:r w:rsidRPr="00BE4BE5">
              <w:rPr>
                <w:rFonts w:ascii="宋体" w:hAnsi="宋体" w:hint="eastAsia"/>
                <w:i/>
                <w:sz w:val="21"/>
                <w:szCs w:val="21"/>
              </w:rPr>
              <w:t>K</w:t>
            </w:r>
            <w:r>
              <w:rPr>
                <w:rFonts w:ascii="宋体" w:hAnsi="宋体" w:hint="eastAsia"/>
                <w:sz w:val="21"/>
                <w:szCs w:val="21"/>
              </w:rPr>
              <w:t>取值范围（0.999～1.002），</w:t>
            </w:r>
            <w:proofErr w:type="spellStart"/>
            <w:r w:rsidRPr="00113AE0">
              <w:rPr>
                <w:rFonts w:ascii="宋体" w:hAnsi="宋体" w:hint="eastAsia"/>
                <w:i/>
                <w:sz w:val="21"/>
                <w:szCs w:val="21"/>
              </w:rPr>
              <w:t>U</w:t>
            </w:r>
            <w:r>
              <w:rPr>
                <w:rFonts w:ascii="宋体" w:hAnsi="宋体" w:hint="eastAsia"/>
                <w:sz w:val="21"/>
                <w:szCs w:val="21"/>
                <w:vertAlign w:val="subscript"/>
              </w:rPr>
              <w:t>rel</w:t>
            </w:r>
            <w:proofErr w:type="spellEnd"/>
            <w:r>
              <w:rPr>
                <w:rFonts w:ascii="宋体" w:hAnsi="宋体" w:hint="eastAsia"/>
                <w:sz w:val="21"/>
                <w:szCs w:val="21"/>
              </w:rPr>
              <w:t>=0.5%;</w:t>
            </w:r>
          </w:p>
        </w:tc>
      </w:tr>
      <w:tr w:rsidR="00CC696D" w:rsidTr="00191A0B">
        <w:tc>
          <w:tcPr>
            <w:tcW w:w="0" w:type="auto"/>
            <w:vMerge/>
            <w:tcBorders>
              <w:left w:val="single" w:sz="12" w:space="0" w:color="auto"/>
            </w:tcBorders>
            <w:vAlign w:val="center"/>
          </w:tcPr>
          <w:p w:rsidR="00CC696D" w:rsidRDefault="00CC696D" w:rsidP="00191A0B">
            <w:pPr>
              <w:spacing w:line="288" w:lineRule="auto"/>
              <w:ind w:left="0" w:right="0" w:firstLine="0"/>
              <w:jc w:val="center"/>
              <w:rPr>
                <w:rFonts w:ascii="宋体" w:hAnsi="宋体"/>
                <w:sz w:val="21"/>
                <w:szCs w:val="21"/>
              </w:rPr>
            </w:pPr>
          </w:p>
        </w:tc>
        <w:tc>
          <w:tcPr>
            <w:tcW w:w="0" w:type="auto"/>
            <w:vAlign w:val="center"/>
          </w:tcPr>
          <w:p w:rsidR="00CC696D" w:rsidRDefault="00CC696D" w:rsidP="00191A0B">
            <w:pPr>
              <w:spacing w:line="288" w:lineRule="auto"/>
              <w:ind w:left="0" w:right="0" w:firstLine="0"/>
              <w:rPr>
                <w:rFonts w:ascii="宋体" w:hAnsi="宋体"/>
                <w:sz w:val="21"/>
                <w:szCs w:val="21"/>
              </w:rPr>
            </w:pPr>
            <w:r>
              <w:rPr>
                <w:rFonts w:ascii="宋体" w:hAnsi="宋体" w:hint="eastAsia"/>
                <w:sz w:val="21"/>
                <w:szCs w:val="21"/>
              </w:rPr>
              <w:t>微差压计</w:t>
            </w:r>
          </w:p>
        </w:tc>
        <w:tc>
          <w:tcPr>
            <w:tcW w:w="0" w:type="auto"/>
            <w:vAlign w:val="center"/>
          </w:tcPr>
          <w:p w:rsidR="00CC696D" w:rsidRDefault="00CC696D" w:rsidP="00191A0B">
            <w:pPr>
              <w:spacing w:line="288" w:lineRule="auto"/>
              <w:ind w:left="0" w:right="0" w:firstLine="0"/>
              <w:rPr>
                <w:rFonts w:ascii="宋体" w:hAnsi="宋体"/>
                <w:sz w:val="21"/>
                <w:szCs w:val="21"/>
              </w:rPr>
            </w:pPr>
            <w:r>
              <w:rPr>
                <w:rFonts w:ascii="宋体" w:hAnsi="宋体" w:hint="eastAsia"/>
                <w:sz w:val="21"/>
                <w:szCs w:val="21"/>
              </w:rPr>
              <w:t>(0～1000)Pa</w:t>
            </w:r>
          </w:p>
        </w:tc>
        <w:tc>
          <w:tcPr>
            <w:tcW w:w="4459" w:type="dxa"/>
            <w:tcBorders>
              <w:right w:val="single" w:sz="12" w:space="0" w:color="auto"/>
            </w:tcBorders>
            <w:vAlign w:val="center"/>
          </w:tcPr>
          <w:p w:rsidR="00CC696D" w:rsidRDefault="00CC696D" w:rsidP="00191A0B">
            <w:pPr>
              <w:snapToGrid w:val="0"/>
              <w:spacing w:line="288" w:lineRule="auto"/>
              <w:ind w:left="0" w:right="0" w:firstLine="0"/>
              <w:rPr>
                <w:rFonts w:ascii="宋体" w:hAnsi="宋体"/>
                <w:sz w:val="21"/>
                <w:szCs w:val="21"/>
              </w:rPr>
            </w:pPr>
            <w:r>
              <w:rPr>
                <w:rFonts w:ascii="宋体" w:hAnsi="宋体" w:hint="eastAsia"/>
                <w:sz w:val="21"/>
                <w:szCs w:val="21"/>
              </w:rPr>
              <w:t>最大允许误差：±0.5Pa</w:t>
            </w:r>
          </w:p>
        </w:tc>
      </w:tr>
      <w:tr w:rsidR="00CC696D" w:rsidTr="00191A0B">
        <w:tc>
          <w:tcPr>
            <w:tcW w:w="0" w:type="auto"/>
            <w:vMerge w:val="restart"/>
            <w:tcBorders>
              <w:left w:val="single" w:sz="12" w:space="0" w:color="auto"/>
            </w:tcBorders>
            <w:vAlign w:val="center"/>
          </w:tcPr>
          <w:p w:rsidR="00CC696D" w:rsidRDefault="00CC696D" w:rsidP="00191A0B">
            <w:pPr>
              <w:spacing w:line="288" w:lineRule="auto"/>
              <w:ind w:left="0" w:right="0" w:firstLine="0"/>
              <w:jc w:val="center"/>
              <w:rPr>
                <w:rFonts w:ascii="宋体" w:hAnsi="宋体"/>
                <w:sz w:val="21"/>
                <w:szCs w:val="21"/>
              </w:rPr>
            </w:pPr>
            <w:r>
              <w:rPr>
                <w:rFonts w:ascii="宋体" w:hAnsi="宋体" w:hint="eastAsia"/>
                <w:sz w:val="21"/>
                <w:szCs w:val="21"/>
              </w:rPr>
              <w:t>配套</w:t>
            </w:r>
          </w:p>
          <w:p w:rsidR="00CC696D" w:rsidRDefault="00CC696D" w:rsidP="00191A0B">
            <w:pPr>
              <w:spacing w:line="288" w:lineRule="auto"/>
              <w:ind w:left="0" w:right="0" w:firstLine="0"/>
              <w:jc w:val="center"/>
              <w:rPr>
                <w:rFonts w:ascii="宋体" w:hAnsi="宋体"/>
                <w:color w:val="FF0000"/>
                <w:sz w:val="21"/>
                <w:szCs w:val="21"/>
              </w:rPr>
            </w:pPr>
            <w:r>
              <w:rPr>
                <w:rFonts w:ascii="宋体" w:hAnsi="宋体" w:hint="eastAsia"/>
                <w:sz w:val="21"/>
                <w:szCs w:val="21"/>
              </w:rPr>
              <w:t>设备</w:t>
            </w:r>
          </w:p>
        </w:tc>
        <w:tc>
          <w:tcPr>
            <w:tcW w:w="0" w:type="auto"/>
            <w:vAlign w:val="center"/>
          </w:tcPr>
          <w:p w:rsidR="00CC696D" w:rsidRDefault="00CC696D" w:rsidP="00191A0B">
            <w:pPr>
              <w:spacing w:line="288" w:lineRule="auto"/>
              <w:ind w:left="0" w:right="0" w:firstLine="0"/>
              <w:rPr>
                <w:rFonts w:ascii="宋体" w:hAnsi="宋体"/>
                <w:sz w:val="21"/>
                <w:szCs w:val="21"/>
              </w:rPr>
            </w:pPr>
            <w:r>
              <w:rPr>
                <w:rFonts w:ascii="宋体" w:hAnsi="宋体" w:hint="eastAsia"/>
                <w:sz w:val="21"/>
                <w:szCs w:val="21"/>
              </w:rPr>
              <w:t>温度仪</w:t>
            </w:r>
          </w:p>
        </w:tc>
        <w:tc>
          <w:tcPr>
            <w:tcW w:w="0" w:type="auto"/>
            <w:vAlign w:val="center"/>
          </w:tcPr>
          <w:p w:rsidR="00CC696D" w:rsidRDefault="00CC696D" w:rsidP="00191A0B">
            <w:pPr>
              <w:spacing w:line="288" w:lineRule="auto"/>
              <w:ind w:left="0" w:right="0" w:firstLine="0"/>
              <w:rPr>
                <w:rFonts w:ascii="宋体" w:hAnsi="宋体"/>
                <w:sz w:val="21"/>
                <w:szCs w:val="21"/>
              </w:rPr>
            </w:pPr>
            <w:r>
              <w:rPr>
                <w:rFonts w:ascii="宋体" w:hAnsi="宋体" w:hint="eastAsia"/>
                <w:sz w:val="21"/>
                <w:szCs w:val="21"/>
              </w:rPr>
              <w:t>(0～50)℃</w:t>
            </w:r>
          </w:p>
        </w:tc>
        <w:tc>
          <w:tcPr>
            <w:tcW w:w="4459" w:type="dxa"/>
            <w:tcBorders>
              <w:right w:val="single" w:sz="12" w:space="0" w:color="auto"/>
            </w:tcBorders>
            <w:vAlign w:val="center"/>
          </w:tcPr>
          <w:p w:rsidR="00CC696D" w:rsidRDefault="00CC696D" w:rsidP="00191A0B">
            <w:pPr>
              <w:snapToGrid w:val="0"/>
              <w:spacing w:line="288" w:lineRule="auto"/>
              <w:ind w:left="0" w:right="0" w:firstLine="0"/>
              <w:rPr>
                <w:rFonts w:ascii="宋体" w:hAnsi="宋体"/>
                <w:sz w:val="21"/>
                <w:szCs w:val="21"/>
              </w:rPr>
            </w:pPr>
            <w:r>
              <w:rPr>
                <w:rFonts w:ascii="宋体" w:hAnsi="宋体" w:hint="eastAsia"/>
                <w:sz w:val="21"/>
                <w:szCs w:val="21"/>
              </w:rPr>
              <w:t>最大允许误差：±0.5℃</w:t>
            </w:r>
          </w:p>
        </w:tc>
      </w:tr>
      <w:tr w:rsidR="00CC696D" w:rsidTr="00191A0B">
        <w:tc>
          <w:tcPr>
            <w:tcW w:w="0" w:type="auto"/>
            <w:vMerge/>
            <w:tcBorders>
              <w:left w:val="single" w:sz="12" w:space="0" w:color="auto"/>
            </w:tcBorders>
            <w:vAlign w:val="center"/>
          </w:tcPr>
          <w:p w:rsidR="00CC696D" w:rsidRDefault="00CC696D" w:rsidP="00191A0B">
            <w:pPr>
              <w:spacing w:line="288" w:lineRule="auto"/>
              <w:ind w:left="0" w:right="0" w:firstLine="0"/>
              <w:rPr>
                <w:rFonts w:ascii="宋体" w:hAnsi="宋体"/>
                <w:color w:val="FF0000"/>
                <w:sz w:val="21"/>
                <w:szCs w:val="21"/>
              </w:rPr>
            </w:pPr>
          </w:p>
        </w:tc>
        <w:tc>
          <w:tcPr>
            <w:tcW w:w="0" w:type="auto"/>
            <w:vAlign w:val="center"/>
          </w:tcPr>
          <w:p w:rsidR="00CC696D" w:rsidRDefault="00CC696D" w:rsidP="00191A0B">
            <w:pPr>
              <w:spacing w:line="288" w:lineRule="auto"/>
              <w:ind w:left="0" w:right="0" w:firstLine="0"/>
              <w:rPr>
                <w:rFonts w:ascii="宋体" w:hAnsi="宋体"/>
                <w:sz w:val="21"/>
                <w:szCs w:val="21"/>
              </w:rPr>
            </w:pPr>
            <w:r>
              <w:rPr>
                <w:rFonts w:ascii="宋体" w:hAnsi="宋体" w:hint="eastAsia"/>
                <w:sz w:val="21"/>
                <w:szCs w:val="21"/>
              </w:rPr>
              <w:t>湿度仪</w:t>
            </w:r>
          </w:p>
        </w:tc>
        <w:tc>
          <w:tcPr>
            <w:tcW w:w="0" w:type="auto"/>
            <w:vAlign w:val="center"/>
          </w:tcPr>
          <w:p w:rsidR="00CC696D" w:rsidRDefault="00CC696D" w:rsidP="00191A0B">
            <w:pPr>
              <w:spacing w:line="288" w:lineRule="auto"/>
              <w:ind w:left="0" w:right="0" w:firstLine="0"/>
              <w:rPr>
                <w:rFonts w:ascii="宋体" w:hAnsi="宋体"/>
                <w:sz w:val="21"/>
                <w:szCs w:val="21"/>
              </w:rPr>
            </w:pPr>
            <w:r>
              <w:rPr>
                <w:rFonts w:ascii="宋体" w:hAnsi="宋体" w:hint="eastAsia"/>
                <w:sz w:val="21"/>
                <w:szCs w:val="21"/>
              </w:rPr>
              <w:t>(10～95) %RH</w:t>
            </w:r>
          </w:p>
        </w:tc>
        <w:tc>
          <w:tcPr>
            <w:tcW w:w="4459" w:type="dxa"/>
            <w:tcBorders>
              <w:right w:val="single" w:sz="12" w:space="0" w:color="auto"/>
            </w:tcBorders>
            <w:vAlign w:val="center"/>
          </w:tcPr>
          <w:p w:rsidR="00CC696D" w:rsidRDefault="00CC696D" w:rsidP="00191A0B">
            <w:pPr>
              <w:snapToGrid w:val="0"/>
              <w:spacing w:line="288" w:lineRule="auto"/>
              <w:ind w:left="0" w:right="0" w:firstLine="0"/>
              <w:rPr>
                <w:rFonts w:ascii="宋体" w:hAnsi="宋体"/>
                <w:sz w:val="21"/>
                <w:szCs w:val="21"/>
              </w:rPr>
            </w:pPr>
            <w:r>
              <w:rPr>
                <w:rFonts w:ascii="宋体" w:hAnsi="宋体" w:hint="eastAsia"/>
                <w:sz w:val="21"/>
                <w:szCs w:val="21"/>
              </w:rPr>
              <w:t>最大允许误差：±8.0%RH</w:t>
            </w:r>
          </w:p>
        </w:tc>
      </w:tr>
      <w:tr w:rsidR="00CC696D" w:rsidTr="00191A0B">
        <w:tc>
          <w:tcPr>
            <w:tcW w:w="0" w:type="auto"/>
            <w:vMerge/>
            <w:tcBorders>
              <w:left w:val="single" w:sz="12" w:space="0" w:color="auto"/>
            </w:tcBorders>
            <w:vAlign w:val="center"/>
          </w:tcPr>
          <w:p w:rsidR="00CC696D" w:rsidRDefault="00CC696D" w:rsidP="00191A0B">
            <w:pPr>
              <w:spacing w:line="288" w:lineRule="auto"/>
              <w:ind w:left="0" w:right="0" w:firstLine="0"/>
              <w:rPr>
                <w:rFonts w:ascii="宋体" w:hAnsi="宋体"/>
                <w:color w:val="FF0000"/>
                <w:sz w:val="21"/>
                <w:szCs w:val="21"/>
              </w:rPr>
            </w:pPr>
          </w:p>
        </w:tc>
        <w:tc>
          <w:tcPr>
            <w:tcW w:w="0" w:type="auto"/>
            <w:vAlign w:val="center"/>
          </w:tcPr>
          <w:p w:rsidR="00CC696D" w:rsidRDefault="00CC696D" w:rsidP="00191A0B">
            <w:pPr>
              <w:spacing w:line="288" w:lineRule="auto"/>
              <w:ind w:left="0" w:right="0" w:firstLine="0"/>
              <w:rPr>
                <w:rFonts w:ascii="宋体" w:hAnsi="宋体"/>
                <w:sz w:val="21"/>
                <w:szCs w:val="21"/>
              </w:rPr>
            </w:pPr>
            <w:r>
              <w:rPr>
                <w:rFonts w:ascii="宋体" w:hAnsi="宋体" w:hint="eastAsia"/>
                <w:sz w:val="21"/>
                <w:szCs w:val="21"/>
              </w:rPr>
              <w:t>气压计</w:t>
            </w:r>
          </w:p>
        </w:tc>
        <w:tc>
          <w:tcPr>
            <w:tcW w:w="0" w:type="auto"/>
            <w:vAlign w:val="center"/>
          </w:tcPr>
          <w:p w:rsidR="00CC696D" w:rsidRDefault="00CC696D" w:rsidP="00191A0B">
            <w:pPr>
              <w:spacing w:line="288" w:lineRule="auto"/>
              <w:ind w:left="0" w:right="0" w:firstLine="0"/>
              <w:rPr>
                <w:rFonts w:ascii="宋体" w:hAnsi="宋体"/>
                <w:sz w:val="21"/>
                <w:szCs w:val="21"/>
              </w:rPr>
            </w:pPr>
            <w:r>
              <w:rPr>
                <w:rFonts w:ascii="宋体" w:hAnsi="宋体" w:hint="eastAsia"/>
                <w:sz w:val="21"/>
                <w:szCs w:val="21"/>
              </w:rPr>
              <w:t>(500～1050)</w:t>
            </w:r>
            <w:proofErr w:type="spellStart"/>
            <w:r>
              <w:rPr>
                <w:rFonts w:ascii="宋体" w:hAnsi="宋体" w:hint="eastAsia"/>
                <w:sz w:val="21"/>
                <w:szCs w:val="21"/>
              </w:rPr>
              <w:t>hPa</w:t>
            </w:r>
            <w:proofErr w:type="spellEnd"/>
          </w:p>
        </w:tc>
        <w:tc>
          <w:tcPr>
            <w:tcW w:w="4459" w:type="dxa"/>
            <w:tcBorders>
              <w:right w:val="single" w:sz="12" w:space="0" w:color="auto"/>
            </w:tcBorders>
            <w:vAlign w:val="center"/>
          </w:tcPr>
          <w:p w:rsidR="00CC696D" w:rsidRDefault="00CC696D" w:rsidP="00191A0B">
            <w:pPr>
              <w:snapToGrid w:val="0"/>
              <w:spacing w:line="288" w:lineRule="auto"/>
              <w:ind w:left="0" w:right="0" w:firstLine="0"/>
              <w:rPr>
                <w:rFonts w:ascii="宋体" w:hAnsi="宋体"/>
                <w:sz w:val="21"/>
                <w:szCs w:val="21"/>
              </w:rPr>
            </w:pPr>
            <w:r>
              <w:rPr>
                <w:rFonts w:ascii="宋体" w:hAnsi="宋体" w:hint="eastAsia"/>
                <w:sz w:val="21"/>
                <w:szCs w:val="21"/>
              </w:rPr>
              <w:t>准确度等级为0.2级及以上</w:t>
            </w:r>
          </w:p>
        </w:tc>
      </w:tr>
      <w:tr w:rsidR="00CC696D" w:rsidTr="00191A0B">
        <w:tc>
          <w:tcPr>
            <w:tcW w:w="0" w:type="auto"/>
            <w:vMerge/>
            <w:tcBorders>
              <w:left w:val="single" w:sz="12" w:space="0" w:color="auto"/>
            </w:tcBorders>
            <w:vAlign w:val="center"/>
          </w:tcPr>
          <w:p w:rsidR="00CC696D" w:rsidRDefault="00CC696D" w:rsidP="00191A0B">
            <w:pPr>
              <w:spacing w:line="288" w:lineRule="auto"/>
              <w:ind w:left="0" w:right="0" w:firstLine="0"/>
              <w:rPr>
                <w:rFonts w:ascii="宋体" w:hAnsi="宋体"/>
                <w:color w:val="FF0000"/>
                <w:sz w:val="21"/>
                <w:szCs w:val="21"/>
              </w:rPr>
            </w:pPr>
          </w:p>
        </w:tc>
        <w:tc>
          <w:tcPr>
            <w:tcW w:w="0" w:type="auto"/>
            <w:vAlign w:val="center"/>
          </w:tcPr>
          <w:p w:rsidR="00CC696D" w:rsidRDefault="00CC696D" w:rsidP="00191A0B">
            <w:pPr>
              <w:spacing w:line="288" w:lineRule="auto"/>
              <w:ind w:left="0" w:right="0" w:firstLine="0"/>
              <w:rPr>
                <w:rFonts w:ascii="宋体" w:hAnsi="宋体"/>
                <w:sz w:val="21"/>
                <w:szCs w:val="21"/>
              </w:rPr>
            </w:pPr>
            <w:r>
              <w:rPr>
                <w:rFonts w:ascii="宋体" w:hAnsi="宋体" w:hint="eastAsia"/>
                <w:sz w:val="21"/>
                <w:szCs w:val="21"/>
              </w:rPr>
              <w:t>风洞</w:t>
            </w:r>
          </w:p>
        </w:tc>
        <w:tc>
          <w:tcPr>
            <w:tcW w:w="0" w:type="auto"/>
            <w:vAlign w:val="center"/>
          </w:tcPr>
          <w:p w:rsidR="00CC696D" w:rsidRDefault="00CC696D" w:rsidP="00191A0B">
            <w:pPr>
              <w:spacing w:line="288" w:lineRule="auto"/>
              <w:ind w:left="0" w:right="0" w:firstLine="0"/>
              <w:rPr>
                <w:rFonts w:ascii="宋体" w:hAnsi="宋体"/>
                <w:sz w:val="21"/>
                <w:szCs w:val="21"/>
              </w:rPr>
            </w:pPr>
            <w:r>
              <w:rPr>
                <w:rFonts w:ascii="宋体" w:hAnsi="宋体" w:hint="eastAsia"/>
                <w:sz w:val="21"/>
                <w:szCs w:val="21"/>
              </w:rPr>
              <w:t>(0.4～40)m/s</w:t>
            </w:r>
          </w:p>
        </w:tc>
        <w:tc>
          <w:tcPr>
            <w:tcW w:w="4459" w:type="dxa"/>
            <w:tcBorders>
              <w:right w:val="single" w:sz="12" w:space="0" w:color="auto"/>
            </w:tcBorders>
            <w:vAlign w:val="center"/>
          </w:tcPr>
          <w:p w:rsidR="00CC696D" w:rsidRDefault="00CC696D" w:rsidP="00191A0B">
            <w:pPr>
              <w:snapToGrid w:val="0"/>
              <w:spacing w:line="288" w:lineRule="auto"/>
              <w:ind w:left="0" w:right="0" w:firstLine="0"/>
              <w:rPr>
                <w:rFonts w:ascii="宋体" w:hAnsi="宋体"/>
                <w:sz w:val="21"/>
                <w:szCs w:val="21"/>
              </w:rPr>
            </w:pPr>
            <w:r>
              <w:rPr>
                <w:rFonts w:ascii="宋体" w:hAnsi="宋体" w:hint="eastAsia"/>
                <w:sz w:val="21"/>
                <w:szCs w:val="21"/>
              </w:rPr>
              <w:t>流速稳定性≤0.5%</w:t>
            </w:r>
          </w:p>
          <w:p w:rsidR="00CC696D" w:rsidRPr="002F2E57" w:rsidRDefault="00CC696D" w:rsidP="00191A0B">
            <w:pPr>
              <w:snapToGrid w:val="0"/>
              <w:spacing w:line="288" w:lineRule="auto"/>
              <w:ind w:left="0" w:right="0" w:firstLine="0"/>
              <w:rPr>
                <w:rFonts w:ascii="宋体" w:hAnsi="宋体"/>
                <w:sz w:val="21"/>
                <w:szCs w:val="21"/>
              </w:rPr>
            </w:pPr>
            <w:r>
              <w:rPr>
                <w:rFonts w:ascii="宋体" w:hAnsi="宋体" w:hint="eastAsia"/>
                <w:sz w:val="21"/>
                <w:szCs w:val="21"/>
              </w:rPr>
              <w:t>流速均匀性≤1.0%</w:t>
            </w:r>
          </w:p>
        </w:tc>
      </w:tr>
      <w:tr w:rsidR="00CC696D" w:rsidTr="00191A0B">
        <w:trPr>
          <w:trHeight w:val="340"/>
        </w:trPr>
        <w:tc>
          <w:tcPr>
            <w:tcW w:w="8677" w:type="dxa"/>
            <w:gridSpan w:val="4"/>
            <w:tcBorders>
              <w:left w:val="single" w:sz="12" w:space="0" w:color="auto"/>
              <w:bottom w:val="single" w:sz="12" w:space="0" w:color="auto"/>
              <w:right w:val="single" w:sz="12" w:space="0" w:color="auto"/>
            </w:tcBorders>
            <w:vAlign w:val="center"/>
          </w:tcPr>
          <w:p w:rsidR="00CC696D" w:rsidRPr="00BE4BE5" w:rsidRDefault="00CC696D" w:rsidP="00191A0B">
            <w:pPr>
              <w:spacing w:line="288" w:lineRule="auto"/>
              <w:ind w:left="0" w:right="0" w:firstLineChars="200" w:firstLine="420"/>
              <w:rPr>
                <w:rFonts w:ascii="仿宋_GB2312" w:eastAsia="仿宋_GB2312" w:hAnsi="宋体"/>
                <w:sz w:val="21"/>
                <w:szCs w:val="21"/>
              </w:rPr>
            </w:pPr>
            <w:r w:rsidRPr="00BE4BE5">
              <w:rPr>
                <w:rFonts w:ascii="仿宋_GB2312" w:eastAsia="仿宋_GB2312" w:hAnsi="宋体" w:hint="eastAsia"/>
                <w:sz w:val="21"/>
                <w:szCs w:val="21"/>
              </w:rPr>
              <w:t>注：表中</w:t>
            </w:r>
            <w:r w:rsidRPr="00BE4BE5">
              <w:rPr>
                <w:rFonts w:ascii="仿宋_GB2312" w:eastAsia="仿宋_GB2312" w:hAnsi="宋体" w:hint="eastAsia"/>
                <w:i/>
                <w:sz w:val="21"/>
                <w:szCs w:val="21"/>
              </w:rPr>
              <w:t>K</w:t>
            </w:r>
            <w:r w:rsidRPr="00BE4BE5">
              <w:rPr>
                <w:rFonts w:ascii="仿宋_GB2312" w:eastAsia="仿宋_GB2312" w:hAnsi="宋体" w:hint="eastAsia"/>
                <w:sz w:val="21"/>
                <w:szCs w:val="21"/>
              </w:rPr>
              <w:t>为标准皮托静压管的校准系数，</w:t>
            </w:r>
            <w:proofErr w:type="spellStart"/>
            <w:r w:rsidRPr="00BE4BE5">
              <w:rPr>
                <w:rFonts w:ascii="仿宋_GB2312" w:eastAsia="仿宋_GB2312" w:hAnsi="宋体" w:hint="eastAsia"/>
                <w:i/>
                <w:sz w:val="21"/>
                <w:szCs w:val="21"/>
              </w:rPr>
              <w:t>U</w:t>
            </w:r>
            <w:r>
              <w:rPr>
                <w:rFonts w:ascii="仿宋_GB2312" w:eastAsia="仿宋_GB2312" w:hAnsi="宋体" w:hint="eastAsia"/>
                <w:i/>
                <w:sz w:val="21"/>
                <w:szCs w:val="21"/>
                <w:vertAlign w:val="subscript"/>
              </w:rPr>
              <w:t>rel</w:t>
            </w:r>
            <w:proofErr w:type="spellEnd"/>
            <w:r w:rsidRPr="00BE4BE5">
              <w:rPr>
                <w:rFonts w:ascii="仿宋_GB2312" w:eastAsia="仿宋_GB2312" w:hAnsi="宋体" w:hint="eastAsia"/>
                <w:sz w:val="21"/>
                <w:szCs w:val="21"/>
              </w:rPr>
              <w:t>为标准皮托管不确定度；</w:t>
            </w:r>
          </w:p>
          <w:p w:rsidR="00CC696D" w:rsidRPr="0073442C" w:rsidRDefault="00CC696D" w:rsidP="00191A0B">
            <w:pPr>
              <w:snapToGrid w:val="0"/>
              <w:spacing w:line="288" w:lineRule="auto"/>
              <w:ind w:left="430" w:right="0" w:hangingChars="205" w:hanging="430"/>
              <w:jc w:val="left"/>
              <w:rPr>
                <w:rFonts w:ascii="宋体" w:hAnsi="宋体"/>
                <w:sz w:val="21"/>
                <w:szCs w:val="21"/>
              </w:rPr>
            </w:pPr>
          </w:p>
        </w:tc>
      </w:tr>
    </w:tbl>
    <w:p w:rsidR="00CC696D" w:rsidRPr="005217B0" w:rsidRDefault="00CC696D" w:rsidP="00CC696D">
      <w:pPr>
        <w:snapToGrid w:val="0"/>
        <w:ind w:left="0" w:firstLineChars="200" w:firstLine="480"/>
        <w:rPr>
          <w:rFonts w:ascii="宋体" w:hAnsi="宋体"/>
          <w:sz w:val="24"/>
        </w:rPr>
      </w:pPr>
      <w:r>
        <w:rPr>
          <w:rFonts w:ascii="宋体" w:hAnsi="宋体" w:hint="eastAsia"/>
          <w:sz w:val="24"/>
        </w:rPr>
        <w:t>被测风速传感器信息如下</w:t>
      </w:r>
    </w:p>
    <w:p w:rsidR="00CC696D" w:rsidRDefault="00CC696D" w:rsidP="00CC696D">
      <w:pPr>
        <w:snapToGrid w:val="0"/>
        <w:ind w:left="0" w:firstLineChars="200" w:firstLine="480"/>
        <w:rPr>
          <w:rFonts w:ascii="宋体" w:hAnsi="宋体"/>
          <w:sz w:val="24"/>
        </w:rPr>
      </w:pPr>
      <w:r>
        <w:rPr>
          <w:rFonts w:ascii="宋体" w:hAnsi="宋体" w:hint="eastAsia"/>
          <w:sz w:val="24"/>
        </w:rPr>
        <w:t>器具名称：风速传感器</w:t>
      </w:r>
    </w:p>
    <w:p w:rsidR="00CC696D" w:rsidRDefault="00CC696D" w:rsidP="00CC696D">
      <w:pPr>
        <w:snapToGrid w:val="0"/>
        <w:ind w:left="0" w:firstLineChars="200" w:firstLine="480"/>
        <w:rPr>
          <w:rFonts w:ascii="宋体" w:hAnsi="宋体"/>
          <w:sz w:val="24"/>
        </w:rPr>
      </w:pPr>
      <w:r>
        <w:rPr>
          <w:rFonts w:ascii="宋体" w:hAnsi="宋体" w:hint="eastAsia"/>
          <w:sz w:val="24"/>
        </w:rPr>
        <w:t>型号规格：EL15-1A</w:t>
      </w:r>
    </w:p>
    <w:p w:rsidR="00CC696D" w:rsidRDefault="00CC696D" w:rsidP="00CC696D">
      <w:pPr>
        <w:snapToGrid w:val="0"/>
        <w:ind w:left="0" w:firstLineChars="200" w:firstLine="480"/>
        <w:rPr>
          <w:rFonts w:ascii="宋体" w:hAnsi="宋体"/>
          <w:sz w:val="24"/>
        </w:rPr>
      </w:pPr>
      <w:r>
        <w:rPr>
          <w:rFonts w:ascii="宋体" w:hAnsi="宋体" w:hint="eastAsia"/>
          <w:sz w:val="24"/>
        </w:rPr>
        <w:t>制造单位：天津气象仪器厂</w:t>
      </w:r>
    </w:p>
    <w:p w:rsidR="00CC696D" w:rsidRDefault="00CC696D" w:rsidP="00CC696D">
      <w:pPr>
        <w:snapToGrid w:val="0"/>
        <w:ind w:left="0" w:firstLineChars="200" w:firstLine="480"/>
        <w:rPr>
          <w:rFonts w:ascii="宋体" w:hAnsi="宋体"/>
          <w:sz w:val="24"/>
        </w:rPr>
      </w:pPr>
      <w:r>
        <w:rPr>
          <w:rFonts w:ascii="宋体" w:hAnsi="宋体" w:hint="eastAsia"/>
          <w:sz w:val="24"/>
        </w:rPr>
        <w:t>设备编号：93280</w:t>
      </w:r>
    </w:p>
    <w:p w:rsidR="00CC696D" w:rsidRDefault="00CC696D" w:rsidP="00CC696D">
      <w:pPr>
        <w:snapToGrid w:val="0"/>
        <w:ind w:left="430" w:hangingChars="179" w:hanging="430"/>
        <w:rPr>
          <w:rFonts w:ascii="宋体" w:hAnsi="宋体"/>
          <w:sz w:val="24"/>
        </w:rPr>
      </w:pPr>
    </w:p>
    <w:p w:rsidR="00CC696D" w:rsidRDefault="00CC696D" w:rsidP="00CC696D">
      <w:pPr>
        <w:pStyle w:val="affff"/>
        <w:spacing w:line="360" w:lineRule="auto"/>
        <w:ind w:leftChars="0" w:left="200" w:hangingChars="83"/>
        <w:outlineLvl w:val="0"/>
        <w:rPr>
          <w:b/>
          <w:sz w:val="24"/>
          <w:szCs w:val="24"/>
        </w:rPr>
      </w:pPr>
      <w:bookmarkStart w:id="0" w:name="_Toc382206612"/>
      <w:r>
        <w:rPr>
          <w:rFonts w:hint="eastAsia"/>
          <w:b/>
          <w:sz w:val="24"/>
          <w:szCs w:val="24"/>
        </w:rPr>
        <w:t>E.2</w:t>
      </w:r>
      <w:r w:rsidRPr="00931D7F">
        <w:rPr>
          <w:rFonts w:hint="eastAsia"/>
          <w:b/>
          <w:sz w:val="24"/>
          <w:szCs w:val="24"/>
        </w:rPr>
        <w:t>不确定度来源分析</w:t>
      </w:r>
      <w:bookmarkEnd w:id="0"/>
    </w:p>
    <w:p w:rsidR="00CC696D" w:rsidRPr="00747644" w:rsidRDefault="00CC696D" w:rsidP="00CC696D">
      <w:pPr>
        <w:snapToGrid w:val="0"/>
        <w:ind w:left="0" w:firstLineChars="200" w:firstLine="480"/>
        <w:rPr>
          <w:rFonts w:ascii="宋体" w:hAnsi="宋体"/>
          <w:sz w:val="24"/>
        </w:rPr>
      </w:pPr>
      <w:r w:rsidRPr="00747644">
        <w:rPr>
          <w:rFonts w:ascii="宋体" w:hAnsi="宋体" w:hint="eastAsia"/>
          <w:sz w:val="24"/>
        </w:rPr>
        <w:t>自动气象站风速传感器校准结果为被测风速测量值与风速标准测量值的测量误差，校准结果的不确定度主要来自标准风速和被测风速的测量结果的不确定度。标准风速测量结果的不确定度来源于标准风速测量的重复性以及标准皮托管的校准系数、空气密度、标准微差压计、风场均匀性和阻塞效应引入的不确定度分量。被测风速测量结果的不确定度主要来源于测量结果的重复性。</w:t>
      </w:r>
    </w:p>
    <w:p w:rsidR="00CC696D" w:rsidRPr="007209C1" w:rsidRDefault="00CC696D" w:rsidP="00CC696D">
      <w:pPr>
        <w:spacing w:line="360" w:lineRule="auto"/>
        <w:ind w:left="0" w:firstLine="0"/>
        <w:outlineLvl w:val="1"/>
        <w:rPr>
          <w:b/>
          <w:sz w:val="24"/>
        </w:rPr>
      </w:pPr>
      <w:bookmarkStart w:id="1" w:name="_Toc382206613"/>
      <w:r>
        <w:rPr>
          <w:rFonts w:hint="eastAsia"/>
          <w:b/>
          <w:sz w:val="24"/>
        </w:rPr>
        <w:t>E.2</w:t>
      </w:r>
      <w:r w:rsidRPr="007209C1">
        <w:rPr>
          <w:rFonts w:hint="eastAsia"/>
          <w:b/>
          <w:sz w:val="24"/>
        </w:rPr>
        <w:t>.1</w:t>
      </w:r>
      <w:r w:rsidRPr="007209C1">
        <w:rPr>
          <w:rFonts w:hint="eastAsia"/>
          <w:b/>
          <w:sz w:val="24"/>
        </w:rPr>
        <w:t>标准风速测量结果标准不确定度</w:t>
      </w:r>
      <w:bookmarkEnd w:id="1"/>
      <w:r w:rsidRPr="00A32789">
        <w:rPr>
          <w:b/>
          <w:position w:val="-10"/>
          <w:sz w:val="24"/>
        </w:rPr>
        <w:object w:dxaOrig="4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5.6pt" o:ole="">
            <v:imagedata r:id="rId6" o:title=""/>
          </v:shape>
          <o:OLEObject Type="Embed" ProgID="Equation.3" ShapeID="_x0000_i1025" DrawAspect="Content" ObjectID="_1587466251" r:id="rId7"/>
        </w:object>
      </w:r>
    </w:p>
    <w:p w:rsidR="00CC696D" w:rsidRPr="00747644" w:rsidRDefault="00CC696D" w:rsidP="00CC696D">
      <w:pPr>
        <w:snapToGrid w:val="0"/>
        <w:ind w:left="0" w:firstLineChars="200" w:firstLine="480"/>
        <w:rPr>
          <w:rFonts w:ascii="宋体" w:hAnsi="宋体"/>
          <w:sz w:val="24"/>
        </w:rPr>
      </w:pPr>
      <w:r w:rsidRPr="00747644">
        <w:rPr>
          <w:rFonts w:ascii="宋体" w:hAnsi="宋体" w:hint="eastAsia"/>
          <w:sz w:val="24"/>
        </w:rPr>
        <w:t>标准风速测量结果不确定度主要有以下分量组成：</w:t>
      </w:r>
    </w:p>
    <w:p w:rsidR="00CC696D" w:rsidRPr="00747644" w:rsidRDefault="00CC696D" w:rsidP="00CC696D">
      <w:pPr>
        <w:snapToGrid w:val="0"/>
        <w:ind w:left="0" w:firstLineChars="200" w:firstLine="480"/>
        <w:rPr>
          <w:rFonts w:ascii="宋体" w:hAnsi="宋体"/>
          <w:sz w:val="24"/>
        </w:rPr>
      </w:pPr>
      <w:r w:rsidRPr="00747644">
        <w:rPr>
          <w:rFonts w:ascii="宋体" w:hAnsi="宋体" w:hint="eastAsia"/>
          <w:sz w:val="24"/>
        </w:rPr>
        <w:lastRenderedPageBreak/>
        <w:t>（1）由标准皮托管校准系数引入的标准不确定度；</w:t>
      </w:r>
    </w:p>
    <w:p w:rsidR="00CC696D" w:rsidRPr="00747644" w:rsidRDefault="00CC696D" w:rsidP="00CC696D">
      <w:pPr>
        <w:snapToGrid w:val="0"/>
        <w:ind w:left="0" w:firstLineChars="200" w:firstLine="480"/>
        <w:rPr>
          <w:rFonts w:ascii="宋体" w:hAnsi="宋体"/>
          <w:sz w:val="24"/>
        </w:rPr>
      </w:pPr>
      <w:r w:rsidRPr="00747644">
        <w:rPr>
          <w:rFonts w:ascii="宋体" w:hAnsi="宋体" w:hint="eastAsia"/>
          <w:sz w:val="24"/>
        </w:rPr>
        <w:t>（</w:t>
      </w:r>
      <w:r>
        <w:rPr>
          <w:rFonts w:ascii="宋体" w:hAnsi="宋体" w:hint="eastAsia"/>
          <w:sz w:val="24"/>
        </w:rPr>
        <w:t>2</w:t>
      </w:r>
      <w:r w:rsidRPr="00747644">
        <w:rPr>
          <w:rFonts w:ascii="宋体" w:hAnsi="宋体" w:hint="eastAsia"/>
          <w:sz w:val="24"/>
        </w:rPr>
        <w:t>）由微压计</w:t>
      </w:r>
      <w:proofErr w:type="gramStart"/>
      <w:r w:rsidRPr="00747644">
        <w:rPr>
          <w:rFonts w:ascii="宋体" w:hAnsi="宋体" w:hint="eastAsia"/>
          <w:sz w:val="24"/>
        </w:rPr>
        <w:t>测量差压引入</w:t>
      </w:r>
      <w:proofErr w:type="gramEnd"/>
      <w:r w:rsidRPr="00747644">
        <w:rPr>
          <w:rFonts w:ascii="宋体" w:hAnsi="宋体" w:hint="eastAsia"/>
          <w:sz w:val="24"/>
        </w:rPr>
        <w:t>的标准不确定度,由两部分组成，一是微差压计重复测量引入的不确定度，二是微差压计测量误差引入的不确定度。</w:t>
      </w:r>
    </w:p>
    <w:p w:rsidR="00CC696D" w:rsidRPr="00747644" w:rsidRDefault="00CC696D" w:rsidP="00CC696D">
      <w:pPr>
        <w:snapToGrid w:val="0"/>
        <w:ind w:left="0" w:firstLineChars="200" w:firstLine="480"/>
        <w:rPr>
          <w:rFonts w:ascii="宋体" w:hAnsi="宋体"/>
          <w:sz w:val="24"/>
        </w:rPr>
      </w:pPr>
      <w:r w:rsidRPr="00747644">
        <w:rPr>
          <w:rFonts w:ascii="宋体" w:hAnsi="宋体" w:hint="eastAsia"/>
          <w:sz w:val="24"/>
        </w:rPr>
        <w:t>（</w:t>
      </w:r>
      <w:r>
        <w:rPr>
          <w:rFonts w:ascii="宋体" w:hAnsi="宋体" w:hint="eastAsia"/>
          <w:sz w:val="24"/>
        </w:rPr>
        <w:t>3</w:t>
      </w:r>
      <w:r w:rsidRPr="00747644">
        <w:rPr>
          <w:rFonts w:ascii="宋体" w:hAnsi="宋体" w:hint="eastAsia"/>
          <w:sz w:val="24"/>
        </w:rPr>
        <w:t>）由空气密度引入的标准不确定度；</w:t>
      </w:r>
    </w:p>
    <w:p w:rsidR="00CC696D" w:rsidRPr="00747644" w:rsidRDefault="00CC696D" w:rsidP="00CC696D">
      <w:pPr>
        <w:snapToGrid w:val="0"/>
        <w:ind w:left="0" w:firstLineChars="200" w:firstLine="480"/>
        <w:rPr>
          <w:rFonts w:ascii="宋体" w:hAnsi="宋体"/>
          <w:sz w:val="24"/>
        </w:rPr>
      </w:pPr>
      <w:r w:rsidRPr="00747644">
        <w:rPr>
          <w:rFonts w:ascii="宋体" w:hAnsi="宋体" w:hint="eastAsia"/>
          <w:sz w:val="24"/>
        </w:rPr>
        <w:t>（4）由风场均匀性引入的标准不确定度；</w:t>
      </w:r>
    </w:p>
    <w:p w:rsidR="00CC696D" w:rsidRPr="00747644" w:rsidRDefault="00CC696D" w:rsidP="00CC696D">
      <w:pPr>
        <w:snapToGrid w:val="0"/>
        <w:ind w:left="0" w:firstLineChars="200" w:firstLine="480"/>
        <w:rPr>
          <w:rFonts w:ascii="宋体" w:hAnsi="宋体"/>
          <w:sz w:val="24"/>
        </w:rPr>
      </w:pPr>
      <w:r w:rsidRPr="00747644">
        <w:rPr>
          <w:rFonts w:ascii="宋体" w:hAnsi="宋体" w:hint="eastAsia"/>
          <w:sz w:val="24"/>
        </w:rPr>
        <w:t>（5）由风场稳定性引入的标准不确定度；</w:t>
      </w:r>
    </w:p>
    <w:p w:rsidR="00CC696D" w:rsidRPr="007209C1" w:rsidRDefault="00CC696D" w:rsidP="00CC696D">
      <w:pPr>
        <w:spacing w:line="360" w:lineRule="auto"/>
        <w:ind w:left="0" w:firstLine="0"/>
        <w:outlineLvl w:val="1"/>
        <w:rPr>
          <w:b/>
          <w:sz w:val="24"/>
        </w:rPr>
      </w:pPr>
      <w:r>
        <w:rPr>
          <w:rFonts w:hint="eastAsia"/>
          <w:b/>
          <w:sz w:val="24"/>
        </w:rPr>
        <w:t>E.2</w:t>
      </w:r>
      <w:r w:rsidRPr="007209C1">
        <w:rPr>
          <w:rFonts w:hint="eastAsia"/>
          <w:b/>
          <w:sz w:val="24"/>
        </w:rPr>
        <w:t>.</w:t>
      </w:r>
      <w:r>
        <w:rPr>
          <w:rFonts w:hint="eastAsia"/>
          <w:b/>
          <w:sz w:val="24"/>
        </w:rPr>
        <w:t>2</w:t>
      </w:r>
      <w:r>
        <w:rPr>
          <w:rFonts w:hint="eastAsia"/>
          <w:b/>
          <w:sz w:val="24"/>
        </w:rPr>
        <w:t>被测</w:t>
      </w:r>
      <w:r w:rsidRPr="007209C1">
        <w:rPr>
          <w:rFonts w:hint="eastAsia"/>
          <w:b/>
          <w:sz w:val="24"/>
        </w:rPr>
        <w:t>风速测量结果标准不确定度</w:t>
      </w:r>
      <w:r w:rsidRPr="00A32789">
        <w:rPr>
          <w:b/>
          <w:position w:val="-10"/>
          <w:sz w:val="24"/>
        </w:rPr>
        <w:object w:dxaOrig="540" w:dyaOrig="320">
          <v:shape id="_x0000_i1026" type="#_x0000_t75" style="width:27pt;height:15.6pt" o:ole="">
            <v:imagedata r:id="rId8" o:title=""/>
          </v:shape>
          <o:OLEObject Type="Embed" ProgID="Equation.3" ShapeID="_x0000_i1026" DrawAspect="Content" ObjectID="_1587466252" r:id="rId9"/>
        </w:object>
      </w:r>
    </w:p>
    <w:p w:rsidR="00CC696D" w:rsidRPr="00747644" w:rsidRDefault="00CC696D" w:rsidP="00CC696D">
      <w:pPr>
        <w:snapToGrid w:val="0"/>
        <w:ind w:left="0" w:firstLineChars="200" w:firstLine="480"/>
        <w:rPr>
          <w:rFonts w:ascii="宋体" w:hAnsi="宋体"/>
          <w:sz w:val="24"/>
        </w:rPr>
      </w:pPr>
      <w:r w:rsidRPr="00747644">
        <w:rPr>
          <w:rFonts w:ascii="宋体" w:hAnsi="宋体" w:hint="eastAsia"/>
          <w:sz w:val="24"/>
        </w:rPr>
        <w:t>被测风速测量结果不确定度主要有以下分量组成：</w:t>
      </w:r>
    </w:p>
    <w:p w:rsidR="00CC696D" w:rsidRPr="00747644" w:rsidRDefault="00CC696D" w:rsidP="00CC696D">
      <w:pPr>
        <w:snapToGrid w:val="0"/>
        <w:ind w:left="0" w:firstLineChars="200" w:firstLine="480"/>
        <w:rPr>
          <w:rFonts w:ascii="宋体" w:hAnsi="宋体"/>
          <w:sz w:val="24"/>
        </w:rPr>
      </w:pPr>
      <w:r w:rsidRPr="00747644">
        <w:rPr>
          <w:rFonts w:ascii="宋体" w:hAnsi="宋体" w:hint="eastAsia"/>
          <w:sz w:val="24"/>
        </w:rPr>
        <w:t>（1）由风速表测量重复性引入的标准不确定度。</w:t>
      </w:r>
    </w:p>
    <w:p w:rsidR="00CC696D" w:rsidRPr="00747644" w:rsidRDefault="00CC696D" w:rsidP="00CC696D">
      <w:pPr>
        <w:snapToGrid w:val="0"/>
        <w:ind w:left="0" w:firstLineChars="200" w:firstLine="480"/>
        <w:rPr>
          <w:rFonts w:ascii="宋体" w:hAnsi="宋体"/>
          <w:sz w:val="24"/>
        </w:rPr>
      </w:pPr>
      <w:r w:rsidRPr="00747644">
        <w:rPr>
          <w:rFonts w:ascii="宋体" w:hAnsi="宋体" w:hint="eastAsia"/>
          <w:sz w:val="24"/>
        </w:rPr>
        <w:t>（2）由阻塞效应引入的标准不确定度</w:t>
      </w:r>
      <w:r>
        <w:rPr>
          <w:rFonts w:ascii="宋体" w:hAnsi="宋体" w:hint="eastAsia"/>
          <w:sz w:val="24"/>
        </w:rPr>
        <w:t>（根据用户要求进行评定）</w:t>
      </w:r>
      <w:r w:rsidRPr="00747644">
        <w:rPr>
          <w:rFonts w:ascii="宋体" w:hAnsi="宋体" w:hint="eastAsia"/>
          <w:sz w:val="24"/>
        </w:rPr>
        <w:t>；</w:t>
      </w:r>
    </w:p>
    <w:p w:rsidR="00CC696D" w:rsidRPr="00931D7F" w:rsidRDefault="00CC696D" w:rsidP="00CC696D">
      <w:pPr>
        <w:pStyle w:val="affff"/>
        <w:spacing w:line="360" w:lineRule="auto"/>
        <w:ind w:leftChars="0" w:left="200" w:hangingChars="83"/>
        <w:outlineLvl w:val="0"/>
        <w:rPr>
          <w:b/>
          <w:sz w:val="24"/>
          <w:szCs w:val="24"/>
        </w:rPr>
      </w:pPr>
      <w:r w:rsidRPr="00931D7F">
        <w:rPr>
          <w:rFonts w:hint="eastAsia"/>
          <w:b/>
          <w:sz w:val="24"/>
          <w:szCs w:val="24"/>
        </w:rPr>
        <w:t>E.</w:t>
      </w:r>
      <w:r>
        <w:rPr>
          <w:rFonts w:hint="eastAsia"/>
          <w:b/>
          <w:sz w:val="24"/>
          <w:szCs w:val="24"/>
        </w:rPr>
        <w:t xml:space="preserve">3 </w:t>
      </w:r>
      <w:r w:rsidRPr="00931D7F">
        <w:rPr>
          <w:rFonts w:hint="eastAsia"/>
          <w:b/>
          <w:sz w:val="24"/>
          <w:szCs w:val="24"/>
        </w:rPr>
        <w:t>数学模型</w:t>
      </w:r>
    </w:p>
    <w:p w:rsidR="00CC696D" w:rsidRDefault="00CC696D" w:rsidP="00CC696D">
      <w:pPr>
        <w:spacing w:line="360" w:lineRule="auto"/>
        <w:ind w:left="0" w:firstLine="0"/>
        <w:outlineLvl w:val="1"/>
        <w:rPr>
          <w:b/>
          <w:sz w:val="24"/>
        </w:rPr>
      </w:pPr>
      <w:r>
        <w:rPr>
          <w:rFonts w:hint="eastAsia"/>
          <w:b/>
          <w:sz w:val="24"/>
        </w:rPr>
        <w:t>E.3</w:t>
      </w:r>
      <w:r w:rsidRPr="007209C1">
        <w:rPr>
          <w:rFonts w:hint="eastAsia"/>
          <w:b/>
          <w:sz w:val="24"/>
        </w:rPr>
        <w:t>.1</w:t>
      </w:r>
      <w:r>
        <w:rPr>
          <w:rFonts w:hint="eastAsia"/>
          <w:b/>
          <w:sz w:val="24"/>
        </w:rPr>
        <w:t>总数学模型</w:t>
      </w:r>
    </w:p>
    <w:p w:rsidR="00CC696D" w:rsidRDefault="00CC696D" w:rsidP="00CC696D">
      <w:pPr>
        <w:ind w:left="0" w:right="0" w:firstLineChars="200" w:firstLine="480"/>
        <w:rPr>
          <w:rFonts w:ascii="宋体"/>
          <w:kern w:val="0"/>
          <w:sz w:val="24"/>
        </w:rPr>
      </w:pPr>
      <w:r w:rsidRPr="004278C6">
        <w:rPr>
          <w:rFonts w:ascii="宋体" w:hAnsi="宋体" w:hint="eastAsia"/>
          <w:sz w:val="24"/>
        </w:rPr>
        <w:t>在</w:t>
      </w:r>
      <w:r>
        <w:rPr>
          <w:rFonts w:ascii="宋体" w:hAnsi="宋体" w:hint="eastAsia"/>
          <w:sz w:val="24"/>
        </w:rPr>
        <w:t>校准</w:t>
      </w:r>
      <w:r w:rsidRPr="004278C6">
        <w:rPr>
          <w:rFonts w:ascii="宋体" w:hAnsi="宋体" w:hint="eastAsia"/>
          <w:sz w:val="24"/>
        </w:rPr>
        <w:t>过程中，</w:t>
      </w:r>
      <w:r>
        <w:rPr>
          <w:rFonts w:ascii="宋体" w:hint="eastAsia"/>
          <w:kern w:val="0"/>
          <w:sz w:val="24"/>
        </w:rPr>
        <w:t>各校准点测量误差计算见公式（1）。</w:t>
      </w:r>
    </w:p>
    <w:p w:rsidR="00CC696D" w:rsidRPr="00E37CEE" w:rsidRDefault="00CC696D" w:rsidP="00F86BD8">
      <w:pPr>
        <w:wordWrap w:val="0"/>
        <w:spacing w:line="360" w:lineRule="auto"/>
        <w:ind w:left="0" w:right="960" w:firstLineChars="700" w:firstLine="1680"/>
        <w:rPr>
          <w:rFonts w:ascii="宋体"/>
          <w:kern w:val="0"/>
          <w:sz w:val="24"/>
        </w:rPr>
      </w:pPr>
      <w:r w:rsidRPr="00E37CEE">
        <w:rPr>
          <w:rFonts w:ascii="宋体"/>
          <w:kern w:val="0"/>
          <w:sz w:val="24"/>
        </w:rPr>
        <w:tab/>
      </w:r>
      <w:r w:rsidRPr="007D0E8C">
        <w:rPr>
          <w:position w:val="-4"/>
        </w:rPr>
        <w:object w:dxaOrig="1380" w:dyaOrig="320">
          <v:shape id="_x0000_i1027" type="#_x0000_t75" style="width:67.8pt;height:16.2pt" o:ole="">
            <v:imagedata r:id="rId10" o:title=""/>
          </v:shape>
          <o:OLEObject Type="Embed" ProgID="Equation.3" ShapeID="_x0000_i1027" DrawAspect="Content" ObjectID="_1587466253" r:id="rId11"/>
        </w:object>
      </w:r>
      <w:r w:rsidRPr="00E37CEE">
        <w:rPr>
          <w:rFonts w:ascii="宋体"/>
          <w:kern w:val="0"/>
          <w:sz w:val="24"/>
        </w:rPr>
        <w:tab/>
      </w:r>
      <w:r w:rsidR="00F86BD8">
        <w:rPr>
          <w:rFonts w:ascii="宋体" w:hint="eastAsia"/>
          <w:kern w:val="0"/>
          <w:sz w:val="24"/>
        </w:rPr>
        <w:t xml:space="preserve">                         （</w:t>
      </w:r>
      <w:r w:rsidRPr="00E37CEE">
        <w:rPr>
          <w:rFonts w:ascii="宋体"/>
          <w:kern w:val="0"/>
          <w:sz w:val="24"/>
        </w:rPr>
        <w:fldChar w:fldCharType="begin"/>
      </w:r>
      <w:r w:rsidRPr="00E37CEE">
        <w:rPr>
          <w:rFonts w:ascii="宋体"/>
          <w:kern w:val="0"/>
          <w:sz w:val="24"/>
        </w:rPr>
        <w:instrText xml:space="preserve"> SEQ 标准自动公式 \* ARABIC </w:instrText>
      </w:r>
      <w:r w:rsidRPr="00E37CEE">
        <w:rPr>
          <w:rFonts w:ascii="宋体"/>
          <w:kern w:val="0"/>
          <w:sz w:val="24"/>
        </w:rPr>
        <w:fldChar w:fldCharType="separate"/>
      </w:r>
      <w:r w:rsidRPr="00E37CEE">
        <w:rPr>
          <w:rFonts w:ascii="宋体"/>
          <w:kern w:val="0"/>
          <w:sz w:val="24"/>
        </w:rPr>
        <w:t>1</w:t>
      </w:r>
      <w:r w:rsidRPr="00E37CEE">
        <w:rPr>
          <w:rFonts w:ascii="宋体"/>
          <w:kern w:val="0"/>
          <w:sz w:val="24"/>
        </w:rPr>
        <w:fldChar w:fldCharType="end"/>
      </w:r>
      <w:r w:rsidRPr="00E37CEE">
        <w:rPr>
          <w:rFonts w:ascii="宋体"/>
          <w:kern w:val="0"/>
          <w:sz w:val="24"/>
        </w:rPr>
        <w:t>)</w:t>
      </w:r>
    </w:p>
    <w:p w:rsidR="00CC696D" w:rsidRPr="00E37CEE" w:rsidRDefault="00CC696D" w:rsidP="00CC696D">
      <w:pPr>
        <w:spacing w:line="360" w:lineRule="auto"/>
        <w:ind w:left="0" w:right="0" w:firstLineChars="200" w:firstLine="480"/>
        <w:rPr>
          <w:rFonts w:ascii="宋体"/>
          <w:kern w:val="0"/>
          <w:sz w:val="24"/>
        </w:rPr>
      </w:pPr>
      <w:r w:rsidRPr="00E37CEE">
        <w:rPr>
          <w:rFonts w:ascii="宋体" w:hint="eastAsia"/>
          <w:kern w:val="0"/>
          <w:sz w:val="24"/>
        </w:rPr>
        <w:t>式中：</w:t>
      </w:r>
    </w:p>
    <w:p w:rsidR="00CC696D" w:rsidRDefault="00CC696D" w:rsidP="00CC696D">
      <w:pPr>
        <w:pStyle w:val="affa"/>
        <w:spacing w:line="360" w:lineRule="auto"/>
        <w:ind w:firstLine="480"/>
        <w:rPr>
          <w:sz w:val="24"/>
          <w:szCs w:val="24"/>
        </w:rPr>
      </w:pPr>
      <w:r w:rsidRPr="00A13E4E">
        <w:rPr>
          <w:position w:val="-6"/>
          <w:sz w:val="24"/>
          <w:szCs w:val="24"/>
        </w:rPr>
        <w:object w:dxaOrig="340" w:dyaOrig="279">
          <v:shape id="_x0000_i1028" type="#_x0000_t75" style="width:16.8pt;height:13.8pt" o:ole="">
            <v:imagedata r:id="rId12" o:title=""/>
          </v:shape>
          <o:OLEObject Type="Embed" ProgID="Equation.3" ShapeID="_x0000_i1028" DrawAspect="Content" ObjectID="_1587466254" r:id="rId13"/>
        </w:object>
      </w:r>
      <w:r w:rsidRPr="00A13E4E">
        <w:rPr>
          <w:rFonts w:hint="eastAsia"/>
          <w:sz w:val="24"/>
          <w:szCs w:val="24"/>
        </w:rPr>
        <w:t>—</w:t>
      </w:r>
      <w:r>
        <w:rPr>
          <w:rFonts w:hint="eastAsia"/>
          <w:sz w:val="24"/>
          <w:szCs w:val="24"/>
        </w:rPr>
        <w:t>测量</w:t>
      </w:r>
      <w:r w:rsidRPr="00A13E4E">
        <w:rPr>
          <w:rFonts w:hint="eastAsia"/>
          <w:sz w:val="24"/>
          <w:szCs w:val="24"/>
        </w:rPr>
        <w:t>误差，m/s；</w:t>
      </w:r>
    </w:p>
    <w:p w:rsidR="00CC696D" w:rsidRPr="00A13E4E" w:rsidRDefault="00CC696D" w:rsidP="00CC696D">
      <w:pPr>
        <w:pStyle w:val="affa"/>
        <w:spacing w:line="360" w:lineRule="auto"/>
        <w:ind w:firstLine="480"/>
        <w:rPr>
          <w:sz w:val="24"/>
          <w:szCs w:val="24"/>
        </w:rPr>
      </w:pPr>
      <w:r w:rsidRPr="00A13E4E">
        <w:rPr>
          <w:position w:val="-6"/>
          <w:sz w:val="24"/>
          <w:szCs w:val="24"/>
        </w:rPr>
        <w:object w:dxaOrig="220" w:dyaOrig="320">
          <v:shape id="_x0000_i1029" type="#_x0000_t75" style="width:11.4pt;height:16.2pt" o:ole="">
            <v:imagedata r:id="rId14" o:title=""/>
          </v:shape>
          <o:OLEObject Type="Embed" ProgID="Equation.3" ShapeID="_x0000_i1029" DrawAspect="Content" ObjectID="_1587466255" r:id="rId15"/>
        </w:object>
      </w:r>
      <w:r w:rsidRPr="00A13E4E">
        <w:rPr>
          <w:rFonts w:hint="eastAsia"/>
          <w:sz w:val="24"/>
          <w:szCs w:val="24"/>
        </w:rPr>
        <w:t>—</w:t>
      </w:r>
      <w:r>
        <w:rPr>
          <w:rFonts w:hint="eastAsia"/>
          <w:sz w:val="24"/>
          <w:szCs w:val="24"/>
        </w:rPr>
        <w:t>被</w:t>
      </w:r>
      <w:r>
        <w:rPr>
          <w:rFonts w:hAnsi="宋体" w:hint="eastAsia"/>
          <w:sz w:val="24"/>
        </w:rPr>
        <w:t>测</w:t>
      </w:r>
      <w:r w:rsidRPr="00A13E4E">
        <w:rPr>
          <w:rFonts w:hint="eastAsia"/>
          <w:sz w:val="24"/>
          <w:szCs w:val="24"/>
        </w:rPr>
        <w:t>风速</w:t>
      </w:r>
      <w:r>
        <w:rPr>
          <w:rFonts w:hint="eastAsia"/>
          <w:sz w:val="24"/>
          <w:szCs w:val="24"/>
        </w:rPr>
        <w:t>测量值</w:t>
      </w:r>
      <w:r w:rsidRPr="00A13E4E">
        <w:rPr>
          <w:rFonts w:hint="eastAsia"/>
          <w:sz w:val="24"/>
          <w:szCs w:val="24"/>
        </w:rPr>
        <w:t>，m/s；</w:t>
      </w:r>
    </w:p>
    <w:p w:rsidR="00CC696D" w:rsidRDefault="00CC696D" w:rsidP="00CC696D">
      <w:pPr>
        <w:pStyle w:val="affa"/>
        <w:spacing w:line="360" w:lineRule="auto"/>
        <w:ind w:firstLine="480"/>
        <w:rPr>
          <w:sz w:val="24"/>
          <w:szCs w:val="24"/>
        </w:rPr>
      </w:pPr>
      <w:r w:rsidRPr="00D1241B">
        <w:rPr>
          <w:position w:val="-6"/>
          <w:sz w:val="24"/>
          <w:szCs w:val="24"/>
        </w:rPr>
        <w:object w:dxaOrig="180" w:dyaOrig="220">
          <v:shape id="_x0000_i1030" type="#_x0000_t75" style="width:9pt;height:11.4pt" o:ole="">
            <v:imagedata r:id="rId16" o:title=""/>
          </v:shape>
          <o:OLEObject Type="Embed" ProgID="Equation.3" ShapeID="_x0000_i1030" DrawAspect="Content" ObjectID="_1587466256" r:id="rId17"/>
        </w:object>
      </w:r>
      <w:r w:rsidRPr="00A13E4E">
        <w:rPr>
          <w:rFonts w:hint="eastAsia"/>
          <w:sz w:val="24"/>
          <w:szCs w:val="24"/>
        </w:rPr>
        <w:t>—标准风速，m/s。</w:t>
      </w:r>
    </w:p>
    <w:p w:rsidR="00CC696D" w:rsidRPr="001B49A0" w:rsidRDefault="00CC696D" w:rsidP="00CC696D">
      <w:pPr>
        <w:pStyle w:val="affa"/>
        <w:spacing w:line="360" w:lineRule="auto"/>
        <w:ind w:firstLine="480"/>
        <w:rPr>
          <w:sz w:val="24"/>
          <w:szCs w:val="24"/>
        </w:rPr>
      </w:pPr>
      <w:r w:rsidRPr="00825E24">
        <w:rPr>
          <w:rFonts w:hint="eastAsia"/>
          <w:sz w:val="24"/>
          <w:szCs w:val="24"/>
        </w:rPr>
        <w:t>式（1）为被测风速传感器</w:t>
      </w:r>
      <w:r>
        <w:rPr>
          <w:rFonts w:hint="eastAsia"/>
          <w:sz w:val="24"/>
          <w:szCs w:val="24"/>
        </w:rPr>
        <w:t>校准</w:t>
      </w:r>
      <w:r w:rsidRPr="00825E24">
        <w:rPr>
          <w:rFonts w:hint="eastAsia"/>
          <w:sz w:val="24"/>
          <w:szCs w:val="24"/>
        </w:rPr>
        <w:t>结果不确定度评定的数学模型。</w:t>
      </w:r>
      <w:r w:rsidRPr="001B49A0">
        <w:rPr>
          <w:rFonts w:hint="eastAsia"/>
          <w:sz w:val="24"/>
          <w:szCs w:val="24"/>
        </w:rPr>
        <w:t>对式（1）的各分量求偏导，得到各分量的灵敏系数</w:t>
      </w:r>
    </w:p>
    <w:p w:rsidR="00CC696D" w:rsidRPr="001B49A0" w:rsidRDefault="00CC696D" w:rsidP="00CC696D">
      <w:pPr>
        <w:pStyle w:val="affa"/>
        <w:spacing w:line="360" w:lineRule="auto"/>
        <w:ind w:firstLine="480"/>
        <w:rPr>
          <w:sz w:val="24"/>
          <w:szCs w:val="24"/>
        </w:rPr>
      </w:pPr>
      <w:r w:rsidRPr="001B49A0">
        <w:rPr>
          <w:sz w:val="24"/>
          <w:szCs w:val="24"/>
        </w:rPr>
        <w:object w:dxaOrig="1579" w:dyaOrig="639">
          <v:shape id="_x0000_i1031" type="#_x0000_t75" style="width:79.8pt;height:31.8pt" o:ole="">
            <v:imagedata r:id="rId18" o:title=""/>
          </v:shape>
          <o:OLEObject Type="Embed" ProgID="Equation.3" ShapeID="_x0000_i1031" DrawAspect="Content" ObjectID="_1587466257" r:id="rId19"/>
        </w:object>
      </w:r>
    </w:p>
    <w:p w:rsidR="00CC696D" w:rsidRPr="001B49A0" w:rsidRDefault="00CC696D" w:rsidP="00CC696D">
      <w:pPr>
        <w:pStyle w:val="affa"/>
        <w:spacing w:line="360" w:lineRule="auto"/>
        <w:ind w:firstLine="480"/>
        <w:rPr>
          <w:sz w:val="24"/>
          <w:szCs w:val="24"/>
        </w:rPr>
      </w:pPr>
      <w:r w:rsidRPr="001B49A0">
        <w:rPr>
          <w:sz w:val="24"/>
          <w:szCs w:val="24"/>
        </w:rPr>
        <w:object w:dxaOrig="1780" w:dyaOrig="639">
          <v:shape id="_x0000_i1032" type="#_x0000_t75" style="width:88.8pt;height:31.8pt" o:ole="">
            <v:imagedata r:id="rId20" o:title=""/>
          </v:shape>
          <o:OLEObject Type="Embed" ProgID="Equation.3" ShapeID="_x0000_i1032" DrawAspect="Content" ObjectID="_1587466258" r:id="rId21"/>
        </w:object>
      </w:r>
    </w:p>
    <w:p w:rsidR="00CC696D" w:rsidRPr="001B49A0" w:rsidRDefault="00CC696D" w:rsidP="00CC696D">
      <w:pPr>
        <w:pStyle w:val="affa"/>
        <w:spacing w:line="360" w:lineRule="auto"/>
        <w:ind w:firstLine="480"/>
        <w:rPr>
          <w:sz w:val="24"/>
          <w:szCs w:val="24"/>
        </w:rPr>
      </w:pPr>
      <w:r w:rsidRPr="001B49A0">
        <w:rPr>
          <w:rFonts w:hint="eastAsia"/>
          <w:sz w:val="24"/>
          <w:szCs w:val="24"/>
        </w:rPr>
        <w:t>由于各分量之间相互不相关，合成标准不确定度的计算公式如下式（</w:t>
      </w:r>
      <w:r>
        <w:rPr>
          <w:rFonts w:hint="eastAsia"/>
          <w:sz w:val="24"/>
          <w:szCs w:val="24"/>
        </w:rPr>
        <w:t>2</w:t>
      </w:r>
      <w:r w:rsidRPr="001B49A0">
        <w:rPr>
          <w:rFonts w:hint="eastAsia"/>
          <w:sz w:val="24"/>
          <w:szCs w:val="24"/>
        </w:rPr>
        <w:t>）所示：</w:t>
      </w:r>
    </w:p>
    <w:p w:rsidR="00CC696D" w:rsidRDefault="00CC696D" w:rsidP="00CC696D">
      <w:pPr>
        <w:pStyle w:val="affa"/>
        <w:spacing w:line="360" w:lineRule="auto"/>
        <w:ind w:firstLine="480"/>
        <w:jc w:val="right"/>
        <w:rPr>
          <w:sz w:val="24"/>
          <w:szCs w:val="24"/>
        </w:rPr>
      </w:pPr>
      <w:r w:rsidRPr="001B49A0">
        <w:rPr>
          <w:position w:val="-32"/>
          <w:sz w:val="24"/>
          <w:szCs w:val="24"/>
        </w:rPr>
        <w:object w:dxaOrig="6360" w:dyaOrig="859">
          <v:shape id="_x0000_i1033" type="#_x0000_t75" style="width:318.6pt;height:43.2pt" o:ole="">
            <v:imagedata r:id="rId22" o:title=""/>
          </v:shape>
          <o:OLEObject Type="Embed" ProgID="Equation.3" ShapeID="_x0000_i1033" DrawAspect="Content" ObjectID="_1587466259" r:id="rId23"/>
        </w:object>
      </w:r>
      <w:r w:rsidRPr="001B49A0">
        <w:rPr>
          <w:rFonts w:hint="eastAsia"/>
          <w:sz w:val="24"/>
          <w:szCs w:val="24"/>
        </w:rPr>
        <w:t>（</w:t>
      </w:r>
      <w:r>
        <w:rPr>
          <w:rFonts w:hint="eastAsia"/>
          <w:sz w:val="24"/>
          <w:szCs w:val="24"/>
        </w:rPr>
        <w:t>2</w:t>
      </w:r>
      <w:r w:rsidRPr="001B49A0">
        <w:rPr>
          <w:rFonts w:hint="eastAsia"/>
          <w:sz w:val="24"/>
          <w:szCs w:val="24"/>
        </w:rPr>
        <w:t>）</w:t>
      </w:r>
    </w:p>
    <w:p w:rsidR="00CC696D" w:rsidRPr="001B49A0" w:rsidRDefault="00CC696D" w:rsidP="00CC696D">
      <w:pPr>
        <w:pStyle w:val="affa"/>
        <w:spacing w:line="360" w:lineRule="auto"/>
        <w:ind w:firstLine="480"/>
        <w:rPr>
          <w:sz w:val="24"/>
          <w:szCs w:val="24"/>
        </w:rPr>
      </w:pPr>
      <w:r>
        <w:rPr>
          <w:sz w:val="24"/>
          <w:szCs w:val="24"/>
        </w:rPr>
        <w:t>计算扩展不确定度时，</w:t>
      </w:r>
      <w:r w:rsidRPr="001B49A0">
        <w:rPr>
          <w:rFonts w:hint="eastAsia"/>
          <w:sz w:val="24"/>
          <w:szCs w:val="24"/>
        </w:rPr>
        <w:t>取包含因子k=2，扩展不确定度的计算公式如下式（</w:t>
      </w:r>
      <w:r>
        <w:rPr>
          <w:rFonts w:hint="eastAsia"/>
          <w:sz w:val="24"/>
          <w:szCs w:val="24"/>
        </w:rPr>
        <w:t>3</w:t>
      </w:r>
      <w:r w:rsidRPr="001B49A0">
        <w:rPr>
          <w:rFonts w:hint="eastAsia"/>
          <w:sz w:val="24"/>
          <w:szCs w:val="24"/>
        </w:rPr>
        <w:t>）所示。</w:t>
      </w:r>
    </w:p>
    <w:p w:rsidR="00CC696D" w:rsidRDefault="00CC696D" w:rsidP="00F86BD8">
      <w:pPr>
        <w:pStyle w:val="affa"/>
        <w:spacing w:line="360" w:lineRule="auto"/>
        <w:ind w:right="960" w:firstLineChars="982" w:firstLine="2357"/>
        <w:jc w:val="center"/>
        <w:rPr>
          <w:sz w:val="24"/>
          <w:szCs w:val="24"/>
        </w:rPr>
      </w:pPr>
      <w:r w:rsidRPr="001B49A0">
        <w:rPr>
          <w:position w:val="-10"/>
          <w:sz w:val="24"/>
          <w:szCs w:val="24"/>
        </w:rPr>
        <w:object w:dxaOrig="1240" w:dyaOrig="360">
          <v:shape id="_x0000_i1034" type="#_x0000_t75" style="width:63pt;height:18.6pt" o:ole="">
            <v:imagedata r:id="rId24" o:title=""/>
          </v:shape>
          <o:OLEObject Type="Embed" ProgID="Equation.3" ShapeID="_x0000_i1034" DrawAspect="Content" ObjectID="_1587466260" r:id="rId25"/>
        </w:object>
      </w:r>
      <w:r w:rsidR="00F86BD8">
        <w:rPr>
          <w:rFonts w:hint="eastAsia"/>
          <w:position w:val="-10"/>
          <w:sz w:val="24"/>
          <w:szCs w:val="24"/>
        </w:rPr>
        <w:t xml:space="preserve">                       </w:t>
      </w:r>
      <w:r w:rsidRPr="001B49A0">
        <w:rPr>
          <w:rFonts w:hint="eastAsia"/>
          <w:sz w:val="24"/>
          <w:szCs w:val="24"/>
        </w:rPr>
        <w:t>（</w:t>
      </w:r>
      <w:r>
        <w:rPr>
          <w:rFonts w:hint="eastAsia"/>
          <w:sz w:val="24"/>
          <w:szCs w:val="24"/>
        </w:rPr>
        <w:t>3</w:t>
      </w:r>
      <w:r w:rsidRPr="001B49A0">
        <w:rPr>
          <w:rFonts w:hint="eastAsia"/>
          <w:sz w:val="24"/>
          <w:szCs w:val="24"/>
        </w:rPr>
        <w:t>）</w:t>
      </w:r>
    </w:p>
    <w:p w:rsidR="00CC696D" w:rsidRDefault="00CC696D" w:rsidP="00CC696D">
      <w:pPr>
        <w:spacing w:line="360" w:lineRule="auto"/>
        <w:ind w:left="0" w:firstLine="0"/>
        <w:outlineLvl w:val="1"/>
        <w:rPr>
          <w:b/>
          <w:sz w:val="24"/>
        </w:rPr>
      </w:pPr>
      <w:r>
        <w:rPr>
          <w:rFonts w:hint="eastAsia"/>
          <w:b/>
          <w:sz w:val="24"/>
        </w:rPr>
        <w:t>E.3</w:t>
      </w:r>
      <w:r w:rsidRPr="007209C1">
        <w:rPr>
          <w:rFonts w:hint="eastAsia"/>
          <w:b/>
          <w:sz w:val="24"/>
        </w:rPr>
        <w:t>.</w:t>
      </w:r>
      <w:r>
        <w:rPr>
          <w:rFonts w:hint="eastAsia"/>
          <w:b/>
          <w:sz w:val="24"/>
        </w:rPr>
        <w:t>2</w:t>
      </w:r>
      <w:r>
        <w:rPr>
          <w:rFonts w:hint="eastAsia"/>
          <w:b/>
          <w:sz w:val="24"/>
        </w:rPr>
        <w:t>标准风速测量结果不确定度</w:t>
      </w:r>
      <w:r w:rsidRPr="00747644">
        <w:rPr>
          <w:b/>
          <w:position w:val="-10"/>
          <w:sz w:val="24"/>
        </w:rPr>
        <w:object w:dxaOrig="480" w:dyaOrig="320">
          <v:shape id="_x0000_i1035" type="#_x0000_t75" style="width:24pt;height:15.6pt" o:ole="">
            <v:imagedata r:id="rId26" o:title=""/>
          </v:shape>
          <o:OLEObject Type="Embed" ProgID="Equation.3" ShapeID="_x0000_i1035" DrawAspect="Content" ObjectID="_1587466261" r:id="rId27"/>
        </w:object>
      </w:r>
    </w:p>
    <w:p w:rsidR="00CC696D" w:rsidRPr="007209C1" w:rsidRDefault="00CC696D" w:rsidP="00CC696D">
      <w:pPr>
        <w:spacing w:line="360" w:lineRule="auto"/>
        <w:ind w:leftChars="154" w:left="431" w:firstLine="0"/>
        <w:rPr>
          <w:sz w:val="24"/>
        </w:rPr>
      </w:pPr>
      <w:r w:rsidRPr="007209C1">
        <w:rPr>
          <w:rFonts w:hint="eastAsia"/>
          <w:sz w:val="24"/>
        </w:rPr>
        <w:t>标准风速</w:t>
      </w:r>
      <w:r w:rsidRPr="00A32789">
        <w:rPr>
          <w:position w:val="-6"/>
          <w:sz w:val="24"/>
        </w:rPr>
        <w:object w:dxaOrig="180" w:dyaOrig="220">
          <v:shape id="_x0000_i1036" type="#_x0000_t75" style="width:9pt;height:11.4pt" o:ole="">
            <v:imagedata r:id="rId28" o:title=""/>
          </v:shape>
          <o:OLEObject Type="Embed" ProgID="Equation.3" ShapeID="_x0000_i1036" DrawAspect="Content" ObjectID="_1587466262" r:id="rId29"/>
        </w:object>
      </w:r>
      <w:r w:rsidRPr="007209C1">
        <w:rPr>
          <w:rFonts w:hint="eastAsia"/>
          <w:sz w:val="24"/>
        </w:rPr>
        <w:t>按公式（</w:t>
      </w:r>
      <w:r>
        <w:rPr>
          <w:rFonts w:hint="eastAsia"/>
          <w:sz w:val="24"/>
        </w:rPr>
        <w:t>4</w:t>
      </w:r>
      <w:r w:rsidRPr="007209C1">
        <w:rPr>
          <w:rFonts w:hint="eastAsia"/>
          <w:sz w:val="24"/>
        </w:rPr>
        <w:t>）计算求出：</w:t>
      </w:r>
    </w:p>
    <w:p w:rsidR="00CC696D" w:rsidRPr="007209C1" w:rsidRDefault="00F86BD8" w:rsidP="00F86BD8">
      <w:pPr>
        <w:pStyle w:val="afffffff"/>
        <w:wordWrap w:val="0"/>
        <w:spacing w:line="360" w:lineRule="auto"/>
        <w:ind w:right="960"/>
        <w:jc w:val="center"/>
        <w:rPr>
          <w:sz w:val="24"/>
          <w:szCs w:val="24"/>
        </w:rPr>
      </w:pPr>
      <w:r>
        <w:rPr>
          <w:rFonts w:hint="eastAsia"/>
          <w:position w:val="-30"/>
          <w:sz w:val="24"/>
          <w:szCs w:val="24"/>
        </w:rPr>
        <w:t xml:space="preserve">      </w:t>
      </w:r>
      <w:r w:rsidR="00CC696D" w:rsidRPr="007209C1">
        <w:rPr>
          <w:position w:val="-30"/>
          <w:sz w:val="24"/>
          <w:szCs w:val="24"/>
        </w:rPr>
        <w:object w:dxaOrig="2340" w:dyaOrig="740">
          <v:shape id="_x0000_i1037" type="#_x0000_t75" style="width:117pt;height:36.6pt" o:ole="">
            <v:imagedata r:id="rId30" o:title=""/>
          </v:shape>
          <o:OLEObject Type="Embed" ProgID="Equation.3" ShapeID="_x0000_i1037" DrawAspect="Content" ObjectID="_1587466263" r:id="rId31"/>
        </w:object>
      </w:r>
      <w:r w:rsidR="00CC696D" w:rsidRPr="007209C1">
        <w:rPr>
          <w:sz w:val="24"/>
          <w:szCs w:val="24"/>
        </w:rPr>
        <w:tab/>
      </w:r>
      <w:r>
        <w:rPr>
          <w:rFonts w:hint="eastAsia"/>
          <w:sz w:val="24"/>
          <w:szCs w:val="24"/>
        </w:rPr>
        <w:t xml:space="preserve">            </w:t>
      </w:r>
      <w:r w:rsidR="00CC696D" w:rsidRPr="007209C1">
        <w:rPr>
          <w:sz w:val="24"/>
          <w:szCs w:val="24"/>
        </w:rPr>
        <w:t>(</w:t>
      </w:r>
      <w:r w:rsidR="00CC696D">
        <w:rPr>
          <w:rFonts w:hint="eastAsia"/>
          <w:sz w:val="24"/>
          <w:szCs w:val="24"/>
        </w:rPr>
        <w:t>4</w:t>
      </w:r>
      <w:r w:rsidR="00CC696D" w:rsidRPr="007209C1">
        <w:rPr>
          <w:sz w:val="24"/>
          <w:szCs w:val="24"/>
        </w:rPr>
        <w:t>)</w:t>
      </w:r>
    </w:p>
    <w:p w:rsidR="00CC696D" w:rsidRPr="007209C1" w:rsidRDefault="00CC696D" w:rsidP="00CC696D">
      <w:pPr>
        <w:pStyle w:val="affa"/>
        <w:tabs>
          <w:tab w:val="left" w:pos="1260"/>
        </w:tabs>
        <w:spacing w:line="360" w:lineRule="auto"/>
        <w:ind w:firstLineChars="225" w:firstLine="540"/>
        <w:rPr>
          <w:sz w:val="24"/>
          <w:szCs w:val="24"/>
        </w:rPr>
      </w:pPr>
      <w:r w:rsidRPr="007209C1">
        <w:rPr>
          <w:rFonts w:hint="eastAsia"/>
          <w:sz w:val="24"/>
          <w:szCs w:val="24"/>
        </w:rPr>
        <w:t>式中：</w:t>
      </w:r>
    </w:p>
    <w:p w:rsidR="00CC696D" w:rsidRDefault="00CC696D" w:rsidP="00CC696D">
      <w:pPr>
        <w:tabs>
          <w:tab w:val="left" w:pos="1260"/>
        </w:tabs>
        <w:spacing w:line="360" w:lineRule="auto"/>
        <w:ind w:leftChars="154" w:left="431" w:right="480" w:firstLineChars="50" w:firstLine="120"/>
        <w:rPr>
          <w:sz w:val="24"/>
        </w:rPr>
      </w:pPr>
      <w:r w:rsidRPr="009548FC">
        <w:rPr>
          <w:position w:val="-4"/>
          <w:sz w:val="24"/>
        </w:rPr>
        <w:object w:dxaOrig="260" w:dyaOrig="260">
          <v:shape id="_x0000_i1038" type="#_x0000_t75" style="width:13.2pt;height:13.2pt" o:ole="">
            <v:imagedata r:id="rId32" o:title=""/>
          </v:shape>
          <o:OLEObject Type="Embed" ProgID="Equation.3" ShapeID="_x0000_i1038" DrawAspect="Content" ObjectID="_1587466264" r:id="rId33"/>
        </w:object>
      </w:r>
      <w:r w:rsidRPr="007209C1">
        <w:rPr>
          <w:rFonts w:hint="eastAsia"/>
          <w:sz w:val="24"/>
        </w:rPr>
        <w:t>―皮托管校准系数；</w:t>
      </w:r>
    </w:p>
    <w:p w:rsidR="00CC696D" w:rsidRPr="007209C1" w:rsidRDefault="00CC696D" w:rsidP="00CC696D">
      <w:pPr>
        <w:pStyle w:val="affa"/>
        <w:tabs>
          <w:tab w:val="left" w:pos="1260"/>
        </w:tabs>
        <w:spacing w:line="360" w:lineRule="auto"/>
        <w:ind w:firstLineChars="225" w:firstLine="540"/>
        <w:rPr>
          <w:sz w:val="24"/>
          <w:szCs w:val="24"/>
        </w:rPr>
      </w:pPr>
      <w:r w:rsidRPr="007209C1">
        <w:rPr>
          <w:position w:val="-10"/>
          <w:sz w:val="24"/>
          <w:szCs w:val="24"/>
        </w:rPr>
        <w:object w:dxaOrig="240" w:dyaOrig="260">
          <v:shape id="_x0000_i1039" type="#_x0000_t75" style="width:12pt;height:13.2pt" o:ole="">
            <v:imagedata r:id="rId34" o:title=""/>
          </v:shape>
          <o:OLEObject Type="Embed" ProgID="Equation.3" ShapeID="_x0000_i1039" DrawAspect="Content" ObjectID="_1587466265" r:id="rId35"/>
        </w:object>
      </w:r>
      <w:r w:rsidRPr="007209C1">
        <w:rPr>
          <w:rFonts w:hint="eastAsia"/>
          <w:sz w:val="24"/>
          <w:szCs w:val="24"/>
        </w:rPr>
        <w:t>―微</w:t>
      </w:r>
      <w:r>
        <w:rPr>
          <w:rFonts w:hint="eastAsia"/>
          <w:sz w:val="24"/>
          <w:szCs w:val="24"/>
        </w:rPr>
        <w:t>差压</w:t>
      </w:r>
      <w:r w:rsidRPr="007209C1">
        <w:rPr>
          <w:rFonts w:hint="eastAsia"/>
          <w:sz w:val="24"/>
          <w:szCs w:val="24"/>
        </w:rPr>
        <w:t>计</w:t>
      </w:r>
      <w:r>
        <w:rPr>
          <w:rFonts w:hint="eastAsia"/>
          <w:sz w:val="24"/>
          <w:szCs w:val="24"/>
        </w:rPr>
        <w:t>三次</w:t>
      </w:r>
      <w:r w:rsidRPr="007209C1">
        <w:rPr>
          <w:rFonts w:hint="eastAsia"/>
          <w:sz w:val="24"/>
          <w:szCs w:val="24"/>
        </w:rPr>
        <w:t>示值</w:t>
      </w:r>
      <w:r>
        <w:rPr>
          <w:rFonts w:hint="eastAsia"/>
          <w:sz w:val="24"/>
          <w:szCs w:val="24"/>
        </w:rPr>
        <w:t>的平均值</w:t>
      </w:r>
      <w:r w:rsidRPr="007209C1">
        <w:rPr>
          <w:rFonts w:hint="eastAsia"/>
          <w:sz w:val="24"/>
          <w:szCs w:val="24"/>
        </w:rPr>
        <w:t>，</w:t>
      </w:r>
      <w:r w:rsidRPr="007209C1">
        <w:rPr>
          <w:rFonts w:ascii="Times New Roman" w:hint="eastAsia"/>
          <w:kern w:val="2"/>
          <w:sz w:val="24"/>
          <w:szCs w:val="24"/>
        </w:rPr>
        <w:t>Pa</w:t>
      </w:r>
      <w:r w:rsidRPr="007209C1">
        <w:rPr>
          <w:rFonts w:hint="eastAsia"/>
          <w:sz w:val="24"/>
          <w:szCs w:val="24"/>
        </w:rPr>
        <w:t>；</w:t>
      </w:r>
    </w:p>
    <w:p w:rsidR="00CC696D" w:rsidRPr="007209C1" w:rsidRDefault="00CC696D" w:rsidP="00CC696D">
      <w:pPr>
        <w:pStyle w:val="affa"/>
        <w:tabs>
          <w:tab w:val="left" w:pos="1260"/>
        </w:tabs>
        <w:spacing w:line="360" w:lineRule="auto"/>
        <w:ind w:firstLineChars="225" w:firstLine="540"/>
        <w:rPr>
          <w:sz w:val="24"/>
          <w:szCs w:val="24"/>
        </w:rPr>
      </w:pPr>
      <w:r w:rsidRPr="007209C1">
        <w:rPr>
          <w:position w:val="-10"/>
          <w:sz w:val="24"/>
          <w:szCs w:val="24"/>
        </w:rPr>
        <w:object w:dxaOrig="240" w:dyaOrig="260">
          <v:shape id="_x0000_i1040" type="#_x0000_t75" style="width:12pt;height:13.2pt" o:ole="">
            <v:imagedata r:id="rId36" o:title=""/>
          </v:shape>
          <o:OLEObject Type="Embed" ProgID="Equation.3" ShapeID="_x0000_i1040" DrawAspect="Content" ObjectID="_1587466266" r:id="rId37"/>
        </w:object>
      </w:r>
      <w:r w:rsidRPr="007209C1">
        <w:rPr>
          <w:rFonts w:hint="eastAsia"/>
          <w:sz w:val="24"/>
          <w:szCs w:val="24"/>
        </w:rPr>
        <w:t>―空气密度，</w:t>
      </w:r>
      <w:r w:rsidRPr="007209C1">
        <w:rPr>
          <w:rFonts w:ascii="Times New Roman" w:hint="eastAsia"/>
          <w:kern w:val="2"/>
          <w:sz w:val="24"/>
          <w:szCs w:val="24"/>
        </w:rPr>
        <w:t>kg/m</w:t>
      </w:r>
      <w:r w:rsidRPr="007209C1">
        <w:rPr>
          <w:rFonts w:ascii="Times New Roman" w:hint="eastAsia"/>
          <w:kern w:val="2"/>
          <w:sz w:val="24"/>
          <w:szCs w:val="24"/>
          <w:vertAlign w:val="superscript"/>
        </w:rPr>
        <w:t>3</w:t>
      </w:r>
      <w:r w:rsidRPr="007209C1">
        <w:rPr>
          <w:rFonts w:hint="eastAsia"/>
          <w:sz w:val="24"/>
          <w:szCs w:val="24"/>
        </w:rPr>
        <w:t>；</w:t>
      </w:r>
    </w:p>
    <w:p w:rsidR="00CC696D" w:rsidRDefault="00CC696D" w:rsidP="00CC696D">
      <w:pPr>
        <w:tabs>
          <w:tab w:val="left" w:pos="1260"/>
        </w:tabs>
        <w:spacing w:line="360" w:lineRule="auto"/>
        <w:ind w:leftChars="154" w:left="431" w:right="480" w:firstLineChars="50" w:firstLine="140"/>
        <w:rPr>
          <w:sz w:val="24"/>
        </w:rPr>
      </w:pPr>
      <w:r w:rsidRPr="00B20B85">
        <w:rPr>
          <w:position w:val="-10"/>
        </w:rPr>
        <w:object w:dxaOrig="420" w:dyaOrig="340">
          <v:shape id="_x0000_i1041" type="#_x0000_t75" style="width:21pt;height:16.8pt" o:ole="">
            <v:imagedata r:id="rId38" o:title=""/>
          </v:shape>
          <o:OLEObject Type="Embed" ProgID="Equation.3" ShapeID="_x0000_i1041" DrawAspect="Content" ObjectID="_1587466267" r:id="rId39"/>
        </w:object>
      </w:r>
      <w:r w:rsidRPr="007209C1">
        <w:rPr>
          <w:rFonts w:hint="eastAsia"/>
          <w:sz w:val="24"/>
        </w:rPr>
        <w:t>―</w:t>
      </w:r>
      <w:r>
        <w:rPr>
          <w:rFonts w:hint="eastAsia"/>
          <w:sz w:val="24"/>
        </w:rPr>
        <w:t>风场均匀性引入的测量修正值</w:t>
      </w:r>
      <w:r w:rsidRPr="007209C1">
        <w:rPr>
          <w:rFonts w:hint="eastAsia"/>
          <w:sz w:val="24"/>
        </w:rPr>
        <w:t>，</w:t>
      </w:r>
      <w:r>
        <w:rPr>
          <w:rFonts w:hint="eastAsia"/>
          <w:sz w:val="24"/>
        </w:rPr>
        <w:t>m</w:t>
      </w:r>
      <w:r w:rsidRPr="007209C1">
        <w:rPr>
          <w:rFonts w:hint="eastAsia"/>
          <w:sz w:val="24"/>
        </w:rPr>
        <w:t>/</w:t>
      </w:r>
      <w:r>
        <w:rPr>
          <w:rFonts w:hint="eastAsia"/>
          <w:sz w:val="24"/>
        </w:rPr>
        <w:t>s</w:t>
      </w:r>
      <w:r w:rsidRPr="007209C1">
        <w:rPr>
          <w:rFonts w:hint="eastAsia"/>
          <w:sz w:val="24"/>
        </w:rPr>
        <w:t>；</w:t>
      </w:r>
    </w:p>
    <w:p w:rsidR="00CC696D" w:rsidRDefault="00CC696D" w:rsidP="00CC696D">
      <w:pPr>
        <w:tabs>
          <w:tab w:val="left" w:pos="1260"/>
        </w:tabs>
        <w:spacing w:line="360" w:lineRule="auto"/>
        <w:ind w:leftChars="154" w:left="431" w:right="480" w:firstLineChars="50" w:firstLine="140"/>
        <w:rPr>
          <w:sz w:val="24"/>
        </w:rPr>
      </w:pPr>
      <w:r w:rsidRPr="001B482C">
        <w:rPr>
          <w:position w:val="-10"/>
        </w:rPr>
        <w:object w:dxaOrig="420" w:dyaOrig="340">
          <v:shape id="_x0000_i1042" type="#_x0000_t75" style="width:21pt;height:16.8pt" o:ole="">
            <v:imagedata r:id="rId40" o:title=""/>
          </v:shape>
          <o:OLEObject Type="Embed" ProgID="Equation.3" ShapeID="_x0000_i1042" DrawAspect="Content" ObjectID="_1587466268" r:id="rId41"/>
        </w:object>
      </w:r>
      <w:bookmarkStart w:id="2" w:name="OLE_LINK7"/>
      <w:bookmarkStart w:id="3" w:name="OLE_LINK8"/>
      <w:r w:rsidRPr="007209C1">
        <w:rPr>
          <w:rFonts w:hint="eastAsia"/>
          <w:sz w:val="24"/>
        </w:rPr>
        <w:t>―</w:t>
      </w:r>
      <w:r>
        <w:rPr>
          <w:rFonts w:hint="eastAsia"/>
          <w:sz w:val="24"/>
        </w:rPr>
        <w:t>风场稳定性引入的测量修正值</w:t>
      </w:r>
      <w:r w:rsidRPr="007209C1">
        <w:rPr>
          <w:rFonts w:hint="eastAsia"/>
          <w:sz w:val="24"/>
        </w:rPr>
        <w:t>，</w:t>
      </w:r>
      <w:r>
        <w:rPr>
          <w:rFonts w:hint="eastAsia"/>
          <w:sz w:val="24"/>
        </w:rPr>
        <w:t>m</w:t>
      </w:r>
      <w:r w:rsidRPr="007209C1">
        <w:rPr>
          <w:rFonts w:hint="eastAsia"/>
          <w:sz w:val="24"/>
        </w:rPr>
        <w:t>/</w:t>
      </w:r>
      <w:r>
        <w:rPr>
          <w:rFonts w:hint="eastAsia"/>
          <w:sz w:val="24"/>
        </w:rPr>
        <w:t>s</w:t>
      </w:r>
      <w:r w:rsidRPr="007209C1">
        <w:rPr>
          <w:rFonts w:hint="eastAsia"/>
          <w:sz w:val="24"/>
        </w:rPr>
        <w:t>；</w:t>
      </w:r>
      <w:bookmarkEnd w:id="2"/>
      <w:bookmarkEnd w:id="3"/>
    </w:p>
    <w:p w:rsidR="00CC696D" w:rsidRPr="007209C1" w:rsidRDefault="00CC696D" w:rsidP="00CC696D">
      <w:pPr>
        <w:spacing w:line="360" w:lineRule="auto"/>
        <w:ind w:leftChars="154" w:left="431" w:firstLine="0"/>
      </w:pPr>
      <w:r w:rsidRPr="007209C1">
        <w:rPr>
          <w:rFonts w:hint="eastAsia"/>
          <w:sz w:val="24"/>
        </w:rPr>
        <w:t>其中</w:t>
      </w:r>
      <w:r w:rsidRPr="007209C1">
        <w:rPr>
          <w:rFonts w:hint="eastAsia"/>
        </w:rPr>
        <w:t>：</w:t>
      </w:r>
    </w:p>
    <w:p w:rsidR="00CC696D" w:rsidRPr="007209C1" w:rsidRDefault="00CC696D" w:rsidP="00F86BD8">
      <w:pPr>
        <w:pStyle w:val="afffffff"/>
        <w:spacing w:line="360" w:lineRule="auto"/>
        <w:jc w:val="center"/>
        <w:rPr>
          <w:noProof/>
        </w:rPr>
      </w:pPr>
      <w:r w:rsidRPr="00DF053E">
        <w:rPr>
          <w:position w:val="-24"/>
          <w:sz w:val="24"/>
          <w:szCs w:val="24"/>
        </w:rPr>
        <w:object w:dxaOrig="3860" w:dyaOrig="620">
          <v:shape id="_x0000_i1043" type="#_x0000_t75" style="width:196.2pt;height:30.6pt" o:ole="">
            <v:imagedata r:id="rId42" o:title=""/>
          </v:shape>
          <o:OLEObject Type="Embed" ProgID="Equation.3" ShapeID="_x0000_i1043" DrawAspect="Content" ObjectID="_1587466269" r:id="rId43"/>
        </w:object>
      </w:r>
      <w:r w:rsidR="00F86BD8">
        <w:rPr>
          <w:rFonts w:hint="eastAsia"/>
          <w:position w:val="-24"/>
          <w:sz w:val="24"/>
          <w:szCs w:val="24"/>
        </w:rPr>
        <w:t xml:space="preserve">             </w:t>
      </w:r>
      <w:r w:rsidRPr="007209C1">
        <w:rPr>
          <w:sz w:val="24"/>
          <w:szCs w:val="24"/>
        </w:rPr>
        <w:t>(</w:t>
      </w:r>
      <w:r>
        <w:rPr>
          <w:rFonts w:hint="eastAsia"/>
          <w:sz w:val="24"/>
          <w:szCs w:val="24"/>
        </w:rPr>
        <w:t>5</w:t>
      </w:r>
      <w:r w:rsidRPr="007209C1">
        <w:rPr>
          <w:sz w:val="24"/>
          <w:szCs w:val="24"/>
        </w:rPr>
        <w:t>)</w:t>
      </w:r>
    </w:p>
    <w:p w:rsidR="00CC696D" w:rsidRPr="007209C1" w:rsidRDefault="00CC696D" w:rsidP="00CC696D">
      <w:pPr>
        <w:spacing w:line="360" w:lineRule="auto"/>
        <w:ind w:leftChars="154" w:left="431" w:firstLine="0"/>
        <w:rPr>
          <w:sz w:val="24"/>
        </w:rPr>
      </w:pPr>
      <w:r w:rsidRPr="007209C1">
        <w:rPr>
          <w:rFonts w:hint="eastAsia"/>
          <w:sz w:val="24"/>
        </w:rPr>
        <w:t>式中：</w:t>
      </w:r>
    </w:p>
    <w:p w:rsidR="00CC696D" w:rsidRPr="007209C1" w:rsidRDefault="00CC696D" w:rsidP="00CC696D">
      <w:pPr>
        <w:tabs>
          <w:tab w:val="left" w:pos="900"/>
        </w:tabs>
        <w:spacing w:line="360" w:lineRule="auto"/>
        <w:ind w:leftChars="154" w:left="431" w:firstLine="0"/>
        <w:rPr>
          <w:sz w:val="24"/>
        </w:rPr>
      </w:pPr>
      <w:r w:rsidRPr="007209C1">
        <w:rPr>
          <w:position w:val="-4"/>
          <w:sz w:val="24"/>
        </w:rPr>
        <w:object w:dxaOrig="220" w:dyaOrig="260">
          <v:shape id="_x0000_i1044" type="#_x0000_t75" style="width:11.4pt;height:13.2pt" o:ole="">
            <v:imagedata r:id="rId44" o:title=""/>
          </v:shape>
          <o:OLEObject Type="Embed" ProgID="Equation.3" ShapeID="_x0000_i1044" DrawAspect="Content" ObjectID="_1587466270" r:id="rId45"/>
        </w:object>
      </w:r>
      <w:r w:rsidRPr="007209C1">
        <w:rPr>
          <w:rFonts w:hint="eastAsia"/>
          <w:sz w:val="24"/>
        </w:rPr>
        <w:t>―试验段内温度，</w:t>
      </w:r>
      <w:r w:rsidRPr="007209C1">
        <w:rPr>
          <w:rFonts w:hint="eastAsia"/>
          <w:sz w:val="24"/>
        </w:rPr>
        <w:t>K</w:t>
      </w:r>
      <w:r w:rsidRPr="007209C1">
        <w:rPr>
          <w:rFonts w:hint="eastAsia"/>
          <w:sz w:val="24"/>
        </w:rPr>
        <w:t>；</w:t>
      </w:r>
    </w:p>
    <w:p w:rsidR="00CC696D" w:rsidRPr="007209C1" w:rsidRDefault="00CC696D" w:rsidP="00CC696D">
      <w:pPr>
        <w:tabs>
          <w:tab w:val="left" w:pos="900"/>
        </w:tabs>
        <w:spacing w:line="360" w:lineRule="auto"/>
        <w:ind w:leftChars="154" w:left="431" w:firstLine="0"/>
        <w:rPr>
          <w:sz w:val="24"/>
        </w:rPr>
      </w:pPr>
      <w:r w:rsidRPr="007209C1">
        <w:rPr>
          <w:position w:val="-12"/>
          <w:sz w:val="24"/>
        </w:rPr>
        <w:object w:dxaOrig="260" w:dyaOrig="360">
          <v:shape id="_x0000_i1045" type="#_x0000_t75" style="width:13.2pt;height:18.6pt" o:ole="">
            <v:imagedata r:id="rId46" o:title=""/>
          </v:shape>
          <o:OLEObject Type="Embed" ProgID="Equation.3" ShapeID="_x0000_i1045" DrawAspect="Content" ObjectID="_1587466271" r:id="rId47"/>
        </w:object>
      </w:r>
      <w:r w:rsidRPr="007209C1">
        <w:rPr>
          <w:rFonts w:hint="eastAsia"/>
          <w:sz w:val="24"/>
        </w:rPr>
        <w:t>―试验段内气压，</w:t>
      </w:r>
      <w:r w:rsidRPr="007209C1">
        <w:rPr>
          <w:rFonts w:hint="eastAsia"/>
          <w:sz w:val="24"/>
        </w:rPr>
        <w:t>Pa</w:t>
      </w:r>
      <w:r w:rsidRPr="007209C1">
        <w:rPr>
          <w:rFonts w:hint="eastAsia"/>
          <w:sz w:val="24"/>
        </w:rPr>
        <w:t>；</w:t>
      </w:r>
    </w:p>
    <w:p w:rsidR="00CC696D" w:rsidRPr="007209C1" w:rsidRDefault="00CC696D" w:rsidP="00CC696D">
      <w:pPr>
        <w:tabs>
          <w:tab w:val="left" w:pos="900"/>
        </w:tabs>
        <w:spacing w:line="360" w:lineRule="auto"/>
        <w:ind w:leftChars="129" w:left="431" w:hangingChars="29" w:hanging="70"/>
        <w:rPr>
          <w:sz w:val="24"/>
        </w:rPr>
      </w:pPr>
      <w:r w:rsidRPr="007209C1">
        <w:rPr>
          <w:sz w:val="24"/>
        </w:rPr>
        <w:object w:dxaOrig="279" w:dyaOrig="260">
          <v:shape id="_x0000_i1046" type="#_x0000_t75" style="width:14.4pt;height:13.2pt" o:ole="">
            <v:imagedata r:id="rId48" o:title=""/>
          </v:shape>
          <o:OLEObject Type="Embed" ProgID="Equation.3" ShapeID="_x0000_i1046" DrawAspect="Content" ObjectID="_1587466272" r:id="rId49"/>
        </w:object>
      </w:r>
      <w:r w:rsidRPr="007209C1">
        <w:rPr>
          <w:rFonts w:hint="eastAsia"/>
          <w:sz w:val="24"/>
        </w:rPr>
        <w:t>―试验段内空气相对湿度，用小数表示；</w:t>
      </w:r>
    </w:p>
    <w:p w:rsidR="00CC696D" w:rsidRPr="007209C1" w:rsidRDefault="00CC696D" w:rsidP="00CC696D">
      <w:pPr>
        <w:tabs>
          <w:tab w:val="left" w:pos="900"/>
        </w:tabs>
        <w:spacing w:line="360" w:lineRule="auto"/>
        <w:ind w:leftChars="129" w:left="431" w:hangingChars="29" w:hanging="70"/>
        <w:rPr>
          <w:sz w:val="24"/>
        </w:rPr>
      </w:pPr>
      <w:r w:rsidRPr="007209C1">
        <w:rPr>
          <w:position w:val="-12"/>
          <w:sz w:val="24"/>
        </w:rPr>
        <w:object w:dxaOrig="260" w:dyaOrig="360">
          <v:shape id="_x0000_i1047" type="#_x0000_t75" style="width:13.2pt;height:18.6pt" o:ole="">
            <v:imagedata r:id="rId50" o:title=""/>
          </v:shape>
          <o:OLEObject Type="Embed" ProgID="Equation.3" ShapeID="_x0000_i1047" DrawAspect="Content" ObjectID="_1587466273" r:id="rId51"/>
        </w:object>
      </w:r>
      <w:r w:rsidRPr="007209C1">
        <w:rPr>
          <w:rFonts w:hint="eastAsia"/>
          <w:sz w:val="24"/>
        </w:rPr>
        <w:t>―</w:t>
      </w:r>
      <w:r w:rsidRPr="007209C1">
        <w:rPr>
          <w:position w:val="-4"/>
          <w:sz w:val="24"/>
        </w:rPr>
        <w:object w:dxaOrig="220" w:dyaOrig="260">
          <v:shape id="_x0000_i1048" type="#_x0000_t75" style="width:11.4pt;height:13.2pt" o:ole="">
            <v:imagedata r:id="rId52" o:title=""/>
          </v:shape>
          <o:OLEObject Type="Embed" ProgID="Equation.3" ShapeID="_x0000_i1048" DrawAspect="Content" ObjectID="_1587466274" r:id="rId53"/>
        </w:object>
      </w:r>
      <w:r w:rsidRPr="007209C1">
        <w:rPr>
          <w:rFonts w:hint="eastAsia"/>
          <w:sz w:val="24"/>
        </w:rPr>
        <w:t>温度下的饱和水汽压，</w:t>
      </w:r>
      <w:r w:rsidRPr="007209C1">
        <w:rPr>
          <w:rFonts w:hint="eastAsia"/>
          <w:sz w:val="24"/>
        </w:rPr>
        <w:t>Pa</w:t>
      </w:r>
      <w:r w:rsidRPr="007209C1">
        <w:rPr>
          <w:rFonts w:hint="eastAsia"/>
          <w:sz w:val="24"/>
        </w:rPr>
        <w:t>。</w:t>
      </w:r>
    </w:p>
    <w:p w:rsidR="00CC696D" w:rsidRPr="009548FC" w:rsidRDefault="00CC696D" w:rsidP="00CC696D">
      <w:pPr>
        <w:pStyle w:val="affa"/>
        <w:spacing w:line="360" w:lineRule="auto"/>
        <w:ind w:firstLine="480"/>
        <w:rPr>
          <w:sz w:val="24"/>
          <w:szCs w:val="24"/>
        </w:rPr>
      </w:pPr>
      <w:bookmarkStart w:id="4" w:name="OLE_LINK9"/>
      <w:bookmarkStart w:id="5" w:name="OLE_LINK10"/>
      <w:r>
        <w:rPr>
          <w:rFonts w:hint="eastAsia"/>
          <w:sz w:val="24"/>
          <w:szCs w:val="24"/>
        </w:rPr>
        <w:t>其中</w:t>
      </w:r>
      <w:r w:rsidRPr="009548FC">
        <w:rPr>
          <w:rFonts w:hint="eastAsia"/>
          <w:sz w:val="24"/>
          <w:szCs w:val="24"/>
        </w:rPr>
        <w:t>标准风速不确定度</w:t>
      </w:r>
      <w:r w:rsidRPr="009548FC">
        <w:rPr>
          <w:position w:val="-10"/>
          <w:sz w:val="24"/>
          <w:szCs w:val="24"/>
        </w:rPr>
        <w:object w:dxaOrig="460" w:dyaOrig="340">
          <v:shape id="_x0000_i1049" type="#_x0000_t75" style="width:22.8pt;height:16.8pt" o:ole="">
            <v:imagedata r:id="rId54" o:title=""/>
          </v:shape>
          <o:OLEObject Type="Embed" ProgID="Equation.3" ShapeID="_x0000_i1049" DrawAspect="Content" ObjectID="_1587466275" r:id="rId55"/>
        </w:object>
      </w:r>
      <w:r w:rsidRPr="009548FC">
        <w:rPr>
          <w:rFonts w:hint="eastAsia"/>
          <w:sz w:val="24"/>
          <w:szCs w:val="24"/>
        </w:rPr>
        <w:t>由公式（2）作为评定模型时，其标准不确定度和灵敏系数为：</w:t>
      </w:r>
    </w:p>
    <w:p w:rsidR="00CC696D" w:rsidRPr="009548FC" w:rsidRDefault="00CC696D" w:rsidP="00CC696D">
      <w:pPr>
        <w:pStyle w:val="affa"/>
        <w:wordWrap w:val="0"/>
        <w:spacing w:line="360" w:lineRule="auto"/>
        <w:ind w:firstLine="480"/>
        <w:jc w:val="right"/>
        <w:rPr>
          <w:sz w:val="24"/>
          <w:szCs w:val="24"/>
        </w:rPr>
      </w:pPr>
      <w:r w:rsidRPr="009548FC">
        <w:rPr>
          <w:position w:val="-16"/>
          <w:sz w:val="24"/>
          <w:szCs w:val="24"/>
        </w:rPr>
        <w:object w:dxaOrig="7140" w:dyaOrig="499">
          <v:shape id="_x0000_i1050" type="#_x0000_t75" style="width:357.6pt;height:24.6pt" o:ole="">
            <v:imagedata r:id="rId56" o:title=""/>
          </v:shape>
          <o:OLEObject Type="Embed" ProgID="Equation.3" ShapeID="_x0000_i1050" DrawAspect="Content" ObjectID="_1587466276" r:id="rId57"/>
        </w:object>
      </w:r>
      <w:r w:rsidRPr="009548FC">
        <w:rPr>
          <w:rFonts w:hint="eastAsia"/>
          <w:sz w:val="24"/>
          <w:szCs w:val="24"/>
        </w:rPr>
        <w:t>（</w:t>
      </w:r>
      <w:r w:rsidR="00F86BD8">
        <w:rPr>
          <w:rFonts w:hint="eastAsia"/>
          <w:sz w:val="24"/>
          <w:szCs w:val="24"/>
        </w:rPr>
        <w:t>6</w:t>
      </w:r>
      <w:r w:rsidRPr="009548FC">
        <w:rPr>
          <w:rFonts w:hint="eastAsia"/>
          <w:sz w:val="24"/>
          <w:szCs w:val="24"/>
        </w:rPr>
        <w:t>）</w:t>
      </w:r>
    </w:p>
    <w:p w:rsidR="00CC696D" w:rsidRPr="009548FC" w:rsidRDefault="00CC696D" w:rsidP="00CC696D">
      <w:pPr>
        <w:pStyle w:val="affa"/>
        <w:spacing w:line="360" w:lineRule="auto"/>
        <w:ind w:firstLine="480"/>
        <w:rPr>
          <w:sz w:val="24"/>
          <w:szCs w:val="24"/>
        </w:rPr>
      </w:pPr>
      <w:r w:rsidRPr="009548FC">
        <w:rPr>
          <w:rFonts w:hint="eastAsia"/>
          <w:sz w:val="24"/>
          <w:szCs w:val="24"/>
        </w:rPr>
        <w:t>式中：</w:t>
      </w:r>
    </w:p>
    <w:bookmarkStart w:id="6" w:name="OLE_LINK5"/>
    <w:bookmarkStart w:id="7" w:name="OLE_LINK6"/>
    <w:p w:rsidR="00CC696D" w:rsidRDefault="00CC696D" w:rsidP="00CC696D">
      <w:pPr>
        <w:pStyle w:val="affa"/>
        <w:spacing w:line="360" w:lineRule="auto"/>
        <w:ind w:firstLine="480"/>
        <w:rPr>
          <w:position w:val="-30"/>
          <w:sz w:val="24"/>
          <w:szCs w:val="24"/>
        </w:rPr>
      </w:pPr>
      <w:r w:rsidRPr="009548FC">
        <w:rPr>
          <w:position w:val="-30"/>
          <w:sz w:val="24"/>
          <w:szCs w:val="24"/>
        </w:rPr>
        <w:object w:dxaOrig="2260" w:dyaOrig="740">
          <v:shape id="_x0000_i1051" type="#_x0000_t75" style="width:113.4pt;height:36.6pt" o:ole="">
            <v:imagedata r:id="rId58" o:title=""/>
          </v:shape>
          <o:OLEObject Type="Embed" ProgID="Equation.3" ShapeID="_x0000_i1051" DrawAspect="Content" ObjectID="_1587466277" r:id="rId59"/>
        </w:object>
      </w:r>
      <w:bookmarkEnd w:id="6"/>
      <w:bookmarkEnd w:id="7"/>
    </w:p>
    <w:p w:rsidR="00CC696D" w:rsidRDefault="00CC696D" w:rsidP="00CC696D">
      <w:pPr>
        <w:pStyle w:val="affa"/>
        <w:spacing w:line="360" w:lineRule="auto"/>
        <w:ind w:firstLine="480"/>
        <w:rPr>
          <w:position w:val="-30"/>
          <w:sz w:val="24"/>
          <w:szCs w:val="24"/>
        </w:rPr>
      </w:pPr>
      <w:r w:rsidRPr="009548FC">
        <w:rPr>
          <w:position w:val="-30"/>
          <w:sz w:val="24"/>
          <w:szCs w:val="24"/>
        </w:rPr>
        <w:object w:dxaOrig="2460" w:dyaOrig="740">
          <v:shape id="_x0000_i1052" type="#_x0000_t75" style="width:123pt;height:36.6pt" o:ole="">
            <v:imagedata r:id="rId60" o:title=""/>
          </v:shape>
          <o:OLEObject Type="Embed" ProgID="Equation.3" ShapeID="_x0000_i1052" DrawAspect="Content" ObjectID="_1587466278" r:id="rId61"/>
        </w:object>
      </w:r>
    </w:p>
    <w:p w:rsidR="00CC696D" w:rsidRPr="009548FC" w:rsidRDefault="00CC696D" w:rsidP="00CC696D">
      <w:pPr>
        <w:pStyle w:val="affa"/>
        <w:spacing w:line="360" w:lineRule="auto"/>
        <w:ind w:firstLine="480"/>
        <w:rPr>
          <w:sz w:val="24"/>
          <w:szCs w:val="24"/>
        </w:rPr>
      </w:pPr>
      <w:r w:rsidRPr="009548FC">
        <w:rPr>
          <w:position w:val="-24"/>
          <w:sz w:val="24"/>
          <w:szCs w:val="24"/>
        </w:rPr>
        <w:object w:dxaOrig="2760" w:dyaOrig="620">
          <v:shape id="_x0000_i1053" type="#_x0000_t75" style="width:138pt;height:30.6pt" o:ole="">
            <v:imagedata r:id="rId62" o:title=""/>
          </v:shape>
          <o:OLEObject Type="Embed" ProgID="Equation.3" ShapeID="_x0000_i1053" DrawAspect="Content" ObjectID="_1587466279" r:id="rId63"/>
        </w:object>
      </w:r>
    </w:p>
    <w:p w:rsidR="00CC696D" w:rsidRDefault="00CC696D" w:rsidP="00CC696D">
      <w:pPr>
        <w:pStyle w:val="affa"/>
        <w:spacing w:line="360" w:lineRule="auto"/>
        <w:ind w:firstLine="480"/>
        <w:rPr>
          <w:sz w:val="24"/>
          <w:szCs w:val="24"/>
        </w:rPr>
      </w:pPr>
      <w:r w:rsidRPr="001B1410">
        <w:rPr>
          <w:position w:val="-14"/>
          <w:sz w:val="24"/>
          <w:szCs w:val="24"/>
        </w:rPr>
        <w:object w:dxaOrig="2140" w:dyaOrig="380">
          <v:shape id="_x0000_i1054" type="#_x0000_t75" style="width:107.4pt;height:19.2pt" o:ole="">
            <v:imagedata r:id="rId64" o:title=""/>
          </v:shape>
          <o:OLEObject Type="Embed" ProgID="Equation.3" ShapeID="_x0000_i1054" DrawAspect="Content" ObjectID="_1587466280" r:id="rId65"/>
        </w:object>
      </w:r>
    </w:p>
    <w:p w:rsidR="00CC696D" w:rsidRDefault="00CC696D" w:rsidP="00CC696D">
      <w:pPr>
        <w:pStyle w:val="affa"/>
        <w:spacing w:line="360" w:lineRule="auto"/>
        <w:ind w:firstLine="480"/>
        <w:rPr>
          <w:sz w:val="24"/>
          <w:szCs w:val="24"/>
        </w:rPr>
      </w:pPr>
      <w:r w:rsidRPr="001B1410">
        <w:rPr>
          <w:position w:val="-12"/>
          <w:sz w:val="24"/>
          <w:szCs w:val="24"/>
        </w:rPr>
        <w:object w:dxaOrig="2140" w:dyaOrig="360">
          <v:shape id="_x0000_i1055" type="#_x0000_t75" style="width:107.4pt;height:18.6pt" o:ole="">
            <v:imagedata r:id="rId66" o:title=""/>
          </v:shape>
          <o:OLEObject Type="Embed" ProgID="Equation.3" ShapeID="_x0000_i1055" DrawAspect="Content" ObjectID="_1587466281" r:id="rId67"/>
        </w:object>
      </w:r>
    </w:p>
    <w:bookmarkEnd w:id="4"/>
    <w:bookmarkEnd w:id="5"/>
    <w:p w:rsidR="00CC696D" w:rsidRDefault="00CC696D" w:rsidP="00CC696D">
      <w:pPr>
        <w:spacing w:line="360" w:lineRule="auto"/>
        <w:ind w:left="0" w:firstLine="0"/>
        <w:outlineLvl w:val="1"/>
        <w:rPr>
          <w:b/>
          <w:sz w:val="24"/>
        </w:rPr>
      </w:pPr>
      <w:r>
        <w:rPr>
          <w:rFonts w:hint="eastAsia"/>
          <w:b/>
          <w:sz w:val="24"/>
        </w:rPr>
        <w:t>E.2</w:t>
      </w:r>
      <w:r w:rsidRPr="007209C1">
        <w:rPr>
          <w:rFonts w:hint="eastAsia"/>
          <w:b/>
          <w:sz w:val="24"/>
        </w:rPr>
        <w:t>.</w:t>
      </w:r>
      <w:r>
        <w:rPr>
          <w:rFonts w:hint="eastAsia"/>
          <w:b/>
          <w:sz w:val="24"/>
        </w:rPr>
        <w:t>3</w:t>
      </w:r>
      <w:r>
        <w:rPr>
          <w:rFonts w:hint="eastAsia"/>
          <w:b/>
          <w:sz w:val="24"/>
        </w:rPr>
        <w:t>被测风速测量结果不确定度</w:t>
      </w:r>
      <w:r w:rsidRPr="00747644">
        <w:rPr>
          <w:b/>
          <w:position w:val="-10"/>
          <w:sz w:val="24"/>
        </w:rPr>
        <w:object w:dxaOrig="540" w:dyaOrig="320">
          <v:shape id="_x0000_i1056" type="#_x0000_t75" style="width:27pt;height:15.6pt" o:ole="">
            <v:imagedata r:id="rId68" o:title=""/>
          </v:shape>
          <o:OLEObject Type="Embed" ProgID="Equation.3" ShapeID="_x0000_i1056" DrawAspect="Content" ObjectID="_1587466282" r:id="rId69"/>
        </w:object>
      </w:r>
    </w:p>
    <w:p w:rsidR="00CC696D" w:rsidRPr="007209C1" w:rsidRDefault="00CC696D" w:rsidP="00CC696D">
      <w:pPr>
        <w:spacing w:line="360" w:lineRule="auto"/>
        <w:ind w:leftChars="154" w:left="431" w:firstLine="0"/>
        <w:rPr>
          <w:sz w:val="24"/>
        </w:rPr>
      </w:pPr>
      <w:r>
        <w:rPr>
          <w:rFonts w:hint="eastAsia"/>
          <w:sz w:val="24"/>
        </w:rPr>
        <w:t>被测</w:t>
      </w:r>
      <w:r w:rsidRPr="007209C1">
        <w:rPr>
          <w:rFonts w:hint="eastAsia"/>
          <w:sz w:val="24"/>
        </w:rPr>
        <w:t>风速</w:t>
      </w:r>
      <w:r w:rsidRPr="00A32789">
        <w:rPr>
          <w:position w:val="-6"/>
          <w:sz w:val="24"/>
        </w:rPr>
        <w:object w:dxaOrig="180" w:dyaOrig="220">
          <v:shape id="_x0000_i1057" type="#_x0000_t75" style="width:9pt;height:11.4pt" o:ole="">
            <v:imagedata r:id="rId70" o:title=""/>
          </v:shape>
          <o:OLEObject Type="Embed" ProgID="Equation.3" ShapeID="_x0000_i1057" DrawAspect="Content" ObjectID="_1587466283" r:id="rId71"/>
        </w:object>
      </w:r>
      <w:r w:rsidRPr="007209C1">
        <w:rPr>
          <w:rFonts w:hint="eastAsia"/>
          <w:sz w:val="24"/>
        </w:rPr>
        <w:t>按公式（</w:t>
      </w:r>
      <w:r>
        <w:rPr>
          <w:rFonts w:hint="eastAsia"/>
          <w:sz w:val="24"/>
        </w:rPr>
        <w:t>6</w:t>
      </w:r>
      <w:r w:rsidRPr="007209C1">
        <w:rPr>
          <w:rFonts w:hint="eastAsia"/>
          <w:sz w:val="24"/>
        </w:rPr>
        <w:t>）计算求出：</w:t>
      </w:r>
    </w:p>
    <w:p w:rsidR="00CC696D" w:rsidRPr="006A269C" w:rsidRDefault="00CC696D" w:rsidP="00CC696D">
      <w:pPr>
        <w:pStyle w:val="affa"/>
        <w:spacing w:line="360" w:lineRule="auto"/>
        <w:ind w:firstLine="480"/>
        <w:rPr>
          <w:sz w:val="24"/>
          <w:szCs w:val="24"/>
        </w:rPr>
      </w:pPr>
    </w:p>
    <w:p w:rsidR="00CC696D" w:rsidRPr="007209C1" w:rsidRDefault="00CC696D" w:rsidP="00F86BD8">
      <w:pPr>
        <w:pStyle w:val="afffffff"/>
        <w:spacing w:line="360" w:lineRule="auto"/>
        <w:jc w:val="center"/>
        <w:rPr>
          <w:sz w:val="24"/>
          <w:szCs w:val="24"/>
        </w:rPr>
      </w:pPr>
      <w:r w:rsidRPr="006A269C">
        <w:rPr>
          <w:position w:val="-12"/>
        </w:rPr>
        <w:object w:dxaOrig="1300" w:dyaOrig="360">
          <v:shape id="_x0000_i1058" type="#_x0000_t75" style="width:64.2pt;height:18.6pt" o:ole="">
            <v:imagedata r:id="rId72" o:title=""/>
          </v:shape>
          <o:OLEObject Type="Embed" ProgID="Equation.3" ShapeID="_x0000_i1058" DrawAspect="Content" ObjectID="_1587466284" r:id="rId73"/>
        </w:object>
      </w:r>
      <w:r w:rsidR="00F86BD8">
        <w:rPr>
          <w:rFonts w:hint="eastAsia"/>
          <w:position w:val="-12"/>
        </w:rPr>
        <w:t xml:space="preserve">                   </w:t>
      </w:r>
      <w:r w:rsidRPr="007209C1">
        <w:rPr>
          <w:sz w:val="24"/>
          <w:szCs w:val="24"/>
        </w:rPr>
        <w:t>(</w:t>
      </w:r>
      <w:r w:rsidR="00F86BD8">
        <w:rPr>
          <w:rFonts w:hint="eastAsia"/>
          <w:sz w:val="24"/>
          <w:szCs w:val="24"/>
        </w:rPr>
        <w:t>7</w:t>
      </w:r>
      <w:r w:rsidRPr="007209C1">
        <w:rPr>
          <w:sz w:val="24"/>
          <w:szCs w:val="24"/>
        </w:rPr>
        <w:t>)</w:t>
      </w:r>
    </w:p>
    <w:p w:rsidR="00CC696D" w:rsidRPr="007209C1" w:rsidRDefault="00CC696D" w:rsidP="00CC696D">
      <w:pPr>
        <w:pStyle w:val="affa"/>
        <w:tabs>
          <w:tab w:val="left" w:pos="1260"/>
        </w:tabs>
        <w:spacing w:line="360" w:lineRule="auto"/>
        <w:ind w:firstLineChars="225" w:firstLine="540"/>
        <w:rPr>
          <w:sz w:val="24"/>
          <w:szCs w:val="24"/>
        </w:rPr>
      </w:pPr>
      <w:r w:rsidRPr="007209C1">
        <w:rPr>
          <w:rFonts w:hint="eastAsia"/>
          <w:sz w:val="24"/>
          <w:szCs w:val="24"/>
        </w:rPr>
        <w:t>式中：</w:t>
      </w:r>
    </w:p>
    <w:p w:rsidR="00CC696D" w:rsidRPr="007209C1" w:rsidRDefault="00CC696D" w:rsidP="00CC696D">
      <w:pPr>
        <w:pStyle w:val="affa"/>
        <w:tabs>
          <w:tab w:val="left" w:pos="1260"/>
        </w:tabs>
        <w:spacing w:line="360" w:lineRule="auto"/>
        <w:ind w:firstLineChars="225" w:firstLine="540"/>
        <w:rPr>
          <w:sz w:val="24"/>
          <w:szCs w:val="24"/>
        </w:rPr>
      </w:pPr>
      <w:r w:rsidRPr="006A269C">
        <w:rPr>
          <w:position w:val="-12"/>
          <w:sz w:val="24"/>
          <w:szCs w:val="24"/>
        </w:rPr>
        <w:object w:dxaOrig="340" w:dyaOrig="360">
          <v:shape id="_x0000_i1059" type="#_x0000_t75" style="width:16.8pt;height:18.6pt" o:ole="">
            <v:imagedata r:id="rId74" o:title=""/>
          </v:shape>
          <o:OLEObject Type="Embed" ProgID="Equation.3" ShapeID="_x0000_i1059" DrawAspect="Content" ObjectID="_1587466285" r:id="rId75"/>
        </w:object>
      </w:r>
      <w:r w:rsidRPr="007209C1">
        <w:rPr>
          <w:rFonts w:hint="eastAsia"/>
          <w:sz w:val="24"/>
          <w:szCs w:val="24"/>
        </w:rPr>
        <w:t>―</w:t>
      </w:r>
      <w:r>
        <w:rPr>
          <w:rFonts w:hint="eastAsia"/>
          <w:sz w:val="24"/>
          <w:szCs w:val="24"/>
        </w:rPr>
        <w:t>被测风速三次测量的平均值</w:t>
      </w:r>
      <w:r w:rsidRPr="007209C1">
        <w:rPr>
          <w:rFonts w:hint="eastAsia"/>
          <w:sz w:val="24"/>
          <w:szCs w:val="24"/>
        </w:rPr>
        <w:t>，</w:t>
      </w:r>
      <w:r>
        <w:rPr>
          <w:rFonts w:hint="eastAsia"/>
          <w:sz w:val="24"/>
          <w:szCs w:val="24"/>
        </w:rPr>
        <w:t>m</w:t>
      </w:r>
      <w:r w:rsidRPr="007209C1">
        <w:rPr>
          <w:rFonts w:ascii="Times New Roman" w:hint="eastAsia"/>
          <w:kern w:val="2"/>
          <w:sz w:val="24"/>
          <w:szCs w:val="24"/>
        </w:rPr>
        <w:t>/</w:t>
      </w:r>
      <w:r>
        <w:rPr>
          <w:rFonts w:ascii="Times New Roman" w:hint="eastAsia"/>
          <w:kern w:val="2"/>
          <w:sz w:val="24"/>
          <w:szCs w:val="24"/>
        </w:rPr>
        <w:t>s</w:t>
      </w:r>
      <w:r w:rsidRPr="007209C1">
        <w:rPr>
          <w:rFonts w:hint="eastAsia"/>
          <w:sz w:val="24"/>
          <w:szCs w:val="24"/>
        </w:rPr>
        <w:t>；</w:t>
      </w:r>
    </w:p>
    <w:p w:rsidR="00CC696D" w:rsidRDefault="00CC696D" w:rsidP="00CC696D">
      <w:pPr>
        <w:tabs>
          <w:tab w:val="left" w:pos="1260"/>
        </w:tabs>
        <w:spacing w:line="360" w:lineRule="auto"/>
        <w:ind w:leftChars="154" w:left="431" w:right="480" w:firstLineChars="50" w:firstLine="120"/>
        <w:rPr>
          <w:sz w:val="24"/>
        </w:rPr>
      </w:pPr>
      <w:r w:rsidRPr="006A269C">
        <w:rPr>
          <w:position w:val="-10"/>
          <w:sz w:val="24"/>
        </w:rPr>
        <w:object w:dxaOrig="480" w:dyaOrig="340">
          <v:shape id="_x0000_i1060" type="#_x0000_t75" style="width:24pt;height:16.8pt" o:ole="">
            <v:imagedata r:id="rId76" o:title=""/>
          </v:shape>
          <o:OLEObject Type="Embed" ProgID="Equation.3" ShapeID="_x0000_i1060" DrawAspect="Content" ObjectID="_1587466286" r:id="rId77"/>
        </w:object>
      </w:r>
      <w:r w:rsidRPr="007209C1">
        <w:rPr>
          <w:rFonts w:hint="eastAsia"/>
          <w:sz w:val="24"/>
        </w:rPr>
        <w:t>―</w:t>
      </w:r>
      <w:r>
        <w:rPr>
          <w:rFonts w:hint="eastAsia"/>
          <w:sz w:val="24"/>
        </w:rPr>
        <w:t>阻塞效应引入的测量修正值</w:t>
      </w:r>
      <w:r w:rsidRPr="007209C1">
        <w:rPr>
          <w:rFonts w:hint="eastAsia"/>
          <w:sz w:val="24"/>
        </w:rPr>
        <w:t>，</w:t>
      </w:r>
      <w:r>
        <w:rPr>
          <w:rFonts w:hint="eastAsia"/>
          <w:sz w:val="24"/>
        </w:rPr>
        <w:t>m</w:t>
      </w:r>
      <w:r w:rsidRPr="007209C1">
        <w:rPr>
          <w:rFonts w:hint="eastAsia"/>
          <w:sz w:val="24"/>
        </w:rPr>
        <w:t>/</w:t>
      </w:r>
      <w:r>
        <w:rPr>
          <w:rFonts w:hint="eastAsia"/>
          <w:sz w:val="24"/>
        </w:rPr>
        <w:t>s</w:t>
      </w:r>
      <w:r w:rsidRPr="007209C1">
        <w:rPr>
          <w:rFonts w:hint="eastAsia"/>
          <w:sz w:val="24"/>
        </w:rPr>
        <w:t>；</w:t>
      </w:r>
    </w:p>
    <w:p w:rsidR="00CC696D" w:rsidRPr="009548FC" w:rsidRDefault="00CC696D" w:rsidP="00CC696D">
      <w:pPr>
        <w:pStyle w:val="affa"/>
        <w:spacing w:line="360" w:lineRule="auto"/>
        <w:ind w:firstLine="480"/>
        <w:rPr>
          <w:sz w:val="24"/>
          <w:szCs w:val="24"/>
        </w:rPr>
      </w:pPr>
      <w:r>
        <w:rPr>
          <w:rFonts w:hint="eastAsia"/>
          <w:sz w:val="24"/>
          <w:szCs w:val="24"/>
        </w:rPr>
        <w:t>被测</w:t>
      </w:r>
      <w:r w:rsidRPr="009548FC">
        <w:rPr>
          <w:rFonts w:hint="eastAsia"/>
          <w:sz w:val="24"/>
          <w:szCs w:val="24"/>
        </w:rPr>
        <w:t>风速不确定度</w:t>
      </w:r>
      <w:r w:rsidRPr="009548FC">
        <w:rPr>
          <w:position w:val="-10"/>
          <w:sz w:val="24"/>
          <w:szCs w:val="24"/>
        </w:rPr>
        <w:object w:dxaOrig="480" w:dyaOrig="340">
          <v:shape id="_x0000_i1061" type="#_x0000_t75" style="width:24pt;height:16.8pt" o:ole="">
            <v:imagedata r:id="rId78" o:title=""/>
          </v:shape>
          <o:OLEObject Type="Embed" ProgID="Equation.3" ShapeID="_x0000_i1061" DrawAspect="Content" ObjectID="_1587466287" r:id="rId79"/>
        </w:object>
      </w:r>
      <w:r w:rsidRPr="009548FC">
        <w:rPr>
          <w:rFonts w:hint="eastAsia"/>
          <w:sz w:val="24"/>
          <w:szCs w:val="24"/>
        </w:rPr>
        <w:t>由公式（</w:t>
      </w:r>
      <w:r w:rsidR="00F86BD8">
        <w:rPr>
          <w:rFonts w:hint="eastAsia"/>
          <w:sz w:val="24"/>
          <w:szCs w:val="24"/>
        </w:rPr>
        <w:t>7</w:t>
      </w:r>
      <w:r w:rsidRPr="009548FC">
        <w:rPr>
          <w:rFonts w:hint="eastAsia"/>
          <w:sz w:val="24"/>
          <w:szCs w:val="24"/>
        </w:rPr>
        <w:t>）作为评定模型时，其标准不确定度和灵敏系数为：</w:t>
      </w:r>
    </w:p>
    <w:bookmarkStart w:id="8" w:name="OLE_LINK3"/>
    <w:bookmarkStart w:id="9" w:name="OLE_LINK4"/>
    <w:bookmarkStart w:id="10" w:name="OLE_LINK11"/>
    <w:p w:rsidR="00CC696D" w:rsidRPr="009548FC" w:rsidRDefault="00CC696D" w:rsidP="00F86BD8">
      <w:pPr>
        <w:pStyle w:val="affa"/>
        <w:spacing w:line="360" w:lineRule="auto"/>
        <w:ind w:firstLine="480"/>
        <w:jc w:val="center"/>
        <w:rPr>
          <w:sz w:val="24"/>
          <w:szCs w:val="24"/>
        </w:rPr>
      </w:pPr>
      <w:r w:rsidRPr="009548FC">
        <w:rPr>
          <w:position w:val="-16"/>
          <w:sz w:val="24"/>
          <w:szCs w:val="24"/>
        </w:rPr>
        <w:object w:dxaOrig="3540" w:dyaOrig="499">
          <v:shape id="_x0000_i1062" type="#_x0000_t75" style="width:177pt;height:24.6pt" o:ole="">
            <v:imagedata r:id="rId80" o:title=""/>
          </v:shape>
          <o:OLEObject Type="Embed" ProgID="Equation.3" ShapeID="_x0000_i1062" DrawAspect="Content" ObjectID="_1587466288" r:id="rId81"/>
        </w:object>
      </w:r>
      <w:bookmarkEnd w:id="8"/>
      <w:bookmarkEnd w:id="9"/>
      <w:bookmarkEnd w:id="10"/>
      <w:r w:rsidR="00F86BD8">
        <w:rPr>
          <w:rFonts w:hint="eastAsia"/>
          <w:position w:val="-16"/>
          <w:sz w:val="24"/>
          <w:szCs w:val="24"/>
        </w:rPr>
        <w:t xml:space="preserve">          </w:t>
      </w:r>
      <w:r w:rsidRPr="009548FC">
        <w:rPr>
          <w:rFonts w:hint="eastAsia"/>
          <w:sz w:val="24"/>
          <w:szCs w:val="24"/>
        </w:rPr>
        <w:t>（</w:t>
      </w:r>
      <w:r w:rsidR="00F86BD8">
        <w:rPr>
          <w:rFonts w:hint="eastAsia"/>
          <w:sz w:val="24"/>
          <w:szCs w:val="24"/>
        </w:rPr>
        <w:t>8</w:t>
      </w:r>
      <w:r w:rsidRPr="009548FC">
        <w:rPr>
          <w:rFonts w:hint="eastAsia"/>
          <w:sz w:val="24"/>
          <w:szCs w:val="24"/>
        </w:rPr>
        <w:t>）</w:t>
      </w:r>
    </w:p>
    <w:p w:rsidR="00CC696D" w:rsidRPr="009548FC" w:rsidRDefault="00CC696D" w:rsidP="00CC696D">
      <w:pPr>
        <w:pStyle w:val="affa"/>
        <w:spacing w:line="360" w:lineRule="auto"/>
        <w:ind w:firstLine="480"/>
        <w:rPr>
          <w:sz w:val="24"/>
          <w:szCs w:val="24"/>
        </w:rPr>
      </w:pPr>
      <w:r w:rsidRPr="009548FC">
        <w:rPr>
          <w:rFonts w:hint="eastAsia"/>
          <w:sz w:val="24"/>
          <w:szCs w:val="24"/>
        </w:rPr>
        <w:t>式中：</w:t>
      </w:r>
    </w:p>
    <w:p w:rsidR="00CC696D" w:rsidRPr="009548FC" w:rsidRDefault="00CC696D" w:rsidP="00CC696D">
      <w:pPr>
        <w:pStyle w:val="affa"/>
        <w:spacing w:line="360" w:lineRule="auto"/>
        <w:ind w:firstLine="480"/>
        <w:rPr>
          <w:sz w:val="24"/>
          <w:szCs w:val="24"/>
        </w:rPr>
      </w:pPr>
      <w:r w:rsidRPr="00C51DE0">
        <w:rPr>
          <w:position w:val="-14"/>
          <w:sz w:val="24"/>
          <w:szCs w:val="24"/>
        </w:rPr>
        <w:object w:dxaOrig="2020" w:dyaOrig="380">
          <v:shape id="_x0000_i1063" type="#_x0000_t75" style="width:101.4pt;height:19.2pt" o:ole="">
            <v:imagedata r:id="rId82" o:title=""/>
          </v:shape>
          <o:OLEObject Type="Embed" ProgID="Equation.3" ShapeID="_x0000_i1063" DrawAspect="Content" ObjectID="_1587466289" r:id="rId83"/>
        </w:object>
      </w:r>
    </w:p>
    <w:p w:rsidR="00CC696D" w:rsidRDefault="00CC696D" w:rsidP="00CC696D">
      <w:pPr>
        <w:pStyle w:val="affa"/>
        <w:spacing w:line="360" w:lineRule="auto"/>
        <w:ind w:firstLine="480"/>
        <w:rPr>
          <w:sz w:val="24"/>
        </w:rPr>
      </w:pPr>
      <w:r w:rsidRPr="001B1410">
        <w:rPr>
          <w:position w:val="-14"/>
          <w:sz w:val="24"/>
          <w:szCs w:val="24"/>
        </w:rPr>
        <w:object w:dxaOrig="2260" w:dyaOrig="380">
          <v:shape id="_x0000_i1064" type="#_x0000_t75" style="width:113.4pt;height:19.2pt" o:ole="">
            <v:imagedata r:id="rId84" o:title=""/>
          </v:shape>
          <o:OLEObject Type="Embed" ProgID="Equation.3" ShapeID="_x0000_i1064" DrawAspect="Content" ObjectID="_1587466290" r:id="rId85"/>
        </w:object>
      </w:r>
    </w:p>
    <w:p w:rsidR="00CC696D" w:rsidRDefault="00CC696D" w:rsidP="00CC696D">
      <w:pPr>
        <w:pStyle w:val="affff"/>
        <w:spacing w:line="360" w:lineRule="auto"/>
        <w:ind w:leftChars="0" w:left="200" w:hangingChars="83"/>
        <w:outlineLvl w:val="0"/>
        <w:rPr>
          <w:b/>
          <w:sz w:val="24"/>
          <w:szCs w:val="24"/>
        </w:rPr>
      </w:pPr>
      <w:r>
        <w:rPr>
          <w:rFonts w:hint="eastAsia"/>
          <w:b/>
          <w:sz w:val="24"/>
          <w:szCs w:val="24"/>
        </w:rPr>
        <w:t>E.4标准风速的</w:t>
      </w:r>
      <w:r w:rsidRPr="004278C6">
        <w:rPr>
          <w:rFonts w:hint="eastAsia"/>
          <w:b/>
          <w:sz w:val="24"/>
          <w:szCs w:val="24"/>
        </w:rPr>
        <w:t>不确定度</w:t>
      </w:r>
      <w:r>
        <w:rPr>
          <w:rFonts w:hint="eastAsia"/>
          <w:b/>
          <w:sz w:val="24"/>
          <w:szCs w:val="24"/>
        </w:rPr>
        <w:t>评定</w:t>
      </w:r>
    </w:p>
    <w:p w:rsidR="00CC696D" w:rsidRPr="007209C1" w:rsidRDefault="00CC696D" w:rsidP="00CC696D">
      <w:pPr>
        <w:spacing w:line="360" w:lineRule="auto"/>
        <w:ind w:left="0" w:firstLine="0"/>
        <w:outlineLvl w:val="2"/>
        <w:rPr>
          <w:b/>
          <w:sz w:val="24"/>
        </w:rPr>
      </w:pPr>
      <w:bookmarkStart w:id="11" w:name="_Toc382206620"/>
      <w:r>
        <w:rPr>
          <w:rFonts w:hint="eastAsia"/>
          <w:b/>
          <w:sz w:val="24"/>
        </w:rPr>
        <w:t xml:space="preserve">E.4 </w:t>
      </w:r>
      <w:r w:rsidRPr="007209C1">
        <w:rPr>
          <w:rFonts w:hint="eastAsia"/>
          <w:b/>
          <w:sz w:val="24"/>
        </w:rPr>
        <w:t>.1</w:t>
      </w:r>
      <w:r w:rsidRPr="007209C1">
        <w:rPr>
          <w:rFonts w:hint="eastAsia"/>
          <w:b/>
          <w:sz w:val="24"/>
        </w:rPr>
        <w:t>由标准皮托管校准系数引入的标准不确定度</w:t>
      </w:r>
      <w:bookmarkEnd w:id="11"/>
      <w:r w:rsidRPr="007209C1">
        <w:rPr>
          <w:position w:val="-10"/>
        </w:rPr>
        <w:object w:dxaOrig="560" w:dyaOrig="320">
          <v:shape id="_x0000_i1065" type="#_x0000_t75" style="width:27.6pt;height:15.6pt" o:ole="">
            <v:imagedata r:id="rId86" o:title=""/>
          </v:shape>
          <o:OLEObject Type="Embed" ProgID="Equation.3" ShapeID="_x0000_i1065" DrawAspect="Content" ObjectID="_1587466291" r:id="rId87"/>
        </w:object>
      </w:r>
    </w:p>
    <w:p w:rsidR="00CC696D" w:rsidRPr="00F03CD6" w:rsidRDefault="00CC696D" w:rsidP="00CC696D">
      <w:pPr>
        <w:pStyle w:val="affa"/>
        <w:spacing w:line="360" w:lineRule="auto"/>
        <w:ind w:firstLine="480"/>
        <w:rPr>
          <w:sz w:val="24"/>
          <w:szCs w:val="24"/>
        </w:rPr>
      </w:pPr>
      <w:r w:rsidRPr="004234CD">
        <w:rPr>
          <w:rFonts w:hint="eastAsia"/>
          <w:sz w:val="24"/>
          <w:szCs w:val="24"/>
        </w:rPr>
        <w:t>根据国家气象计量站风洞实验室的</w:t>
      </w:r>
      <w:r>
        <w:rPr>
          <w:rFonts w:hint="eastAsia"/>
          <w:sz w:val="24"/>
          <w:szCs w:val="24"/>
        </w:rPr>
        <w:t>校准</w:t>
      </w:r>
      <w:r w:rsidRPr="004234CD">
        <w:rPr>
          <w:rFonts w:hint="eastAsia"/>
          <w:sz w:val="24"/>
          <w:szCs w:val="24"/>
        </w:rPr>
        <w:t>结果，</w:t>
      </w:r>
      <w:r w:rsidRPr="00F03CD6">
        <w:rPr>
          <w:rFonts w:hint="eastAsia"/>
          <w:sz w:val="24"/>
          <w:szCs w:val="24"/>
        </w:rPr>
        <w:t>标准皮托静压管的校准系数为：K</w:t>
      </w:r>
      <w:r w:rsidRPr="00F03CD6">
        <w:rPr>
          <w:sz w:val="24"/>
          <w:szCs w:val="24"/>
        </w:rPr>
        <w:t>=</w:t>
      </w:r>
      <w:r w:rsidRPr="00F03CD6">
        <w:rPr>
          <w:rFonts w:hint="eastAsia"/>
          <w:sz w:val="24"/>
          <w:szCs w:val="24"/>
        </w:rPr>
        <w:t>1.001，校准证书给出的相对不确定度为0.5%(k=2)。故由标准皮托静压管校准系数引入的绝对不确定度分量为</w:t>
      </w:r>
    </w:p>
    <w:bookmarkStart w:id="12" w:name="OLE_LINK15"/>
    <w:bookmarkStart w:id="13" w:name="OLE_LINK16"/>
    <w:p w:rsidR="00CC696D" w:rsidRPr="0018699C" w:rsidRDefault="00CC696D" w:rsidP="00CC696D">
      <w:pPr>
        <w:pStyle w:val="affa"/>
        <w:spacing w:line="360" w:lineRule="auto"/>
        <w:ind w:firstLine="480"/>
        <w:rPr>
          <w:sz w:val="24"/>
          <w:szCs w:val="24"/>
        </w:rPr>
      </w:pPr>
      <w:r w:rsidRPr="0018699C">
        <w:rPr>
          <w:sz w:val="24"/>
          <w:szCs w:val="24"/>
        </w:rPr>
        <w:object w:dxaOrig="4180" w:dyaOrig="620">
          <v:shape id="_x0000_i1066" type="#_x0000_t75" style="width:208.2pt;height:30.6pt" o:ole="">
            <v:imagedata r:id="rId88" o:title=""/>
          </v:shape>
          <o:OLEObject Type="Embed" ProgID="Equation.3" ShapeID="_x0000_i1066" DrawAspect="Content" ObjectID="_1587466292" r:id="rId89"/>
        </w:object>
      </w:r>
      <w:bookmarkEnd w:id="12"/>
      <w:bookmarkEnd w:id="13"/>
    </w:p>
    <w:p w:rsidR="00CC696D" w:rsidRPr="0018699C" w:rsidRDefault="00CC696D" w:rsidP="00CC696D">
      <w:pPr>
        <w:pStyle w:val="affa"/>
        <w:spacing w:line="360" w:lineRule="auto"/>
        <w:ind w:firstLine="480"/>
        <w:rPr>
          <w:sz w:val="24"/>
          <w:szCs w:val="24"/>
        </w:rPr>
      </w:pPr>
      <w:r w:rsidRPr="0018699C">
        <w:rPr>
          <w:rFonts w:hint="eastAsia"/>
          <w:sz w:val="24"/>
          <w:szCs w:val="24"/>
        </w:rPr>
        <w:lastRenderedPageBreak/>
        <w:t>灵敏度系数为</w:t>
      </w:r>
      <w:r w:rsidRPr="0018699C">
        <w:rPr>
          <w:position w:val="-30"/>
          <w:sz w:val="24"/>
          <w:szCs w:val="24"/>
        </w:rPr>
        <w:object w:dxaOrig="2299" w:dyaOrig="740">
          <v:shape id="_x0000_i1067" type="#_x0000_t75" style="width:115.8pt;height:36.6pt" o:ole="">
            <v:imagedata r:id="rId90" o:title=""/>
          </v:shape>
          <o:OLEObject Type="Embed" ProgID="Equation.3" ShapeID="_x0000_i1067" DrawAspect="Content" ObjectID="_1587466293" r:id="rId91"/>
        </w:object>
      </w:r>
      <w:r>
        <w:rPr>
          <w:sz w:val="24"/>
          <w:szCs w:val="24"/>
        </w:rPr>
        <w:t>，因此</w:t>
      </w:r>
      <w:r w:rsidRPr="0018699C">
        <w:rPr>
          <w:rFonts w:hint="eastAsia"/>
          <w:sz w:val="24"/>
          <w:szCs w:val="24"/>
        </w:rPr>
        <w:t>由标准皮托管校准系数引入的标准不确定度</w:t>
      </w:r>
      <w:r>
        <w:rPr>
          <w:rFonts w:hint="eastAsia"/>
          <w:sz w:val="24"/>
          <w:szCs w:val="24"/>
        </w:rPr>
        <w:t>计算情况如表2所示。</w:t>
      </w:r>
    </w:p>
    <w:p w:rsidR="00CC696D" w:rsidRDefault="00CC696D" w:rsidP="00CC696D">
      <w:pPr>
        <w:pStyle w:val="affa"/>
        <w:spacing w:line="360" w:lineRule="auto"/>
        <w:ind w:firstLine="480"/>
        <w:jc w:val="center"/>
        <w:rPr>
          <w:sz w:val="24"/>
          <w:szCs w:val="24"/>
        </w:rPr>
      </w:pPr>
      <w:r>
        <w:rPr>
          <w:rFonts w:hint="eastAsia"/>
          <w:sz w:val="24"/>
          <w:szCs w:val="24"/>
        </w:rPr>
        <w:t>表2 标准</w:t>
      </w:r>
      <w:r w:rsidRPr="0018699C">
        <w:rPr>
          <w:rFonts w:hint="eastAsia"/>
          <w:sz w:val="24"/>
          <w:szCs w:val="24"/>
        </w:rPr>
        <w:t>皮托管校准系数引入的标准不确定度</w:t>
      </w:r>
      <w:r>
        <w:rPr>
          <w:rFonts w:hint="eastAsia"/>
          <w:sz w:val="24"/>
          <w:szCs w:val="24"/>
        </w:rPr>
        <w:t>计算</w:t>
      </w:r>
    </w:p>
    <w:tbl>
      <w:tblPr>
        <w:tblW w:w="8000" w:type="dxa"/>
        <w:jc w:val="center"/>
        <w:tblInd w:w="103" w:type="dxa"/>
        <w:tblLook w:val="04A0" w:firstRow="1" w:lastRow="0" w:firstColumn="1" w:lastColumn="0" w:noHBand="0" w:noVBand="1"/>
      </w:tblPr>
      <w:tblGrid>
        <w:gridCol w:w="1080"/>
        <w:gridCol w:w="986"/>
        <w:gridCol w:w="1080"/>
        <w:gridCol w:w="1000"/>
        <w:gridCol w:w="1480"/>
        <w:gridCol w:w="1300"/>
        <w:gridCol w:w="1120"/>
      </w:tblGrid>
      <w:tr w:rsidR="00CC696D" w:rsidRPr="00EB368E" w:rsidTr="00191A0B">
        <w:trPr>
          <w:trHeight w:val="270"/>
          <w:jc w:val="center"/>
        </w:trPr>
        <w:tc>
          <w:tcPr>
            <w:tcW w:w="10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序号</w:t>
            </w:r>
          </w:p>
        </w:tc>
        <w:tc>
          <w:tcPr>
            <w:tcW w:w="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696D" w:rsidRPr="00EB368E" w:rsidRDefault="00CC696D" w:rsidP="00191A0B">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检定点（m/s）</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696D" w:rsidRPr="00EB368E" w:rsidRDefault="00CC696D" w:rsidP="00191A0B">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微差压计读数平均值</w:t>
            </w:r>
            <w:r w:rsidRPr="00EB368E">
              <w:rPr>
                <w:rFonts w:ascii="宋体" w:hAnsi="宋体" w:cs="宋体" w:hint="eastAsia"/>
                <w:kern w:val="0"/>
                <w:sz w:val="22"/>
                <w:szCs w:val="22"/>
              </w:rPr>
              <w:t>（Pa）</w:t>
            </w:r>
          </w:p>
        </w:tc>
        <w:tc>
          <w:tcPr>
            <w:tcW w:w="10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C696D" w:rsidRPr="00EB368E" w:rsidRDefault="00CC696D" w:rsidP="00191A0B">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标准风速测量值（m/s）</w:t>
            </w:r>
          </w:p>
        </w:tc>
        <w:tc>
          <w:tcPr>
            <w:tcW w:w="390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CC696D" w:rsidRPr="00EB368E" w:rsidRDefault="00CC696D" w:rsidP="00191A0B">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标准皮托管校准系数引入不确定度</w:t>
            </w:r>
          </w:p>
        </w:tc>
      </w:tr>
      <w:tr w:rsidR="00CC696D" w:rsidRPr="00EB368E" w:rsidTr="00191A0B">
        <w:trPr>
          <w:trHeight w:val="1140"/>
          <w:jc w:val="center"/>
        </w:trPr>
        <w:tc>
          <w:tcPr>
            <w:tcW w:w="1080" w:type="dxa"/>
            <w:vMerge/>
            <w:tcBorders>
              <w:top w:val="single" w:sz="4" w:space="0" w:color="auto"/>
              <w:left w:val="single" w:sz="4" w:space="0" w:color="auto"/>
              <w:bottom w:val="single" w:sz="4" w:space="0" w:color="auto"/>
              <w:right w:val="single" w:sz="4" w:space="0" w:color="auto"/>
            </w:tcBorders>
            <w:vAlign w:val="center"/>
            <w:hideMark/>
          </w:tcPr>
          <w:p w:rsidR="00CC696D" w:rsidRPr="00EB368E" w:rsidRDefault="00CC696D" w:rsidP="00191A0B">
            <w:pPr>
              <w:widowControl/>
              <w:spacing w:line="240" w:lineRule="auto"/>
              <w:ind w:left="0" w:right="0" w:firstLine="0"/>
              <w:jc w:val="left"/>
              <w:rPr>
                <w:rFonts w:ascii="宋体" w:hAnsi="宋体" w:cs="宋体"/>
                <w:color w:val="000000"/>
                <w:kern w:val="0"/>
                <w:sz w:val="22"/>
                <w:szCs w:val="22"/>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rsidR="00CC696D" w:rsidRPr="00EB368E" w:rsidRDefault="00CC696D" w:rsidP="00191A0B">
            <w:pPr>
              <w:widowControl/>
              <w:spacing w:line="240" w:lineRule="auto"/>
              <w:ind w:left="0" w:right="0" w:firstLine="0"/>
              <w:jc w:val="left"/>
              <w:rPr>
                <w:rFonts w:ascii="宋体" w:hAnsi="宋体" w:cs="宋体"/>
                <w:color w:val="000000"/>
                <w:kern w:val="0"/>
                <w:sz w:val="22"/>
                <w:szCs w:val="22"/>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CC696D" w:rsidRPr="00EB368E" w:rsidRDefault="00CC696D" w:rsidP="00191A0B">
            <w:pPr>
              <w:widowControl/>
              <w:spacing w:line="240" w:lineRule="auto"/>
              <w:ind w:left="0" w:right="0" w:firstLine="0"/>
              <w:jc w:val="left"/>
              <w:rPr>
                <w:rFonts w:ascii="宋体" w:hAnsi="宋体" w:cs="宋体"/>
                <w:color w:val="000000"/>
                <w:kern w:val="0"/>
                <w:sz w:val="22"/>
                <w:szCs w:val="22"/>
              </w:rPr>
            </w:pPr>
          </w:p>
        </w:tc>
        <w:tc>
          <w:tcPr>
            <w:tcW w:w="1000" w:type="dxa"/>
            <w:vMerge/>
            <w:tcBorders>
              <w:top w:val="single" w:sz="4" w:space="0" w:color="auto"/>
              <w:left w:val="single" w:sz="4" w:space="0" w:color="auto"/>
              <w:bottom w:val="single" w:sz="4" w:space="0" w:color="000000"/>
              <w:right w:val="single" w:sz="4" w:space="0" w:color="auto"/>
            </w:tcBorders>
            <w:vAlign w:val="center"/>
            <w:hideMark/>
          </w:tcPr>
          <w:p w:rsidR="00CC696D" w:rsidRPr="00EB368E" w:rsidRDefault="00CC696D" w:rsidP="00191A0B">
            <w:pPr>
              <w:widowControl/>
              <w:spacing w:line="240" w:lineRule="auto"/>
              <w:ind w:left="0" w:right="0" w:firstLine="0"/>
              <w:jc w:val="left"/>
              <w:rPr>
                <w:rFonts w:ascii="宋体" w:hAnsi="宋体" w:cs="宋体"/>
                <w:color w:val="000000"/>
                <w:kern w:val="0"/>
                <w:sz w:val="22"/>
                <w:szCs w:val="22"/>
              </w:rPr>
            </w:pPr>
          </w:p>
        </w:tc>
        <w:tc>
          <w:tcPr>
            <w:tcW w:w="1480" w:type="dxa"/>
            <w:tcBorders>
              <w:top w:val="nil"/>
              <w:left w:val="nil"/>
              <w:bottom w:val="nil"/>
              <w:right w:val="single" w:sz="4" w:space="0" w:color="auto"/>
            </w:tcBorders>
            <w:shd w:val="clear" w:color="auto" w:fill="auto"/>
            <w:vAlign w:val="center"/>
            <w:hideMark/>
          </w:tcPr>
          <w:p w:rsidR="00CC696D" w:rsidRPr="00EB368E" w:rsidRDefault="00CC696D" w:rsidP="00191A0B">
            <w:pPr>
              <w:widowControl/>
              <w:spacing w:line="240" w:lineRule="auto"/>
              <w:ind w:left="0" w:right="0" w:firstLine="0"/>
              <w:jc w:val="left"/>
              <w:rPr>
                <w:rFonts w:ascii="宋体" w:hAnsi="宋体" w:cs="宋体"/>
                <w:color w:val="000000"/>
                <w:kern w:val="0"/>
                <w:sz w:val="24"/>
              </w:rPr>
            </w:pPr>
            <w:r w:rsidRPr="00EB368E">
              <w:rPr>
                <w:rFonts w:ascii="宋体" w:hAnsi="宋体" w:cs="宋体" w:hint="eastAsia"/>
                <w:color w:val="000000"/>
                <w:kern w:val="0"/>
                <w:sz w:val="24"/>
              </w:rPr>
              <w:t>标准皮托管校准系数引入u(K)</w:t>
            </w:r>
          </w:p>
        </w:tc>
        <w:tc>
          <w:tcPr>
            <w:tcW w:w="1300" w:type="dxa"/>
            <w:tcBorders>
              <w:top w:val="nil"/>
              <w:left w:val="nil"/>
              <w:bottom w:val="nil"/>
              <w:right w:val="single" w:sz="4" w:space="0" w:color="auto"/>
            </w:tcBorders>
            <w:shd w:val="clear" w:color="auto" w:fill="auto"/>
            <w:vAlign w:val="center"/>
            <w:hideMark/>
          </w:tcPr>
          <w:p w:rsidR="00CC696D" w:rsidRPr="00EB368E" w:rsidRDefault="00CC696D" w:rsidP="00191A0B">
            <w:pPr>
              <w:widowControl/>
              <w:spacing w:line="240" w:lineRule="auto"/>
              <w:ind w:left="0" w:right="0" w:firstLine="0"/>
              <w:jc w:val="left"/>
              <w:rPr>
                <w:rFonts w:ascii="宋体" w:hAnsi="宋体" w:cs="宋体"/>
                <w:color w:val="000000"/>
                <w:kern w:val="0"/>
                <w:sz w:val="24"/>
              </w:rPr>
            </w:pPr>
            <w:r w:rsidRPr="00EB368E">
              <w:rPr>
                <w:rFonts w:ascii="宋体" w:hAnsi="宋体" w:cs="宋体" w:hint="eastAsia"/>
                <w:color w:val="000000"/>
                <w:kern w:val="0"/>
                <w:sz w:val="24"/>
              </w:rPr>
              <w:t>灵敏度系数C</w:t>
            </w:r>
            <w:r w:rsidRPr="00EB368E">
              <w:rPr>
                <w:rFonts w:ascii="宋体" w:hAnsi="宋体" w:cs="宋体" w:hint="eastAsia"/>
                <w:color w:val="000000"/>
                <w:kern w:val="0"/>
                <w:sz w:val="24"/>
                <w:vertAlign w:val="subscript"/>
              </w:rPr>
              <w:t>K</w:t>
            </w:r>
            <w:r w:rsidRPr="00EB368E">
              <w:rPr>
                <w:rFonts w:ascii="宋体" w:hAnsi="宋体" w:cs="宋体" w:hint="eastAsia"/>
                <w:color w:val="000000"/>
                <w:kern w:val="0"/>
                <w:sz w:val="24"/>
              </w:rPr>
              <w:t>=√(2p/ρ)</w:t>
            </w:r>
          </w:p>
        </w:tc>
        <w:tc>
          <w:tcPr>
            <w:tcW w:w="1120" w:type="dxa"/>
            <w:tcBorders>
              <w:top w:val="nil"/>
              <w:left w:val="nil"/>
              <w:bottom w:val="nil"/>
              <w:right w:val="single" w:sz="4" w:space="0" w:color="auto"/>
            </w:tcBorders>
            <w:shd w:val="clear" w:color="auto" w:fill="auto"/>
            <w:vAlign w:val="center"/>
            <w:hideMark/>
          </w:tcPr>
          <w:p w:rsidR="00CC696D" w:rsidRPr="00EB368E" w:rsidRDefault="00CC696D" w:rsidP="00191A0B">
            <w:pPr>
              <w:widowControl/>
              <w:spacing w:line="240" w:lineRule="auto"/>
              <w:ind w:left="0" w:right="0" w:firstLine="0"/>
              <w:jc w:val="left"/>
              <w:rPr>
                <w:rFonts w:ascii="宋体" w:hAnsi="宋体" w:cs="宋体"/>
                <w:color w:val="000000"/>
                <w:kern w:val="0"/>
                <w:sz w:val="24"/>
              </w:rPr>
            </w:pPr>
            <w:r w:rsidRPr="00EB368E">
              <w:rPr>
                <w:rFonts w:ascii="宋体" w:hAnsi="宋体" w:cs="宋体" w:hint="eastAsia"/>
                <w:color w:val="000000"/>
                <w:kern w:val="0"/>
                <w:sz w:val="24"/>
              </w:rPr>
              <w:t>C</w:t>
            </w:r>
            <w:r w:rsidRPr="00EB368E">
              <w:rPr>
                <w:rFonts w:ascii="宋体" w:hAnsi="宋体" w:cs="宋体" w:hint="eastAsia"/>
                <w:color w:val="000000"/>
                <w:kern w:val="0"/>
                <w:sz w:val="24"/>
                <w:vertAlign w:val="subscript"/>
              </w:rPr>
              <w:t>K</w:t>
            </w:r>
            <w:r w:rsidRPr="00EB368E">
              <w:rPr>
                <w:rFonts w:ascii="宋体" w:hAnsi="宋体" w:cs="宋体" w:hint="eastAsia"/>
                <w:color w:val="000000"/>
                <w:kern w:val="0"/>
                <w:sz w:val="24"/>
              </w:rPr>
              <w:t>*u(K)</w:t>
            </w:r>
          </w:p>
        </w:tc>
      </w:tr>
      <w:tr w:rsidR="00CC696D" w:rsidRPr="00EB368E" w:rsidTr="00191A0B">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1</w:t>
            </w:r>
          </w:p>
        </w:tc>
        <w:tc>
          <w:tcPr>
            <w:tcW w:w="94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2</w:t>
            </w:r>
          </w:p>
        </w:tc>
        <w:tc>
          <w:tcPr>
            <w:tcW w:w="108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2.5 </w:t>
            </w:r>
          </w:p>
        </w:tc>
        <w:tc>
          <w:tcPr>
            <w:tcW w:w="100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 xml:space="preserve">2.04 </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0.0025 </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2.0380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0.0051 </w:t>
            </w:r>
          </w:p>
        </w:tc>
      </w:tr>
      <w:tr w:rsidR="00CC696D" w:rsidRPr="00EB368E" w:rsidTr="00191A0B">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2</w:t>
            </w:r>
          </w:p>
        </w:tc>
        <w:tc>
          <w:tcPr>
            <w:tcW w:w="94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5</w:t>
            </w:r>
          </w:p>
        </w:tc>
        <w:tc>
          <w:tcPr>
            <w:tcW w:w="108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15.3 </w:t>
            </w:r>
          </w:p>
        </w:tc>
        <w:tc>
          <w:tcPr>
            <w:tcW w:w="100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 xml:space="preserve">5.06 </w:t>
            </w:r>
          </w:p>
        </w:tc>
        <w:tc>
          <w:tcPr>
            <w:tcW w:w="148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0.0025 </w:t>
            </w:r>
          </w:p>
        </w:tc>
        <w:tc>
          <w:tcPr>
            <w:tcW w:w="130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5.0417 </w:t>
            </w:r>
          </w:p>
        </w:tc>
        <w:tc>
          <w:tcPr>
            <w:tcW w:w="112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0.0126 </w:t>
            </w:r>
          </w:p>
        </w:tc>
      </w:tr>
      <w:tr w:rsidR="00CC696D" w:rsidRPr="00EB368E" w:rsidTr="00191A0B">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3</w:t>
            </w:r>
          </w:p>
        </w:tc>
        <w:tc>
          <w:tcPr>
            <w:tcW w:w="94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10</w:t>
            </w:r>
          </w:p>
        </w:tc>
        <w:tc>
          <w:tcPr>
            <w:tcW w:w="108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61.2 </w:t>
            </w:r>
          </w:p>
        </w:tc>
        <w:tc>
          <w:tcPr>
            <w:tcW w:w="100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 xml:space="preserve">10.12 </w:t>
            </w:r>
          </w:p>
        </w:tc>
        <w:tc>
          <w:tcPr>
            <w:tcW w:w="148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0.0025 </w:t>
            </w:r>
          </w:p>
        </w:tc>
        <w:tc>
          <w:tcPr>
            <w:tcW w:w="130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10.0862 </w:t>
            </w:r>
          </w:p>
        </w:tc>
        <w:tc>
          <w:tcPr>
            <w:tcW w:w="112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0.0252 </w:t>
            </w:r>
          </w:p>
        </w:tc>
      </w:tr>
      <w:tr w:rsidR="00CC696D" w:rsidRPr="00EB368E" w:rsidTr="00191A0B">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4</w:t>
            </w:r>
          </w:p>
        </w:tc>
        <w:tc>
          <w:tcPr>
            <w:tcW w:w="94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15</w:t>
            </w:r>
          </w:p>
        </w:tc>
        <w:tc>
          <w:tcPr>
            <w:tcW w:w="108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140.8 </w:t>
            </w:r>
          </w:p>
        </w:tc>
        <w:tc>
          <w:tcPr>
            <w:tcW w:w="100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 xml:space="preserve">15.34 </w:t>
            </w:r>
          </w:p>
        </w:tc>
        <w:tc>
          <w:tcPr>
            <w:tcW w:w="148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0.0025 </w:t>
            </w:r>
          </w:p>
        </w:tc>
        <w:tc>
          <w:tcPr>
            <w:tcW w:w="130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15.2946 </w:t>
            </w:r>
          </w:p>
        </w:tc>
        <w:tc>
          <w:tcPr>
            <w:tcW w:w="112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0.0383 </w:t>
            </w:r>
          </w:p>
        </w:tc>
      </w:tr>
      <w:tr w:rsidR="00CC696D" w:rsidRPr="00EB368E" w:rsidTr="00191A0B">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5</w:t>
            </w:r>
          </w:p>
        </w:tc>
        <w:tc>
          <w:tcPr>
            <w:tcW w:w="94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20</w:t>
            </w:r>
          </w:p>
        </w:tc>
        <w:tc>
          <w:tcPr>
            <w:tcW w:w="108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245.5 </w:t>
            </w:r>
          </w:p>
        </w:tc>
        <w:tc>
          <w:tcPr>
            <w:tcW w:w="100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 xml:space="preserve">20.26 </w:t>
            </w:r>
          </w:p>
        </w:tc>
        <w:tc>
          <w:tcPr>
            <w:tcW w:w="148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0.0025 </w:t>
            </w:r>
          </w:p>
        </w:tc>
        <w:tc>
          <w:tcPr>
            <w:tcW w:w="130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20.1944 </w:t>
            </w:r>
          </w:p>
        </w:tc>
        <w:tc>
          <w:tcPr>
            <w:tcW w:w="112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0.0505 </w:t>
            </w:r>
          </w:p>
        </w:tc>
      </w:tr>
      <w:tr w:rsidR="00CC696D" w:rsidRPr="00EB368E" w:rsidTr="00191A0B">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6</w:t>
            </w:r>
          </w:p>
        </w:tc>
        <w:tc>
          <w:tcPr>
            <w:tcW w:w="94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25</w:t>
            </w:r>
          </w:p>
        </w:tc>
        <w:tc>
          <w:tcPr>
            <w:tcW w:w="108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382.5 </w:t>
            </w:r>
          </w:p>
        </w:tc>
        <w:tc>
          <w:tcPr>
            <w:tcW w:w="100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 xml:space="preserve">25.29 </w:t>
            </w:r>
          </w:p>
        </w:tc>
        <w:tc>
          <w:tcPr>
            <w:tcW w:w="148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0.0025 </w:t>
            </w:r>
          </w:p>
        </w:tc>
        <w:tc>
          <w:tcPr>
            <w:tcW w:w="130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25.2087 </w:t>
            </w:r>
          </w:p>
        </w:tc>
        <w:tc>
          <w:tcPr>
            <w:tcW w:w="112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0.0631 </w:t>
            </w:r>
          </w:p>
        </w:tc>
      </w:tr>
      <w:tr w:rsidR="00CC696D" w:rsidRPr="00EB368E" w:rsidTr="00191A0B">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7</w:t>
            </w:r>
          </w:p>
        </w:tc>
        <w:tc>
          <w:tcPr>
            <w:tcW w:w="94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30</w:t>
            </w:r>
          </w:p>
        </w:tc>
        <w:tc>
          <w:tcPr>
            <w:tcW w:w="108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550.6 </w:t>
            </w:r>
          </w:p>
        </w:tc>
        <w:tc>
          <w:tcPr>
            <w:tcW w:w="100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 xml:space="preserve">30.34 </w:t>
            </w:r>
          </w:p>
        </w:tc>
        <w:tc>
          <w:tcPr>
            <w:tcW w:w="148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0.0025 </w:t>
            </w:r>
          </w:p>
        </w:tc>
        <w:tc>
          <w:tcPr>
            <w:tcW w:w="130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30.2459 </w:t>
            </w:r>
          </w:p>
        </w:tc>
        <w:tc>
          <w:tcPr>
            <w:tcW w:w="112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0.0757 </w:t>
            </w:r>
          </w:p>
        </w:tc>
      </w:tr>
    </w:tbl>
    <w:p w:rsidR="00CC696D" w:rsidRPr="006728BF" w:rsidRDefault="00CC696D" w:rsidP="00CC696D">
      <w:pPr>
        <w:pStyle w:val="afffffffb"/>
        <w:spacing w:afterLines="0" w:line="360" w:lineRule="atLeast"/>
        <w:ind w:right="0" w:firstLine="560"/>
        <w:rPr>
          <w:sz w:val="28"/>
          <w:szCs w:val="28"/>
        </w:rPr>
      </w:pPr>
    </w:p>
    <w:p w:rsidR="00CC696D" w:rsidRDefault="00CC696D" w:rsidP="00CC696D">
      <w:pPr>
        <w:spacing w:line="360" w:lineRule="auto"/>
        <w:ind w:left="0" w:firstLine="0"/>
        <w:outlineLvl w:val="2"/>
        <w:rPr>
          <w:b/>
          <w:sz w:val="24"/>
        </w:rPr>
      </w:pPr>
      <w:bookmarkStart w:id="14" w:name="_Toc429474185"/>
      <w:r>
        <w:rPr>
          <w:rFonts w:hint="eastAsia"/>
          <w:b/>
          <w:sz w:val="24"/>
        </w:rPr>
        <w:t xml:space="preserve">E.4 </w:t>
      </w:r>
      <w:r w:rsidRPr="007209C1">
        <w:rPr>
          <w:rFonts w:hint="eastAsia"/>
          <w:b/>
          <w:sz w:val="24"/>
        </w:rPr>
        <w:t>.</w:t>
      </w:r>
      <w:r>
        <w:rPr>
          <w:rFonts w:hint="eastAsia"/>
          <w:b/>
          <w:sz w:val="24"/>
        </w:rPr>
        <w:t>2</w:t>
      </w:r>
      <w:r w:rsidRPr="00686539">
        <w:rPr>
          <w:rFonts w:hint="eastAsia"/>
          <w:b/>
          <w:sz w:val="24"/>
        </w:rPr>
        <w:t>由微差压计引入的标准不确定度</w:t>
      </w:r>
      <w:bookmarkEnd w:id="14"/>
      <w:r>
        <w:rPr>
          <w:rFonts w:hint="eastAsia"/>
          <w:b/>
          <w:sz w:val="24"/>
        </w:rPr>
        <w:t>u(p)</w:t>
      </w:r>
    </w:p>
    <w:p w:rsidR="00CC696D" w:rsidRPr="005435F5" w:rsidRDefault="00CC696D" w:rsidP="00CC696D">
      <w:pPr>
        <w:pStyle w:val="affa"/>
        <w:spacing w:line="360" w:lineRule="auto"/>
        <w:ind w:firstLine="480"/>
        <w:rPr>
          <w:sz w:val="24"/>
          <w:szCs w:val="24"/>
        </w:rPr>
      </w:pPr>
      <w:r w:rsidRPr="005435F5">
        <w:rPr>
          <w:rFonts w:hint="eastAsia"/>
          <w:sz w:val="24"/>
          <w:szCs w:val="24"/>
        </w:rPr>
        <w:t>由微压计</w:t>
      </w:r>
      <w:proofErr w:type="gramStart"/>
      <w:r w:rsidRPr="005435F5">
        <w:rPr>
          <w:rFonts w:hint="eastAsia"/>
          <w:sz w:val="24"/>
          <w:szCs w:val="24"/>
        </w:rPr>
        <w:t>测量差压引入</w:t>
      </w:r>
      <w:proofErr w:type="gramEnd"/>
      <w:r w:rsidRPr="005435F5">
        <w:rPr>
          <w:rFonts w:hint="eastAsia"/>
          <w:sz w:val="24"/>
          <w:szCs w:val="24"/>
        </w:rPr>
        <w:t>的标准不确定度,由两部分组成，一是微差压计重复测量引入的不确定度，二是微差压计测量误差引入的不确定度。</w:t>
      </w:r>
    </w:p>
    <w:p w:rsidR="00CC696D" w:rsidRPr="003C1B67" w:rsidRDefault="00CC696D" w:rsidP="00CC696D">
      <w:pPr>
        <w:pStyle w:val="4"/>
        <w:numPr>
          <w:ilvl w:val="0"/>
          <w:numId w:val="0"/>
        </w:numPr>
        <w:spacing w:beforeLines="50" w:before="156" w:afterLines="50" w:after="156" w:line="240" w:lineRule="auto"/>
        <w:ind w:right="0"/>
        <w:rPr>
          <w:sz w:val="24"/>
          <w:szCs w:val="24"/>
        </w:rPr>
      </w:pPr>
      <w:r w:rsidRPr="003C1B67">
        <w:rPr>
          <w:rFonts w:hint="eastAsia"/>
          <w:sz w:val="24"/>
          <w:szCs w:val="24"/>
        </w:rPr>
        <w:t>E.4 .2.1</w:t>
      </w:r>
      <w:r w:rsidRPr="003C1B67">
        <w:rPr>
          <w:rFonts w:hint="eastAsia"/>
          <w:sz w:val="24"/>
          <w:szCs w:val="24"/>
        </w:rPr>
        <w:t>由微差压计重复性测量引入的不确定度分量</w:t>
      </w:r>
      <w:r w:rsidRPr="003C1B67">
        <w:rPr>
          <w:rFonts w:hint="eastAsia"/>
          <w:sz w:val="24"/>
          <w:szCs w:val="24"/>
        </w:rPr>
        <w:t>u</w:t>
      </w:r>
      <w:r w:rsidRPr="003C1B67">
        <w:rPr>
          <w:rFonts w:hint="eastAsia"/>
          <w:sz w:val="24"/>
          <w:szCs w:val="24"/>
          <w:vertAlign w:val="subscript"/>
        </w:rPr>
        <w:t>1</w:t>
      </w:r>
      <w:r w:rsidRPr="003C1B67">
        <w:rPr>
          <w:rFonts w:hint="eastAsia"/>
          <w:sz w:val="24"/>
          <w:szCs w:val="24"/>
        </w:rPr>
        <w:t>(p)</w:t>
      </w:r>
    </w:p>
    <w:p w:rsidR="00CC696D" w:rsidRPr="003C1B67" w:rsidRDefault="00CC696D" w:rsidP="00CC696D">
      <w:pPr>
        <w:pStyle w:val="affa"/>
        <w:spacing w:line="360" w:lineRule="auto"/>
        <w:ind w:firstLine="480"/>
        <w:rPr>
          <w:sz w:val="24"/>
          <w:szCs w:val="24"/>
        </w:rPr>
      </w:pPr>
      <w:r w:rsidRPr="003C1B67">
        <w:rPr>
          <w:rFonts w:hint="eastAsia"/>
          <w:sz w:val="24"/>
          <w:szCs w:val="24"/>
        </w:rPr>
        <w:t>测量标准风速每个校准点时，对连接标准皮托管的微差压计进行3次重复测量，用3次算术平均值作为微差压示值，用于计算标准风速。3次重复测量的实验标准偏差即为由微差压计重复性测量引入的A类不确定度分量，按下式计算</w:t>
      </w:r>
    </w:p>
    <w:p w:rsidR="00CC696D" w:rsidRPr="003C1B67" w:rsidRDefault="00CC696D" w:rsidP="00CC696D">
      <w:pPr>
        <w:pStyle w:val="affa"/>
        <w:spacing w:line="360" w:lineRule="auto"/>
        <w:ind w:firstLine="480"/>
        <w:jc w:val="center"/>
        <w:rPr>
          <w:sz w:val="24"/>
          <w:szCs w:val="24"/>
        </w:rPr>
      </w:pPr>
      <w:r w:rsidRPr="003C1B67">
        <w:rPr>
          <w:sz w:val="24"/>
          <w:szCs w:val="24"/>
        </w:rPr>
        <w:object w:dxaOrig="2720" w:dyaOrig="660">
          <v:shape id="_x0000_i1068" type="#_x0000_t75" style="width:137.4pt;height:32.4pt" o:ole="">
            <v:imagedata r:id="rId92" o:title=""/>
          </v:shape>
          <o:OLEObject Type="Embed" ProgID="Equation.3" ShapeID="_x0000_i1068" DrawAspect="Content" ObjectID="_1587466294" r:id="rId93"/>
        </w:object>
      </w:r>
    </w:p>
    <w:p w:rsidR="00CC696D" w:rsidRPr="003C1B67" w:rsidRDefault="00CC696D" w:rsidP="00CC696D">
      <w:pPr>
        <w:pStyle w:val="affa"/>
        <w:spacing w:line="360" w:lineRule="auto"/>
        <w:ind w:firstLine="480"/>
        <w:rPr>
          <w:sz w:val="24"/>
          <w:szCs w:val="24"/>
        </w:rPr>
      </w:pPr>
      <w:r w:rsidRPr="003C1B67">
        <w:rPr>
          <w:rFonts w:hint="eastAsia"/>
          <w:sz w:val="24"/>
          <w:szCs w:val="24"/>
        </w:rPr>
        <w:t>表1为校准过程中测量标准风速时读取的微差压计的示值，以及相关计算结果。</w:t>
      </w:r>
    </w:p>
    <w:p w:rsidR="00CC696D" w:rsidRPr="003C1B67" w:rsidRDefault="00CC696D" w:rsidP="00CC696D">
      <w:pPr>
        <w:pStyle w:val="affa"/>
        <w:spacing w:line="360" w:lineRule="auto"/>
        <w:ind w:firstLine="480"/>
        <w:jc w:val="center"/>
        <w:rPr>
          <w:sz w:val="24"/>
          <w:szCs w:val="24"/>
        </w:rPr>
      </w:pPr>
      <w:r w:rsidRPr="003C1B67">
        <w:rPr>
          <w:rFonts w:hint="eastAsia"/>
          <w:sz w:val="24"/>
          <w:szCs w:val="24"/>
        </w:rPr>
        <w:t>表1微差压计重复性测量引入的不确定度分量</w:t>
      </w:r>
    </w:p>
    <w:tbl>
      <w:tblPr>
        <w:tblW w:w="8425" w:type="dxa"/>
        <w:jc w:val="center"/>
        <w:tblInd w:w="103" w:type="dxa"/>
        <w:tblLook w:val="04A0" w:firstRow="1" w:lastRow="0" w:firstColumn="1" w:lastColumn="0" w:noHBand="0" w:noVBand="1"/>
      </w:tblPr>
      <w:tblGrid>
        <w:gridCol w:w="480"/>
        <w:gridCol w:w="965"/>
        <w:gridCol w:w="1140"/>
        <w:gridCol w:w="1140"/>
        <w:gridCol w:w="1140"/>
        <w:gridCol w:w="1780"/>
        <w:gridCol w:w="1780"/>
      </w:tblGrid>
      <w:tr w:rsidR="00CC696D" w:rsidRPr="000227A2" w:rsidTr="00191A0B">
        <w:trPr>
          <w:trHeight w:val="600"/>
          <w:jc w:val="center"/>
        </w:trPr>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96D" w:rsidRPr="000227A2" w:rsidRDefault="00CC696D" w:rsidP="00191A0B">
            <w:pPr>
              <w:widowControl/>
              <w:spacing w:line="240" w:lineRule="auto"/>
              <w:ind w:left="0" w:right="0" w:firstLine="0"/>
              <w:jc w:val="left"/>
              <w:rPr>
                <w:rFonts w:ascii="宋体" w:hAnsi="宋体" w:cs="宋体"/>
                <w:color w:val="000000"/>
                <w:kern w:val="0"/>
                <w:sz w:val="22"/>
                <w:szCs w:val="22"/>
              </w:rPr>
            </w:pPr>
            <w:r w:rsidRPr="000227A2">
              <w:rPr>
                <w:rFonts w:ascii="宋体" w:hAnsi="宋体" w:cs="宋体" w:hint="eastAsia"/>
                <w:color w:val="000000"/>
                <w:kern w:val="0"/>
                <w:sz w:val="22"/>
                <w:szCs w:val="22"/>
              </w:rPr>
              <w:t>序号</w:t>
            </w:r>
          </w:p>
        </w:tc>
        <w:tc>
          <w:tcPr>
            <w:tcW w:w="965" w:type="dxa"/>
            <w:tcBorders>
              <w:top w:val="single" w:sz="4" w:space="0" w:color="auto"/>
              <w:left w:val="nil"/>
              <w:bottom w:val="single" w:sz="4" w:space="0" w:color="auto"/>
              <w:right w:val="single" w:sz="4" w:space="0" w:color="auto"/>
            </w:tcBorders>
            <w:shd w:val="clear" w:color="auto" w:fill="auto"/>
            <w:noWrap/>
            <w:vAlign w:val="center"/>
            <w:hideMark/>
          </w:tcPr>
          <w:p w:rsidR="00CC696D" w:rsidRPr="000227A2" w:rsidRDefault="00CC696D" w:rsidP="00191A0B">
            <w:pPr>
              <w:widowControl/>
              <w:spacing w:line="240" w:lineRule="auto"/>
              <w:ind w:left="0" w:right="0" w:firstLine="0"/>
              <w:jc w:val="center"/>
              <w:rPr>
                <w:rFonts w:ascii="宋体" w:hAnsi="宋体" w:cs="宋体"/>
                <w:color w:val="000000"/>
                <w:kern w:val="0"/>
                <w:sz w:val="22"/>
                <w:szCs w:val="22"/>
              </w:rPr>
            </w:pPr>
            <w:r w:rsidRPr="000227A2">
              <w:rPr>
                <w:rFonts w:ascii="宋体" w:hAnsi="宋体" w:cs="宋体" w:hint="eastAsia"/>
                <w:color w:val="000000"/>
                <w:kern w:val="0"/>
                <w:sz w:val="22"/>
                <w:szCs w:val="22"/>
              </w:rPr>
              <w:t>检定点</w:t>
            </w:r>
          </w:p>
        </w:tc>
        <w:tc>
          <w:tcPr>
            <w:tcW w:w="3420" w:type="dxa"/>
            <w:gridSpan w:val="3"/>
            <w:tcBorders>
              <w:top w:val="single" w:sz="4" w:space="0" w:color="auto"/>
              <w:left w:val="nil"/>
              <w:bottom w:val="single" w:sz="4" w:space="0" w:color="auto"/>
              <w:right w:val="nil"/>
            </w:tcBorders>
            <w:shd w:val="clear" w:color="auto" w:fill="auto"/>
            <w:noWrap/>
            <w:vAlign w:val="center"/>
            <w:hideMark/>
          </w:tcPr>
          <w:p w:rsidR="00CC696D" w:rsidRPr="009D1068" w:rsidRDefault="00CC696D" w:rsidP="00191A0B">
            <w:pPr>
              <w:widowControl/>
              <w:spacing w:line="240" w:lineRule="auto"/>
              <w:ind w:left="0" w:right="0" w:firstLine="0"/>
              <w:jc w:val="center"/>
              <w:rPr>
                <w:rFonts w:ascii="宋体" w:hAnsi="宋体" w:cs="宋体"/>
                <w:kern w:val="0"/>
                <w:sz w:val="22"/>
                <w:szCs w:val="22"/>
              </w:rPr>
            </w:pPr>
            <w:r w:rsidRPr="009D1068">
              <w:rPr>
                <w:rFonts w:ascii="宋体" w:hAnsi="宋体" w:cs="宋体" w:hint="eastAsia"/>
                <w:kern w:val="0"/>
                <w:sz w:val="22"/>
                <w:szCs w:val="22"/>
              </w:rPr>
              <w:t>微差压计读数</w:t>
            </w:r>
            <w:r w:rsidRPr="009D1068">
              <w:rPr>
                <w:rFonts w:ascii="宋体" w:hAnsi="宋体" w:cs="宋体" w:hint="eastAsia"/>
                <w:b/>
                <w:bCs/>
                <w:kern w:val="0"/>
                <w:sz w:val="22"/>
                <w:szCs w:val="22"/>
              </w:rPr>
              <w:t>（Pa）</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96D" w:rsidRPr="009D1068" w:rsidRDefault="00CC696D" w:rsidP="00191A0B">
            <w:pPr>
              <w:widowControl/>
              <w:spacing w:line="240" w:lineRule="auto"/>
              <w:ind w:left="0" w:right="0" w:firstLine="0"/>
              <w:jc w:val="left"/>
              <w:rPr>
                <w:rFonts w:ascii="宋体" w:hAnsi="宋体" w:cs="宋体"/>
                <w:kern w:val="0"/>
                <w:sz w:val="22"/>
                <w:szCs w:val="22"/>
              </w:rPr>
            </w:pPr>
            <w:r w:rsidRPr="009D1068">
              <w:rPr>
                <w:rFonts w:ascii="宋体" w:hAnsi="宋体" w:cs="宋体" w:hint="eastAsia"/>
                <w:kern w:val="0"/>
                <w:sz w:val="22"/>
                <w:szCs w:val="22"/>
              </w:rPr>
              <w:t>微差压计读数平均值</w:t>
            </w:r>
            <w:r w:rsidRPr="009D1068">
              <w:rPr>
                <w:rFonts w:ascii="宋体" w:hAnsi="宋体" w:cs="宋体" w:hint="eastAsia"/>
                <w:b/>
                <w:bCs/>
                <w:kern w:val="0"/>
                <w:sz w:val="22"/>
                <w:szCs w:val="22"/>
              </w:rPr>
              <w:t>（Pa）</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rsidR="00CC696D" w:rsidRPr="009D1068" w:rsidRDefault="00CC696D" w:rsidP="00191A0B">
            <w:pPr>
              <w:widowControl/>
              <w:spacing w:line="240" w:lineRule="auto"/>
              <w:ind w:left="0" w:right="0" w:firstLine="0"/>
              <w:jc w:val="left"/>
              <w:rPr>
                <w:rFonts w:ascii="宋体" w:hAnsi="宋体" w:cs="宋体"/>
                <w:kern w:val="0"/>
                <w:sz w:val="22"/>
                <w:szCs w:val="22"/>
              </w:rPr>
            </w:pPr>
            <w:r w:rsidRPr="009D1068">
              <w:rPr>
                <w:rFonts w:ascii="宋体" w:hAnsi="宋体" w:cs="宋体" w:hint="eastAsia"/>
                <w:kern w:val="0"/>
                <w:sz w:val="22"/>
                <w:szCs w:val="22"/>
              </w:rPr>
              <w:t>实验标准偏差u</w:t>
            </w:r>
            <w:r w:rsidRPr="009D1068">
              <w:rPr>
                <w:rFonts w:ascii="宋体" w:hAnsi="宋体" w:cs="宋体" w:hint="eastAsia"/>
                <w:kern w:val="0"/>
                <w:sz w:val="22"/>
                <w:szCs w:val="22"/>
                <w:vertAlign w:val="subscript"/>
              </w:rPr>
              <w:t>1</w:t>
            </w:r>
            <w:r w:rsidRPr="009D1068">
              <w:rPr>
                <w:rFonts w:ascii="宋体" w:hAnsi="宋体" w:cs="宋体" w:hint="eastAsia"/>
                <w:kern w:val="0"/>
                <w:sz w:val="22"/>
                <w:szCs w:val="22"/>
              </w:rPr>
              <w:t>(p)</w:t>
            </w:r>
            <w:r w:rsidRPr="009D1068">
              <w:rPr>
                <w:rFonts w:ascii="宋体" w:hAnsi="宋体" w:cs="宋体" w:hint="eastAsia"/>
                <w:b/>
                <w:bCs/>
                <w:kern w:val="0"/>
                <w:sz w:val="22"/>
                <w:szCs w:val="22"/>
              </w:rPr>
              <w:t>（Pa）</w:t>
            </w:r>
          </w:p>
        </w:tc>
      </w:tr>
      <w:tr w:rsidR="00CC696D" w:rsidRPr="008B5713" w:rsidTr="00191A0B">
        <w:trPr>
          <w:trHeight w:val="315"/>
          <w:jc w:val="center"/>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CC696D" w:rsidRPr="008B5713" w:rsidRDefault="00CC696D" w:rsidP="00191A0B">
            <w:pPr>
              <w:widowControl/>
              <w:spacing w:line="240" w:lineRule="auto"/>
              <w:ind w:left="0" w:right="0" w:firstLine="0"/>
              <w:jc w:val="center"/>
              <w:rPr>
                <w:rFonts w:ascii="宋体" w:hAnsi="宋体" w:cs="宋体"/>
                <w:color w:val="000000"/>
                <w:kern w:val="0"/>
                <w:sz w:val="22"/>
                <w:szCs w:val="22"/>
              </w:rPr>
            </w:pPr>
            <w:r w:rsidRPr="008B5713">
              <w:rPr>
                <w:rFonts w:ascii="宋体" w:hAnsi="宋体" w:cs="宋体" w:hint="eastAsia"/>
                <w:color w:val="000000"/>
                <w:kern w:val="0"/>
                <w:sz w:val="22"/>
                <w:szCs w:val="22"/>
              </w:rPr>
              <w:t>1</w:t>
            </w:r>
          </w:p>
        </w:tc>
        <w:tc>
          <w:tcPr>
            <w:tcW w:w="965" w:type="dxa"/>
            <w:tcBorders>
              <w:top w:val="nil"/>
              <w:left w:val="nil"/>
              <w:bottom w:val="single" w:sz="4" w:space="0" w:color="auto"/>
              <w:right w:val="single" w:sz="4" w:space="0" w:color="auto"/>
            </w:tcBorders>
            <w:shd w:val="clear" w:color="auto" w:fill="auto"/>
            <w:noWrap/>
            <w:vAlign w:val="center"/>
            <w:hideMark/>
          </w:tcPr>
          <w:p w:rsidR="00CC696D" w:rsidRPr="008B5713" w:rsidRDefault="00CC696D" w:rsidP="00191A0B">
            <w:pPr>
              <w:widowControl/>
              <w:spacing w:line="240" w:lineRule="auto"/>
              <w:ind w:left="0" w:right="0" w:firstLine="0"/>
              <w:jc w:val="center"/>
              <w:rPr>
                <w:rFonts w:ascii="宋体" w:hAnsi="宋体" w:cs="宋体"/>
                <w:color w:val="000000"/>
                <w:kern w:val="0"/>
                <w:sz w:val="22"/>
                <w:szCs w:val="22"/>
              </w:rPr>
            </w:pPr>
            <w:r w:rsidRPr="008B5713">
              <w:rPr>
                <w:rFonts w:ascii="宋体" w:hAnsi="宋体" w:cs="宋体" w:hint="eastAsia"/>
                <w:color w:val="000000"/>
                <w:kern w:val="0"/>
                <w:sz w:val="22"/>
                <w:szCs w:val="22"/>
              </w:rPr>
              <w:t>2</w:t>
            </w:r>
          </w:p>
        </w:tc>
        <w:tc>
          <w:tcPr>
            <w:tcW w:w="1140" w:type="dxa"/>
            <w:tcBorders>
              <w:top w:val="nil"/>
              <w:left w:val="nil"/>
              <w:bottom w:val="single" w:sz="4" w:space="0" w:color="auto"/>
              <w:right w:val="single" w:sz="4" w:space="0" w:color="auto"/>
            </w:tcBorders>
            <w:shd w:val="clear" w:color="auto" w:fill="auto"/>
            <w:noWrap/>
            <w:vAlign w:val="center"/>
            <w:hideMark/>
          </w:tcPr>
          <w:p w:rsidR="00CC696D" w:rsidRPr="00F36242" w:rsidRDefault="00CC696D" w:rsidP="00191A0B">
            <w:pPr>
              <w:widowControl/>
              <w:spacing w:line="240" w:lineRule="auto"/>
              <w:ind w:left="0" w:right="0" w:firstLine="0"/>
              <w:jc w:val="center"/>
              <w:rPr>
                <w:rFonts w:ascii="宋体" w:hAnsi="宋体" w:cs="宋体"/>
                <w:kern w:val="0"/>
                <w:sz w:val="22"/>
                <w:szCs w:val="22"/>
              </w:rPr>
            </w:pPr>
            <w:r w:rsidRPr="00F36242">
              <w:rPr>
                <w:rFonts w:ascii="宋体" w:hAnsi="宋体" w:cs="宋体" w:hint="eastAsia"/>
                <w:kern w:val="0"/>
                <w:sz w:val="22"/>
                <w:szCs w:val="22"/>
              </w:rPr>
              <w:t xml:space="preserve">2.5 </w:t>
            </w:r>
          </w:p>
        </w:tc>
        <w:tc>
          <w:tcPr>
            <w:tcW w:w="1140" w:type="dxa"/>
            <w:tcBorders>
              <w:top w:val="nil"/>
              <w:left w:val="nil"/>
              <w:bottom w:val="single" w:sz="4" w:space="0" w:color="auto"/>
              <w:right w:val="single" w:sz="4" w:space="0" w:color="auto"/>
            </w:tcBorders>
            <w:shd w:val="clear" w:color="auto" w:fill="auto"/>
            <w:noWrap/>
            <w:vAlign w:val="center"/>
            <w:hideMark/>
          </w:tcPr>
          <w:p w:rsidR="00CC696D" w:rsidRPr="00F36242" w:rsidRDefault="00CC696D" w:rsidP="00191A0B">
            <w:pPr>
              <w:widowControl/>
              <w:spacing w:line="240" w:lineRule="auto"/>
              <w:ind w:left="0" w:right="0" w:firstLine="0"/>
              <w:jc w:val="center"/>
              <w:rPr>
                <w:rFonts w:ascii="宋体" w:hAnsi="宋体" w:cs="宋体"/>
                <w:kern w:val="0"/>
                <w:sz w:val="22"/>
                <w:szCs w:val="22"/>
              </w:rPr>
            </w:pPr>
            <w:r w:rsidRPr="00F36242">
              <w:rPr>
                <w:rFonts w:ascii="宋体" w:hAnsi="宋体" w:cs="宋体" w:hint="eastAsia"/>
                <w:kern w:val="0"/>
                <w:sz w:val="22"/>
                <w:szCs w:val="22"/>
              </w:rPr>
              <w:t xml:space="preserve">2.5 </w:t>
            </w:r>
          </w:p>
        </w:tc>
        <w:tc>
          <w:tcPr>
            <w:tcW w:w="1140" w:type="dxa"/>
            <w:tcBorders>
              <w:top w:val="nil"/>
              <w:left w:val="nil"/>
              <w:bottom w:val="single" w:sz="4" w:space="0" w:color="auto"/>
              <w:right w:val="single" w:sz="4" w:space="0" w:color="auto"/>
            </w:tcBorders>
            <w:shd w:val="clear" w:color="auto" w:fill="auto"/>
            <w:noWrap/>
            <w:vAlign w:val="center"/>
            <w:hideMark/>
          </w:tcPr>
          <w:p w:rsidR="00CC696D" w:rsidRPr="00F36242" w:rsidRDefault="00CC696D" w:rsidP="00191A0B">
            <w:pPr>
              <w:widowControl/>
              <w:spacing w:line="240" w:lineRule="auto"/>
              <w:ind w:left="0" w:right="0" w:firstLine="0"/>
              <w:jc w:val="center"/>
              <w:rPr>
                <w:rFonts w:ascii="宋体" w:hAnsi="宋体" w:cs="宋体"/>
                <w:kern w:val="0"/>
                <w:sz w:val="22"/>
                <w:szCs w:val="22"/>
              </w:rPr>
            </w:pPr>
            <w:r w:rsidRPr="00F36242">
              <w:rPr>
                <w:rFonts w:ascii="宋体" w:hAnsi="宋体" w:cs="宋体" w:hint="eastAsia"/>
                <w:kern w:val="0"/>
                <w:sz w:val="22"/>
                <w:szCs w:val="22"/>
              </w:rPr>
              <w:t xml:space="preserve">2.5 </w:t>
            </w:r>
          </w:p>
        </w:tc>
        <w:tc>
          <w:tcPr>
            <w:tcW w:w="1780" w:type="dxa"/>
            <w:tcBorders>
              <w:top w:val="nil"/>
              <w:left w:val="nil"/>
              <w:bottom w:val="single" w:sz="4" w:space="0" w:color="auto"/>
              <w:right w:val="single" w:sz="4" w:space="0" w:color="auto"/>
            </w:tcBorders>
            <w:shd w:val="clear" w:color="auto" w:fill="auto"/>
            <w:noWrap/>
            <w:vAlign w:val="center"/>
            <w:hideMark/>
          </w:tcPr>
          <w:p w:rsidR="00CC696D" w:rsidRPr="008B5713" w:rsidRDefault="00CC696D" w:rsidP="00191A0B">
            <w:pPr>
              <w:widowControl/>
              <w:spacing w:line="240" w:lineRule="auto"/>
              <w:ind w:left="0" w:right="0" w:firstLine="0"/>
              <w:jc w:val="right"/>
              <w:rPr>
                <w:rFonts w:ascii="宋体" w:hAnsi="宋体" w:cs="宋体"/>
                <w:kern w:val="0"/>
                <w:sz w:val="22"/>
                <w:szCs w:val="22"/>
              </w:rPr>
            </w:pPr>
            <w:r w:rsidRPr="008B5713">
              <w:rPr>
                <w:rFonts w:ascii="宋体" w:hAnsi="宋体" w:cs="宋体" w:hint="eastAsia"/>
                <w:kern w:val="0"/>
                <w:sz w:val="22"/>
                <w:szCs w:val="22"/>
              </w:rPr>
              <w:t xml:space="preserve">2.5 </w:t>
            </w:r>
          </w:p>
        </w:tc>
        <w:tc>
          <w:tcPr>
            <w:tcW w:w="1780" w:type="dxa"/>
            <w:tcBorders>
              <w:top w:val="nil"/>
              <w:left w:val="nil"/>
              <w:bottom w:val="single" w:sz="4" w:space="0" w:color="auto"/>
              <w:right w:val="single" w:sz="4" w:space="0" w:color="auto"/>
            </w:tcBorders>
            <w:shd w:val="clear" w:color="auto" w:fill="auto"/>
            <w:noWrap/>
            <w:vAlign w:val="center"/>
            <w:hideMark/>
          </w:tcPr>
          <w:p w:rsidR="00CC696D" w:rsidRPr="008B5713" w:rsidRDefault="00CC696D" w:rsidP="00191A0B">
            <w:pPr>
              <w:widowControl/>
              <w:spacing w:line="240" w:lineRule="auto"/>
              <w:ind w:left="0" w:right="0" w:firstLine="0"/>
              <w:jc w:val="right"/>
              <w:rPr>
                <w:rFonts w:ascii="宋体" w:hAnsi="宋体" w:cs="宋体"/>
                <w:kern w:val="0"/>
                <w:sz w:val="22"/>
                <w:szCs w:val="22"/>
              </w:rPr>
            </w:pPr>
            <w:r w:rsidRPr="008B5713">
              <w:rPr>
                <w:rFonts w:ascii="宋体" w:hAnsi="宋体" w:cs="宋体" w:hint="eastAsia"/>
                <w:kern w:val="0"/>
                <w:sz w:val="22"/>
                <w:szCs w:val="22"/>
              </w:rPr>
              <w:t xml:space="preserve">0.00 </w:t>
            </w:r>
          </w:p>
        </w:tc>
      </w:tr>
      <w:tr w:rsidR="00CC696D" w:rsidRPr="008B5713" w:rsidTr="00191A0B">
        <w:trPr>
          <w:trHeight w:val="315"/>
          <w:jc w:val="center"/>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CC696D" w:rsidRPr="008B5713" w:rsidRDefault="00CC696D" w:rsidP="00191A0B">
            <w:pPr>
              <w:widowControl/>
              <w:spacing w:line="240" w:lineRule="auto"/>
              <w:ind w:left="0" w:right="0" w:firstLine="0"/>
              <w:jc w:val="center"/>
              <w:rPr>
                <w:rFonts w:ascii="宋体" w:hAnsi="宋体" w:cs="宋体"/>
                <w:color w:val="000000"/>
                <w:kern w:val="0"/>
                <w:sz w:val="22"/>
                <w:szCs w:val="22"/>
              </w:rPr>
            </w:pPr>
            <w:r w:rsidRPr="008B5713">
              <w:rPr>
                <w:rFonts w:ascii="宋体" w:hAnsi="宋体" w:cs="宋体" w:hint="eastAsia"/>
                <w:color w:val="000000"/>
                <w:kern w:val="0"/>
                <w:sz w:val="22"/>
                <w:szCs w:val="22"/>
              </w:rPr>
              <w:t>2</w:t>
            </w:r>
          </w:p>
        </w:tc>
        <w:tc>
          <w:tcPr>
            <w:tcW w:w="965" w:type="dxa"/>
            <w:tcBorders>
              <w:top w:val="nil"/>
              <w:left w:val="nil"/>
              <w:bottom w:val="single" w:sz="4" w:space="0" w:color="auto"/>
              <w:right w:val="single" w:sz="4" w:space="0" w:color="auto"/>
            </w:tcBorders>
            <w:shd w:val="clear" w:color="auto" w:fill="auto"/>
            <w:noWrap/>
            <w:vAlign w:val="center"/>
            <w:hideMark/>
          </w:tcPr>
          <w:p w:rsidR="00CC696D" w:rsidRPr="008B5713" w:rsidRDefault="00CC696D" w:rsidP="00191A0B">
            <w:pPr>
              <w:widowControl/>
              <w:spacing w:line="240" w:lineRule="auto"/>
              <w:ind w:left="0" w:right="0" w:firstLine="0"/>
              <w:jc w:val="center"/>
              <w:rPr>
                <w:rFonts w:ascii="宋体" w:hAnsi="宋体" w:cs="宋体"/>
                <w:color w:val="000000"/>
                <w:kern w:val="0"/>
                <w:sz w:val="22"/>
                <w:szCs w:val="22"/>
              </w:rPr>
            </w:pPr>
            <w:r w:rsidRPr="008B5713">
              <w:rPr>
                <w:rFonts w:ascii="宋体" w:hAnsi="宋体" w:cs="宋体" w:hint="eastAsia"/>
                <w:color w:val="000000"/>
                <w:kern w:val="0"/>
                <w:sz w:val="22"/>
                <w:szCs w:val="22"/>
              </w:rPr>
              <w:t>5</w:t>
            </w:r>
          </w:p>
        </w:tc>
        <w:tc>
          <w:tcPr>
            <w:tcW w:w="1140" w:type="dxa"/>
            <w:tcBorders>
              <w:top w:val="nil"/>
              <w:left w:val="nil"/>
              <w:bottom w:val="single" w:sz="4" w:space="0" w:color="auto"/>
              <w:right w:val="single" w:sz="4" w:space="0" w:color="auto"/>
            </w:tcBorders>
            <w:shd w:val="clear" w:color="auto" w:fill="auto"/>
            <w:noWrap/>
            <w:vAlign w:val="center"/>
            <w:hideMark/>
          </w:tcPr>
          <w:p w:rsidR="00CC696D" w:rsidRPr="00F36242" w:rsidRDefault="00CC696D" w:rsidP="00191A0B">
            <w:pPr>
              <w:widowControl/>
              <w:spacing w:line="240" w:lineRule="auto"/>
              <w:ind w:left="0" w:right="0" w:firstLine="0"/>
              <w:jc w:val="center"/>
              <w:rPr>
                <w:rFonts w:ascii="宋体" w:hAnsi="宋体" w:cs="宋体"/>
                <w:color w:val="000000"/>
                <w:kern w:val="0"/>
                <w:sz w:val="22"/>
                <w:szCs w:val="22"/>
              </w:rPr>
            </w:pPr>
            <w:r w:rsidRPr="00F36242">
              <w:rPr>
                <w:rFonts w:ascii="宋体" w:hAnsi="宋体" w:cs="宋体" w:hint="eastAsia"/>
                <w:color w:val="000000"/>
                <w:kern w:val="0"/>
                <w:sz w:val="22"/>
                <w:szCs w:val="22"/>
              </w:rPr>
              <w:t xml:space="preserve">15.3 </w:t>
            </w:r>
          </w:p>
        </w:tc>
        <w:tc>
          <w:tcPr>
            <w:tcW w:w="1140" w:type="dxa"/>
            <w:tcBorders>
              <w:top w:val="nil"/>
              <w:left w:val="nil"/>
              <w:bottom w:val="single" w:sz="4" w:space="0" w:color="auto"/>
              <w:right w:val="single" w:sz="4" w:space="0" w:color="auto"/>
            </w:tcBorders>
            <w:shd w:val="clear" w:color="auto" w:fill="auto"/>
            <w:noWrap/>
            <w:vAlign w:val="center"/>
            <w:hideMark/>
          </w:tcPr>
          <w:p w:rsidR="00CC696D" w:rsidRPr="00F36242" w:rsidRDefault="00CC696D" w:rsidP="00191A0B">
            <w:pPr>
              <w:widowControl/>
              <w:spacing w:line="240" w:lineRule="auto"/>
              <w:ind w:left="0" w:right="0" w:firstLine="0"/>
              <w:jc w:val="center"/>
              <w:rPr>
                <w:rFonts w:ascii="宋体" w:hAnsi="宋体" w:cs="宋体"/>
                <w:color w:val="000000"/>
                <w:kern w:val="0"/>
                <w:sz w:val="22"/>
                <w:szCs w:val="22"/>
              </w:rPr>
            </w:pPr>
            <w:r w:rsidRPr="00F36242">
              <w:rPr>
                <w:rFonts w:ascii="宋体" w:hAnsi="宋体" w:cs="宋体" w:hint="eastAsia"/>
                <w:color w:val="000000"/>
                <w:kern w:val="0"/>
                <w:sz w:val="22"/>
                <w:szCs w:val="22"/>
              </w:rPr>
              <w:t xml:space="preserve">15.3 </w:t>
            </w:r>
          </w:p>
        </w:tc>
        <w:tc>
          <w:tcPr>
            <w:tcW w:w="1140" w:type="dxa"/>
            <w:tcBorders>
              <w:top w:val="nil"/>
              <w:left w:val="nil"/>
              <w:bottom w:val="single" w:sz="4" w:space="0" w:color="auto"/>
              <w:right w:val="single" w:sz="4" w:space="0" w:color="auto"/>
            </w:tcBorders>
            <w:shd w:val="clear" w:color="auto" w:fill="auto"/>
            <w:noWrap/>
            <w:vAlign w:val="center"/>
            <w:hideMark/>
          </w:tcPr>
          <w:p w:rsidR="00CC696D" w:rsidRPr="00F36242" w:rsidRDefault="00CC696D" w:rsidP="00191A0B">
            <w:pPr>
              <w:widowControl/>
              <w:spacing w:line="240" w:lineRule="auto"/>
              <w:ind w:left="0" w:right="0" w:firstLine="0"/>
              <w:jc w:val="center"/>
              <w:rPr>
                <w:rFonts w:ascii="宋体" w:hAnsi="宋体" w:cs="宋体"/>
                <w:color w:val="000000"/>
                <w:kern w:val="0"/>
                <w:sz w:val="22"/>
                <w:szCs w:val="22"/>
              </w:rPr>
            </w:pPr>
            <w:r w:rsidRPr="00F36242">
              <w:rPr>
                <w:rFonts w:ascii="宋体" w:hAnsi="宋体" w:cs="宋体" w:hint="eastAsia"/>
                <w:color w:val="000000"/>
                <w:kern w:val="0"/>
                <w:sz w:val="22"/>
                <w:szCs w:val="22"/>
              </w:rPr>
              <w:t xml:space="preserve">15.3 </w:t>
            </w:r>
          </w:p>
        </w:tc>
        <w:tc>
          <w:tcPr>
            <w:tcW w:w="1780" w:type="dxa"/>
            <w:tcBorders>
              <w:top w:val="nil"/>
              <w:left w:val="nil"/>
              <w:bottom w:val="single" w:sz="4" w:space="0" w:color="auto"/>
              <w:right w:val="single" w:sz="4" w:space="0" w:color="auto"/>
            </w:tcBorders>
            <w:shd w:val="clear" w:color="auto" w:fill="auto"/>
            <w:noWrap/>
            <w:vAlign w:val="center"/>
            <w:hideMark/>
          </w:tcPr>
          <w:p w:rsidR="00CC696D" w:rsidRPr="008B5713" w:rsidRDefault="00CC696D" w:rsidP="00191A0B">
            <w:pPr>
              <w:widowControl/>
              <w:spacing w:line="240" w:lineRule="auto"/>
              <w:ind w:left="0" w:right="0" w:firstLine="0"/>
              <w:jc w:val="right"/>
              <w:rPr>
                <w:rFonts w:ascii="宋体" w:hAnsi="宋体" w:cs="宋体"/>
                <w:color w:val="000000"/>
                <w:kern w:val="0"/>
                <w:sz w:val="22"/>
                <w:szCs w:val="22"/>
              </w:rPr>
            </w:pPr>
            <w:r w:rsidRPr="008B5713">
              <w:rPr>
                <w:rFonts w:ascii="宋体" w:hAnsi="宋体" w:cs="宋体" w:hint="eastAsia"/>
                <w:color w:val="000000"/>
                <w:kern w:val="0"/>
                <w:sz w:val="22"/>
                <w:szCs w:val="22"/>
              </w:rPr>
              <w:t xml:space="preserve">15.3 </w:t>
            </w:r>
          </w:p>
        </w:tc>
        <w:tc>
          <w:tcPr>
            <w:tcW w:w="1780" w:type="dxa"/>
            <w:tcBorders>
              <w:top w:val="nil"/>
              <w:left w:val="nil"/>
              <w:bottom w:val="single" w:sz="4" w:space="0" w:color="auto"/>
              <w:right w:val="single" w:sz="4" w:space="0" w:color="auto"/>
            </w:tcBorders>
            <w:shd w:val="clear" w:color="auto" w:fill="auto"/>
            <w:noWrap/>
            <w:vAlign w:val="center"/>
            <w:hideMark/>
          </w:tcPr>
          <w:p w:rsidR="00CC696D" w:rsidRPr="008B5713" w:rsidRDefault="00CC696D" w:rsidP="00191A0B">
            <w:pPr>
              <w:widowControl/>
              <w:spacing w:line="240" w:lineRule="auto"/>
              <w:ind w:left="0" w:right="0" w:firstLine="0"/>
              <w:jc w:val="right"/>
              <w:rPr>
                <w:rFonts w:ascii="宋体" w:hAnsi="宋体" w:cs="宋体"/>
                <w:color w:val="000000"/>
                <w:kern w:val="0"/>
                <w:sz w:val="22"/>
                <w:szCs w:val="22"/>
              </w:rPr>
            </w:pPr>
            <w:r w:rsidRPr="008B5713">
              <w:rPr>
                <w:rFonts w:ascii="宋体" w:hAnsi="宋体" w:cs="宋体" w:hint="eastAsia"/>
                <w:color w:val="000000"/>
                <w:kern w:val="0"/>
                <w:sz w:val="22"/>
                <w:szCs w:val="22"/>
              </w:rPr>
              <w:t xml:space="preserve">0.00 </w:t>
            </w:r>
          </w:p>
        </w:tc>
      </w:tr>
      <w:tr w:rsidR="00CC696D" w:rsidRPr="008B5713" w:rsidTr="00191A0B">
        <w:trPr>
          <w:trHeight w:val="315"/>
          <w:jc w:val="center"/>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CC696D" w:rsidRPr="008B5713" w:rsidRDefault="00CC696D" w:rsidP="00191A0B">
            <w:pPr>
              <w:widowControl/>
              <w:spacing w:line="240" w:lineRule="auto"/>
              <w:ind w:left="0" w:right="0" w:firstLine="0"/>
              <w:jc w:val="center"/>
              <w:rPr>
                <w:rFonts w:ascii="宋体" w:hAnsi="宋体" w:cs="宋体"/>
                <w:color w:val="000000"/>
                <w:kern w:val="0"/>
                <w:sz w:val="22"/>
                <w:szCs w:val="22"/>
              </w:rPr>
            </w:pPr>
            <w:r w:rsidRPr="008B5713">
              <w:rPr>
                <w:rFonts w:ascii="宋体" w:hAnsi="宋体" w:cs="宋体" w:hint="eastAsia"/>
                <w:color w:val="000000"/>
                <w:kern w:val="0"/>
                <w:sz w:val="22"/>
                <w:szCs w:val="22"/>
              </w:rPr>
              <w:t>3</w:t>
            </w:r>
          </w:p>
        </w:tc>
        <w:tc>
          <w:tcPr>
            <w:tcW w:w="965" w:type="dxa"/>
            <w:tcBorders>
              <w:top w:val="nil"/>
              <w:left w:val="nil"/>
              <w:bottom w:val="single" w:sz="4" w:space="0" w:color="auto"/>
              <w:right w:val="single" w:sz="4" w:space="0" w:color="auto"/>
            </w:tcBorders>
            <w:shd w:val="clear" w:color="auto" w:fill="auto"/>
            <w:noWrap/>
            <w:vAlign w:val="center"/>
            <w:hideMark/>
          </w:tcPr>
          <w:p w:rsidR="00CC696D" w:rsidRPr="008B5713" w:rsidRDefault="00CC696D" w:rsidP="00191A0B">
            <w:pPr>
              <w:widowControl/>
              <w:spacing w:line="240" w:lineRule="auto"/>
              <w:ind w:left="0" w:right="0" w:firstLine="0"/>
              <w:jc w:val="center"/>
              <w:rPr>
                <w:rFonts w:ascii="宋体" w:hAnsi="宋体" w:cs="宋体"/>
                <w:color w:val="000000"/>
                <w:kern w:val="0"/>
                <w:sz w:val="22"/>
                <w:szCs w:val="22"/>
              </w:rPr>
            </w:pPr>
            <w:r w:rsidRPr="008B5713">
              <w:rPr>
                <w:rFonts w:ascii="宋体" w:hAnsi="宋体" w:cs="宋体" w:hint="eastAsia"/>
                <w:color w:val="000000"/>
                <w:kern w:val="0"/>
                <w:sz w:val="22"/>
                <w:szCs w:val="22"/>
              </w:rPr>
              <w:t>10</w:t>
            </w:r>
          </w:p>
        </w:tc>
        <w:tc>
          <w:tcPr>
            <w:tcW w:w="1140" w:type="dxa"/>
            <w:tcBorders>
              <w:top w:val="nil"/>
              <w:left w:val="nil"/>
              <w:bottom w:val="single" w:sz="4" w:space="0" w:color="auto"/>
              <w:right w:val="single" w:sz="4" w:space="0" w:color="auto"/>
            </w:tcBorders>
            <w:shd w:val="clear" w:color="auto" w:fill="auto"/>
            <w:noWrap/>
            <w:vAlign w:val="center"/>
            <w:hideMark/>
          </w:tcPr>
          <w:p w:rsidR="00CC696D" w:rsidRPr="00F36242" w:rsidRDefault="00CC696D" w:rsidP="00191A0B">
            <w:pPr>
              <w:widowControl/>
              <w:spacing w:line="240" w:lineRule="auto"/>
              <w:ind w:left="0" w:right="0" w:firstLine="0"/>
              <w:jc w:val="center"/>
              <w:rPr>
                <w:rFonts w:ascii="宋体" w:hAnsi="宋体" w:cs="宋体"/>
                <w:color w:val="000000"/>
                <w:kern w:val="0"/>
                <w:sz w:val="22"/>
                <w:szCs w:val="22"/>
              </w:rPr>
            </w:pPr>
            <w:r w:rsidRPr="00F36242">
              <w:rPr>
                <w:rFonts w:ascii="宋体" w:hAnsi="宋体" w:cs="宋体" w:hint="eastAsia"/>
                <w:color w:val="000000"/>
                <w:kern w:val="0"/>
                <w:sz w:val="22"/>
                <w:szCs w:val="22"/>
              </w:rPr>
              <w:t xml:space="preserve">61.2 </w:t>
            </w:r>
          </w:p>
        </w:tc>
        <w:tc>
          <w:tcPr>
            <w:tcW w:w="1140" w:type="dxa"/>
            <w:tcBorders>
              <w:top w:val="nil"/>
              <w:left w:val="nil"/>
              <w:bottom w:val="single" w:sz="4" w:space="0" w:color="auto"/>
              <w:right w:val="single" w:sz="4" w:space="0" w:color="auto"/>
            </w:tcBorders>
            <w:shd w:val="clear" w:color="auto" w:fill="auto"/>
            <w:noWrap/>
            <w:vAlign w:val="center"/>
            <w:hideMark/>
          </w:tcPr>
          <w:p w:rsidR="00CC696D" w:rsidRPr="00F36242" w:rsidRDefault="00CC696D" w:rsidP="00191A0B">
            <w:pPr>
              <w:widowControl/>
              <w:spacing w:line="240" w:lineRule="auto"/>
              <w:ind w:left="0" w:right="0" w:firstLine="0"/>
              <w:jc w:val="center"/>
              <w:rPr>
                <w:rFonts w:ascii="宋体" w:hAnsi="宋体" w:cs="宋体"/>
                <w:color w:val="000000"/>
                <w:kern w:val="0"/>
                <w:sz w:val="22"/>
                <w:szCs w:val="22"/>
              </w:rPr>
            </w:pPr>
            <w:r w:rsidRPr="00F36242">
              <w:rPr>
                <w:rFonts w:ascii="宋体" w:hAnsi="宋体" w:cs="宋体" w:hint="eastAsia"/>
                <w:color w:val="000000"/>
                <w:kern w:val="0"/>
                <w:sz w:val="22"/>
                <w:szCs w:val="22"/>
              </w:rPr>
              <w:t xml:space="preserve">61.3 </w:t>
            </w:r>
          </w:p>
        </w:tc>
        <w:tc>
          <w:tcPr>
            <w:tcW w:w="1140" w:type="dxa"/>
            <w:tcBorders>
              <w:top w:val="nil"/>
              <w:left w:val="nil"/>
              <w:bottom w:val="single" w:sz="4" w:space="0" w:color="auto"/>
              <w:right w:val="single" w:sz="4" w:space="0" w:color="auto"/>
            </w:tcBorders>
            <w:shd w:val="clear" w:color="auto" w:fill="auto"/>
            <w:noWrap/>
            <w:vAlign w:val="center"/>
            <w:hideMark/>
          </w:tcPr>
          <w:p w:rsidR="00CC696D" w:rsidRPr="00F36242" w:rsidRDefault="00CC696D" w:rsidP="00191A0B">
            <w:pPr>
              <w:widowControl/>
              <w:spacing w:line="240" w:lineRule="auto"/>
              <w:ind w:left="0" w:right="0" w:firstLine="0"/>
              <w:jc w:val="center"/>
              <w:rPr>
                <w:rFonts w:ascii="宋体" w:hAnsi="宋体" w:cs="宋体"/>
                <w:color w:val="000000"/>
                <w:kern w:val="0"/>
                <w:sz w:val="22"/>
                <w:szCs w:val="22"/>
              </w:rPr>
            </w:pPr>
            <w:r w:rsidRPr="00F36242">
              <w:rPr>
                <w:rFonts w:ascii="宋体" w:hAnsi="宋体" w:cs="宋体" w:hint="eastAsia"/>
                <w:color w:val="000000"/>
                <w:kern w:val="0"/>
                <w:sz w:val="22"/>
                <w:szCs w:val="22"/>
              </w:rPr>
              <w:t xml:space="preserve">61.2 </w:t>
            </w:r>
          </w:p>
        </w:tc>
        <w:tc>
          <w:tcPr>
            <w:tcW w:w="1780" w:type="dxa"/>
            <w:tcBorders>
              <w:top w:val="nil"/>
              <w:left w:val="nil"/>
              <w:bottom w:val="single" w:sz="4" w:space="0" w:color="auto"/>
              <w:right w:val="single" w:sz="4" w:space="0" w:color="auto"/>
            </w:tcBorders>
            <w:shd w:val="clear" w:color="auto" w:fill="auto"/>
            <w:noWrap/>
            <w:vAlign w:val="center"/>
            <w:hideMark/>
          </w:tcPr>
          <w:p w:rsidR="00CC696D" w:rsidRPr="008B5713" w:rsidRDefault="00CC696D" w:rsidP="00191A0B">
            <w:pPr>
              <w:widowControl/>
              <w:spacing w:line="240" w:lineRule="auto"/>
              <w:ind w:left="0" w:right="0" w:firstLine="0"/>
              <w:jc w:val="right"/>
              <w:rPr>
                <w:rFonts w:ascii="宋体" w:hAnsi="宋体" w:cs="宋体"/>
                <w:color w:val="000000"/>
                <w:kern w:val="0"/>
                <w:sz w:val="22"/>
                <w:szCs w:val="22"/>
              </w:rPr>
            </w:pPr>
            <w:r w:rsidRPr="008B5713">
              <w:rPr>
                <w:rFonts w:ascii="宋体" w:hAnsi="宋体" w:cs="宋体" w:hint="eastAsia"/>
                <w:color w:val="000000"/>
                <w:kern w:val="0"/>
                <w:sz w:val="22"/>
                <w:szCs w:val="22"/>
              </w:rPr>
              <w:t xml:space="preserve">61.2 </w:t>
            </w:r>
          </w:p>
        </w:tc>
        <w:tc>
          <w:tcPr>
            <w:tcW w:w="1780" w:type="dxa"/>
            <w:tcBorders>
              <w:top w:val="nil"/>
              <w:left w:val="nil"/>
              <w:bottom w:val="single" w:sz="4" w:space="0" w:color="auto"/>
              <w:right w:val="single" w:sz="4" w:space="0" w:color="auto"/>
            </w:tcBorders>
            <w:shd w:val="clear" w:color="auto" w:fill="auto"/>
            <w:noWrap/>
            <w:vAlign w:val="center"/>
            <w:hideMark/>
          </w:tcPr>
          <w:p w:rsidR="00CC696D" w:rsidRPr="008B5713" w:rsidRDefault="00CC696D" w:rsidP="00191A0B">
            <w:pPr>
              <w:widowControl/>
              <w:spacing w:line="240" w:lineRule="auto"/>
              <w:ind w:left="0" w:right="0" w:firstLine="0"/>
              <w:jc w:val="right"/>
              <w:rPr>
                <w:rFonts w:ascii="宋体" w:hAnsi="宋体" w:cs="宋体"/>
                <w:color w:val="000000"/>
                <w:kern w:val="0"/>
                <w:sz w:val="22"/>
                <w:szCs w:val="22"/>
              </w:rPr>
            </w:pPr>
            <w:r w:rsidRPr="008B5713">
              <w:rPr>
                <w:rFonts w:ascii="宋体" w:hAnsi="宋体" w:cs="宋体" w:hint="eastAsia"/>
                <w:color w:val="000000"/>
                <w:kern w:val="0"/>
                <w:sz w:val="22"/>
                <w:szCs w:val="22"/>
              </w:rPr>
              <w:t xml:space="preserve">0.06 </w:t>
            </w:r>
          </w:p>
        </w:tc>
      </w:tr>
      <w:tr w:rsidR="00CC696D" w:rsidRPr="008B5713" w:rsidTr="00191A0B">
        <w:trPr>
          <w:trHeight w:val="315"/>
          <w:jc w:val="center"/>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CC696D" w:rsidRPr="008B5713" w:rsidRDefault="00CC696D" w:rsidP="00191A0B">
            <w:pPr>
              <w:widowControl/>
              <w:spacing w:line="240" w:lineRule="auto"/>
              <w:ind w:left="0" w:right="0" w:firstLine="0"/>
              <w:jc w:val="center"/>
              <w:rPr>
                <w:rFonts w:ascii="宋体" w:hAnsi="宋体" w:cs="宋体"/>
                <w:color w:val="000000"/>
                <w:kern w:val="0"/>
                <w:sz w:val="22"/>
                <w:szCs w:val="22"/>
              </w:rPr>
            </w:pPr>
            <w:r w:rsidRPr="008B5713">
              <w:rPr>
                <w:rFonts w:ascii="宋体" w:hAnsi="宋体" w:cs="宋体" w:hint="eastAsia"/>
                <w:color w:val="000000"/>
                <w:kern w:val="0"/>
                <w:sz w:val="22"/>
                <w:szCs w:val="22"/>
              </w:rPr>
              <w:t>4</w:t>
            </w:r>
          </w:p>
        </w:tc>
        <w:tc>
          <w:tcPr>
            <w:tcW w:w="965" w:type="dxa"/>
            <w:tcBorders>
              <w:top w:val="nil"/>
              <w:left w:val="nil"/>
              <w:bottom w:val="single" w:sz="4" w:space="0" w:color="auto"/>
              <w:right w:val="single" w:sz="4" w:space="0" w:color="auto"/>
            </w:tcBorders>
            <w:shd w:val="clear" w:color="auto" w:fill="auto"/>
            <w:noWrap/>
            <w:vAlign w:val="center"/>
            <w:hideMark/>
          </w:tcPr>
          <w:p w:rsidR="00CC696D" w:rsidRPr="008B5713" w:rsidRDefault="00CC696D" w:rsidP="00191A0B">
            <w:pPr>
              <w:widowControl/>
              <w:spacing w:line="240" w:lineRule="auto"/>
              <w:ind w:left="0" w:right="0" w:firstLine="0"/>
              <w:jc w:val="center"/>
              <w:rPr>
                <w:rFonts w:ascii="宋体" w:hAnsi="宋体" w:cs="宋体"/>
                <w:color w:val="000000"/>
                <w:kern w:val="0"/>
                <w:sz w:val="22"/>
                <w:szCs w:val="22"/>
              </w:rPr>
            </w:pPr>
            <w:r w:rsidRPr="008B5713">
              <w:rPr>
                <w:rFonts w:ascii="宋体" w:hAnsi="宋体" w:cs="宋体" w:hint="eastAsia"/>
                <w:color w:val="000000"/>
                <w:kern w:val="0"/>
                <w:sz w:val="22"/>
                <w:szCs w:val="22"/>
              </w:rPr>
              <w:t>15</w:t>
            </w:r>
          </w:p>
        </w:tc>
        <w:tc>
          <w:tcPr>
            <w:tcW w:w="1140" w:type="dxa"/>
            <w:tcBorders>
              <w:top w:val="nil"/>
              <w:left w:val="nil"/>
              <w:bottom w:val="single" w:sz="4" w:space="0" w:color="auto"/>
              <w:right w:val="single" w:sz="4" w:space="0" w:color="auto"/>
            </w:tcBorders>
            <w:shd w:val="clear" w:color="auto" w:fill="auto"/>
            <w:noWrap/>
            <w:vAlign w:val="bottom"/>
            <w:hideMark/>
          </w:tcPr>
          <w:p w:rsidR="00CC696D" w:rsidRPr="00F36242" w:rsidRDefault="00CC696D" w:rsidP="00191A0B">
            <w:pPr>
              <w:widowControl/>
              <w:spacing w:line="240" w:lineRule="auto"/>
              <w:ind w:left="0" w:right="0" w:firstLine="0"/>
              <w:jc w:val="right"/>
              <w:rPr>
                <w:rFonts w:ascii="宋体" w:hAnsi="宋体" w:cs="宋体"/>
                <w:color w:val="000000"/>
                <w:kern w:val="0"/>
                <w:sz w:val="22"/>
                <w:szCs w:val="22"/>
              </w:rPr>
            </w:pPr>
            <w:r w:rsidRPr="00F36242">
              <w:rPr>
                <w:rFonts w:ascii="宋体" w:hAnsi="宋体" w:cs="宋体" w:hint="eastAsia"/>
                <w:color w:val="000000"/>
                <w:kern w:val="0"/>
                <w:sz w:val="22"/>
                <w:szCs w:val="22"/>
              </w:rPr>
              <w:t xml:space="preserve">140.7 </w:t>
            </w:r>
          </w:p>
        </w:tc>
        <w:tc>
          <w:tcPr>
            <w:tcW w:w="1140" w:type="dxa"/>
            <w:tcBorders>
              <w:top w:val="nil"/>
              <w:left w:val="nil"/>
              <w:bottom w:val="single" w:sz="4" w:space="0" w:color="auto"/>
              <w:right w:val="single" w:sz="4" w:space="0" w:color="auto"/>
            </w:tcBorders>
            <w:shd w:val="clear" w:color="auto" w:fill="auto"/>
            <w:noWrap/>
            <w:vAlign w:val="bottom"/>
            <w:hideMark/>
          </w:tcPr>
          <w:p w:rsidR="00CC696D" w:rsidRPr="00F36242" w:rsidRDefault="00CC696D" w:rsidP="00191A0B">
            <w:pPr>
              <w:widowControl/>
              <w:spacing w:line="240" w:lineRule="auto"/>
              <w:ind w:left="0" w:right="0" w:firstLine="0"/>
              <w:jc w:val="right"/>
              <w:rPr>
                <w:rFonts w:ascii="宋体" w:hAnsi="宋体" w:cs="宋体"/>
                <w:color w:val="000000"/>
                <w:kern w:val="0"/>
                <w:sz w:val="22"/>
                <w:szCs w:val="22"/>
              </w:rPr>
            </w:pPr>
            <w:r w:rsidRPr="00F36242">
              <w:rPr>
                <w:rFonts w:ascii="宋体" w:hAnsi="宋体" w:cs="宋体" w:hint="eastAsia"/>
                <w:color w:val="000000"/>
                <w:kern w:val="0"/>
                <w:sz w:val="22"/>
                <w:szCs w:val="22"/>
              </w:rPr>
              <w:t xml:space="preserve">140.9 </w:t>
            </w:r>
          </w:p>
        </w:tc>
        <w:tc>
          <w:tcPr>
            <w:tcW w:w="1140" w:type="dxa"/>
            <w:tcBorders>
              <w:top w:val="nil"/>
              <w:left w:val="nil"/>
              <w:bottom w:val="single" w:sz="4" w:space="0" w:color="auto"/>
              <w:right w:val="single" w:sz="4" w:space="0" w:color="auto"/>
            </w:tcBorders>
            <w:shd w:val="clear" w:color="auto" w:fill="auto"/>
            <w:noWrap/>
            <w:vAlign w:val="bottom"/>
            <w:hideMark/>
          </w:tcPr>
          <w:p w:rsidR="00CC696D" w:rsidRPr="00F36242" w:rsidRDefault="00CC696D" w:rsidP="00191A0B">
            <w:pPr>
              <w:widowControl/>
              <w:spacing w:line="240" w:lineRule="auto"/>
              <w:ind w:left="0" w:right="0" w:firstLine="0"/>
              <w:jc w:val="right"/>
              <w:rPr>
                <w:rFonts w:ascii="宋体" w:hAnsi="宋体" w:cs="宋体"/>
                <w:color w:val="000000"/>
                <w:kern w:val="0"/>
                <w:sz w:val="22"/>
                <w:szCs w:val="22"/>
              </w:rPr>
            </w:pPr>
            <w:r w:rsidRPr="00F36242">
              <w:rPr>
                <w:rFonts w:ascii="宋体" w:hAnsi="宋体" w:cs="宋体" w:hint="eastAsia"/>
                <w:color w:val="000000"/>
                <w:kern w:val="0"/>
                <w:sz w:val="22"/>
                <w:szCs w:val="22"/>
              </w:rPr>
              <w:t xml:space="preserve">140.8 </w:t>
            </w:r>
          </w:p>
        </w:tc>
        <w:tc>
          <w:tcPr>
            <w:tcW w:w="1780" w:type="dxa"/>
            <w:tcBorders>
              <w:top w:val="nil"/>
              <w:left w:val="nil"/>
              <w:bottom w:val="single" w:sz="4" w:space="0" w:color="auto"/>
              <w:right w:val="single" w:sz="4" w:space="0" w:color="auto"/>
            </w:tcBorders>
            <w:shd w:val="clear" w:color="auto" w:fill="auto"/>
            <w:noWrap/>
            <w:vAlign w:val="center"/>
            <w:hideMark/>
          </w:tcPr>
          <w:p w:rsidR="00CC696D" w:rsidRPr="008B5713" w:rsidRDefault="00CC696D" w:rsidP="00191A0B">
            <w:pPr>
              <w:widowControl/>
              <w:spacing w:line="240" w:lineRule="auto"/>
              <w:ind w:left="0" w:right="0" w:firstLine="0"/>
              <w:jc w:val="right"/>
              <w:rPr>
                <w:rFonts w:ascii="宋体" w:hAnsi="宋体" w:cs="宋体"/>
                <w:color w:val="000000"/>
                <w:kern w:val="0"/>
                <w:sz w:val="22"/>
                <w:szCs w:val="22"/>
              </w:rPr>
            </w:pPr>
            <w:r w:rsidRPr="008B5713">
              <w:rPr>
                <w:rFonts w:ascii="宋体" w:hAnsi="宋体" w:cs="宋体" w:hint="eastAsia"/>
                <w:color w:val="000000"/>
                <w:kern w:val="0"/>
                <w:sz w:val="22"/>
                <w:szCs w:val="22"/>
              </w:rPr>
              <w:t xml:space="preserve">140.8 </w:t>
            </w:r>
          </w:p>
        </w:tc>
        <w:tc>
          <w:tcPr>
            <w:tcW w:w="1780" w:type="dxa"/>
            <w:tcBorders>
              <w:top w:val="nil"/>
              <w:left w:val="nil"/>
              <w:bottom w:val="single" w:sz="4" w:space="0" w:color="auto"/>
              <w:right w:val="single" w:sz="4" w:space="0" w:color="auto"/>
            </w:tcBorders>
            <w:shd w:val="clear" w:color="auto" w:fill="auto"/>
            <w:noWrap/>
            <w:vAlign w:val="center"/>
            <w:hideMark/>
          </w:tcPr>
          <w:p w:rsidR="00CC696D" w:rsidRPr="008B5713" w:rsidRDefault="00CC696D" w:rsidP="00191A0B">
            <w:pPr>
              <w:widowControl/>
              <w:spacing w:line="240" w:lineRule="auto"/>
              <w:ind w:left="0" w:right="0" w:firstLine="0"/>
              <w:jc w:val="right"/>
              <w:rPr>
                <w:rFonts w:ascii="宋体" w:hAnsi="宋体" w:cs="宋体"/>
                <w:color w:val="000000"/>
                <w:kern w:val="0"/>
                <w:sz w:val="22"/>
                <w:szCs w:val="22"/>
              </w:rPr>
            </w:pPr>
            <w:r w:rsidRPr="008B5713">
              <w:rPr>
                <w:rFonts w:ascii="宋体" w:hAnsi="宋体" w:cs="宋体" w:hint="eastAsia"/>
                <w:color w:val="000000"/>
                <w:kern w:val="0"/>
                <w:sz w:val="22"/>
                <w:szCs w:val="22"/>
              </w:rPr>
              <w:t xml:space="preserve">0.10 </w:t>
            </w:r>
          </w:p>
        </w:tc>
      </w:tr>
      <w:tr w:rsidR="00CC696D" w:rsidRPr="008B5713" w:rsidTr="00191A0B">
        <w:trPr>
          <w:trHeight w:val="315"/>
          <w:jc w:val="center"/>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CC696D" w:rsidRPr="008B5713" w:rsidRDefault="00CC696D" w:rsidP="00191A0B">
            <w:pPr>
              <w:widowControl/>
              <w:spacing w:line="240" w:lineRule="auto"/>
              <w:ind w:left="0" w:right="0" w:firstLine="0"/>
              <w:jc w:val="center"/>
              <w:rPr>
                <w:rFonts w:ascii="宋体" w:hAnsi="宋体" w:cs="宋体"/>
                <w:color w:val="000000"/>
                <w:kern w:val="0"/>
                <w:sz w:val="22"/>
                <w:szCs w:val="22"/>
              </w:rPr>
            </w:pPr>
            <w:r w:rsidRPr="008B5713">
              <w:rPr>
                <w:rFonts w:ascii="宋体" w:hAnsi="宋体" w:cs="宋体" w:hint="eastAsia"/>
                <w:color w:val="000000"/>
                <w:kern w:val="0"/>
                <w:sz w:val="22"/>
                <w:szCs w:val="22"/>
              </w:rPr>
              <w:lastRenderedPageBreak/>
              <w:t>5</w:t>
            </w:r>
          </w:p>
        </w:tc>
        <w:tc>
          <w:tcPr>
            <w:tcW w:w="965" w:type="dxa"/>
            <w:tcBorders>
              <w:top w:val="nil"/>
              <w:left w:val="nil"/>
              <w:bottom w:val="single" w:sz="4" w:space="0" w:color="auto"/>
              <w:right w:val="single" w:sz="4" w:space="0" w:color="auto"/>
            </w:tcBorders>
            <w:shd w:val="clear" w:color="auto" w:fill="auto"/>
            <w:noWrap/>
            <w:vAlign w:val="center"/>
            <w:hideMark/>
          </w:tcPr>
          <w:p w:rsidR="00CC696D" w:rsidRPr="008B5713" w:rsidRDefault="00CC696D" w:rsidP="00191A0B">
            <w:pPr>
              <w:widowControl/>
              <w:spacing w:line="240" w:lineRule="auto"/>
              <w:ind w:left="0" w:right="0" w:firstLine="0"/>
              <w:jc w:val="center"/>
              <w:rPr>
                <w:rFonts w:ascii="宋体" w:hAnsi="宋体" w:cs="宋体"/>
                <w:color w:val="000000"/>
                <w:kern w:val="0"/>
                <w:sz w:val="22"/>
                <w:szCs w:val="22"/>
              </w:rPr>
            </w:pPr>
            <w:r w:rsidRPr="008B5713">
              <w:rPr>
                <w:rFonts w:ascii="宋体" w:hAnsi="宋体" w:cs="宋体" w:hint="eastAsia"/>
                <w:color w:val="000000"/>
                <w:kern w:val="0"/>
                <w:sz w:val="22"/>
                <w:szCs w:val="22"/>
              </w:rPr>
              <w:t>20</w:t>
            </w:r>
          </w:p>
        </w:tc>
        <w:tc>
          <w:tcPr>
            <w:tcW w:w="1140" w:type="dxa"/>
            <w:tcBorders>
              <w:top w:val="nil"/>
              <w:left w:val="nil"/>
              <w:bottom w:val="single" w:sz="4" w:space="0" w:color="auto"/>
              <w:right w:val="single" w:sz="4" w:space="0" w:color="auto"/>
            </w:tcBorders>
            <w:shd w:val="clear" w:color="auto" w:fill="auto"/>
            <w:noWrap/>
            <w:vAlign w:val="bottom"/>
            <w:hideMark/>
          </w:tcPr>
          <w:p w:rsidR="00CC696D" w:rsidRPr="00F36242" w:rsidRDefault="00CC696D" w:rsidP="00191A0B">
            <w:pPr>
              <w:widowControl/>
              <w:spacing w:line="240" w:lineRule="auto"/>
              <w:ind w:left="0" w:right="0" w:firstLine="0"/>
              <w:jc w:val="right"/>
              <w:rPr>
                <w:rFonts w:ascii="宋体" w:hAnsi="宋体" w:cs="宋体"/>
                <w:color w:val="000000"/>
                <w:kern w:val="0"/>
                <w:sz w:val="22"/>
                <w:szCs w:val="22"/>
              </w:rPr>
            </w:pPr>
            <w:r w:rsidRPr="00F36242">
              <w:rPr>
                <w:rFonts w:ascii="宋体" w:hAnsi="宋体" w:cs="宋体" w:hint="eastAsia"/>
                <w:color w:val="000000"/>
                <w:kern w:val="0"/>
                <w:sz w:val="22"/>
                <w:szCs w:val="22"/>
              </w:rPr>
              <w:t xml:space="preserve">245.2 </w:t>
            </w:r>
          </w:p>
        </w:tc>
        <w:tc>
          <w:tcPr>
            <w:tcW w:w="1140" w:type="dxa"/>
            <w:tcBorders>
              <w:top w:val="nil"/>
              <w:left w:val="nil"/>
              <w:bottom w:val="single" w:sz="4" w:space="0" w:color="auto"/>
              <w:right w:val="single" w:sz="4" w:space="0" w:color="auto"/>
            </w:tcBorders>
            <w:shd w:val="clear" w:color="auto" w:fill="auto"/>
            <w:noWrap/>
            <w:vAlign w:val="bottom"/>
            <w:hideMark/>
          </w:tcPr>
          <w:p w:rsidR="00CC696D" w:rsidRPr="00F36242" w:rsidRDefault="00CC696D" w:rsidP="00191A0B">
            <w:pPr>
              <w:widowControl/>
              <w:spacing w:line="240" w:lineRule="auto"/>
              <w:ind w:left="0" w:right="0" w:firstLine="0"/>
              <w:jc w:val="right"/>
              <w:rPr>
                <w:rFonts w:ascii="宋体" w:hAnsi="宋体" w:cs="宋体"/>
                <w:color w:val="000000"/>
                <w:kern w:val="0"/>
                <w:sz w:val="22"/>
                <w:szCs w:val="22"/>
              </w:rPr>
            </w:pPr>
            <w:r w:rsidRPr="00F36242">
              <w:rPr>
                <w:rFonts w:ascii="宋体" w:hAnsi="宋体" w:cs="宋体" w:hint="eastAsia"/>
                <w:color w:val="000000"/>
                <w:kern w:val="0"/>
                <w:sz w:val="22"/>
                <w:szCs w:val="22"/>
              </w:rPr>
              <w:t xml:space="preserve">245.6 </w:t>
            </w:r>
          </w:p>
        </w:tc>
        <w:tc>
          <w:tcPr>
            <w:tcW w:w="1140" w:type="dxa"/>
            <w:tcBorders>
              <w:top w:val="nil"/>
              <w:left w:val="nil"/>
              <w:bottom w:val="single" w:sz="4" w:space="0" w:color="auto"/>
              <w:right w:val="single" w:sz="4" w:space="0" w:color="auto"/>
            </w:tcBorders>
            <w:shd w:val="clear" w:color="auto" w:fill="auto"/>
            <w:noWrap/>
            <w:vAlign w:val="bottom"/>
            <w:hideMark/>
          </w:tcPr>
          <w:p w:rsidR="00CC696D" w:rsidRPr="00F36242" w:rsidRDefault="00CC696D" w:rsidP="00191A0B">
            <w:pPr>
              <w:widowControl/>
              <w:spacing w:line="240" w:lineRule="auto"/>
              <w:ind w:left="0" w:right="0" w:firstLine="0"/>
              <w:jc w:val="right"/>
              <w:rPr>
                <w:rFonts w:ascii="宋体" w:hAnsi="宋体" w:cs="宋体"/>
                <w:color w:val="000000"/>
                <w:kern w:val="0"/>
                <w:sz w:val="22"/>
                <w:szCs w:val="22"/>
              </w:rPr>
            </w:pPr>
            <w:r w:rsidRPr="00F36242">
              <w:rPr>
                <w:rFonts w:ascii="宋体" w:hAnsi="宋体" w:cs="宋体" w:hint="eastAsia"/>
                <w:color w:val="000000"/>
                <w:kern w:val="0"/>
                <w:sz w:val="22"/>
                <w:szCs w:val="22"/>
              </w:rPr>
              <w:t xml:space="preserve">245.6 </w:t>
            </w:r>
          </w:p>
        </w:tc>
        <w:tc>
          <w:tcPr>
            <w:tcW w:w="1780" w:type="dxa"/>
            <w:tcBorders>
              <w:top w:val="nil"/>
              <w:left w:val="nil"/>
              <w:bottom w:val="single" w:sz="4" w:space="0" w:color="auto"/>
              <w:right w:val="single" w:sz="4" w:space="0" w:color="auto"/>
            </w:tcBorders>
            <w:shd w:val="clear" w:color="auto" w:fill="auto"/>
            <w:noWrap/>
            <w:vAlign w:val="center"/>
            <w:hideMark/>
          </w:tcPr>
          <w:p w:rsidR="00CC696D" w:rsidRPr="008B5713" w:rsidRDefault="00CC696D" w:rsidP="00191A0B">
            <w:pPr>
              <w:widowControl/>
              <w:spacing w:line="240" w:lineRule="auto"/>
              <w:ind w:left="0" w:right="0" w:firstLine="0"/>
              <w:jc w:val="right"/>
              <w:rPr>
                <w:rFonts w:ascii="宋体" w:hAnsi="宋体" w:cs="宋体"/>
                <w:color w:val="000000"/>
                <w:kern w:val="0"/>
                <w:sz w:val="22"/>
                <w:szCs w:val="22"/>
              </w:rPr>
            </w:pPr>
            <w:r w:rsidRPr="008B5713">
              <w:rPr>
                <w:rFonts w:ascii="宋体" w:hAnsi="宋体" w:cs="宋体" w:hint="eastAsia"/>
                <w:color w:val="000000"/>
                <w:kern w:val="0"/>
                <w:sz w:val="22"/>
                <w:szCs w:val="22"/>
              </w:rPr>
              <w:t xml:space="preserve">245.5 </w:t>
            </w:r>
          </w:p>
        </w:tc>
        <w:tc>
          <w:tcPr>
            <w:tcW w:w="1780" w:type="dxa"/>
            <w:tcBorders>
              <w:top w:val="nil"/>
              <w:left w:val="nil"/>
              <w:bottom w:val="single" w:sz="4" w:space="0" w:color="auto"/>
              <w:right w:val="single" w:sz="4" w:space="0" w:color="auto"/>
            </w:tcBorders>
            <w:shd w:val="clear" w:color="auto" w:fill="auto"/>
            <w:noWrap/>
            <w:vAlign w:val="center"/>
            <w:hideMark/>
          </w:tcPr>
          <w:p w:rsidR="00CC696D" w:rsidRPr="008B5713" w:rsidRDefault="00CC696D" w:rsidP="00191A0B">
            <w:pPr>
              <w:widowControl/>
              <w:spacing w:line="240" w:lineRule="auto"/>
              <w:ind w:left="0" w:right="0" w:firstLine="0"/>
              <w:jc w:val="right"/>
              <w:rPr>
                <w:rFonts w:ascii="宋体" w:hAnsi="宋体" w:cs="宋体"/>
                <w:color w:val="000000"/>
                <w:kern w:val="0"/>
                <w:sz w:val="22"/>
                <w:szCs w:val="22"/>
              </w:rPr>
            </w:pPr>
            <w:r w:rsidRPr="008B5713">
              <w:rPr>
                <w:rFonts w:ascii="宋体" w:hAnsi="宋体" w:cs="宋体" w:hint="eastAsia"/>
                <w:color w:val="000000"/>
                <w:kern w:val="0"/>
                <w:sz w:val="22"/>
                <w:szCs w:val="22"/>
              </w:rPr>
              <w:t xml:space="preserve">0.23 </w:t>
            </w:r>
          </w:p>
        </w:tc>
      </w:tr>
      <w:tr w:rsidR="00CC696D" w:rsidRPr="008B5713" w:rsidTr="00191A0B">
        <w:trPr>
          <w:trHeight w:val="315"/>
          <w:jc w:val="center"/>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CC696D" w:rsidRPr="008B5713" w:rsidRDefault="00CC696D" w:rsidP="00191A0B">
            <w:pPr>
              <w:widowControl/>
              <w:spacing w:line="240" w:lineRule="auto"/>
              <w:ind w:left="0" w:right="0" w:firstLine="0"/>
              <w:jc w:val="center"/>
              <w:rPr>
                <w:rFonts w:ascii="宋体" w:hAnsi="宋体" w:cs="宋体"/>
                <w:color w:val="000000"/>
                <w:kern w:val="0"/>
                <w:sz w:val="22"/>
                <w:szCs w:val="22"/>
              </w:rPr>
            </w:pPr>
            <w:r w:rsidRPr="008B5713">
              <w:rPr>
                <w:rFonts w:ascii="宋体" w:hAnsi="宋体" w:cs="宋体" w:hint="eastAsia"/>
                <w:color w:val="000000"/>
                <w:kern w:val="0"/>
                <w:sz w:val="22"/>
                <w:szCs w:val="22"/>
              </w:rPr>
              <w:t>6</w:t>
            </w:r>
          </w:p>
        </w:tc>
        <w:tc>
          <w:tcPr>
            <w:tcW w:w="965" w:type="dxa"/>
            <w:tcBorders>
              <w:top w:val="nil"/>
              <w:left w:val="nil"/>
              <w:bottom w:val="single" w:sz="4" w:space="0" w:color="auto"/>
              <w:right w:val="single" w:sz="4" w:space="0" w:color="auto"/>
            </w:tcBorders>
            <w:shd w:val="clear" w:color="auto" w:fill="auto"/>
            <w:noWrap/>
            <w:vAlign w:val="center"/>
            <w:hideMark/>
          </w:tcPr>
          <w:p w:rsidR="00CC696D" w:rsidRPr="008B5713" w:rsidRDefault="00CC696D" w:rsidP="00191A0B">
            <w:pPr>
              <w:widowControl/>
              <w:spacing w:line="240" w:lineRule="auto"/>
              <w:ind w:left="0" w:right="0" w:firstLine="0"/>
              <w:jc w:val="center"/>
              <w:rPr>
                <w:rFonts w:ascii="宋体" w:hAnsi="宋体" w:cs="宋体"/>
                <w:color w:val="000000"/>
                <w:kern w:val="0"/>
                <w:sz w:val="22"/>
                <w:szCs w:val="22"/>
              </w:rPr>
            </w:pPr>
            <w:r w:rsidRPr="008B5713">
              <w:rPr>
                <w:rFonts w:ascii="宋体" w:hAnsi="宋体" w:cs="宋体" w:hint="eastAsia"/>
                <w:color w:val="000000"/>
                <w:kern w:val="0"/>
                <w:sz w:val="22"/>
                <w:szCs w:val="22"/>
              </w:rPr>
              <w:t>25</w:t>
            </w:r>
          </w:p>
        </w:tc>
        <w:tc>
          <w:tcPr>
            <w:tcW w:w="1140" w:type="dxa"/>
            <w:tcBorders>
              <w:top w:val="nil"/>
              <w:left w:val="nil"/>
              <w:bottom w:val="single" w:sz="4" w:space="0" w:color="auto"/>
              <w:right w:val="single" w:sz="4" w:space="0" w:color="auto"/>
            </w:tcBorders>
            <w:shd w:val="clear" w:color="auto" w:fill="auto"/>
            <w:noWrap/>
            <w:vAlign w:val="bottom"/>
            <w:hideMark/>
          </w:tcPr>
          <w:p w:rsidR="00CC696D" w:rsidRPr="00F36242" w:rsidRDefault="00CC696D" w:rsidP="00191A0B">
            <w:pPr>
              <w:widowControl/>
              <w:spacing w:line="240" w:lineRule="auto"/>
              <w:ind w:left="0" w:right="0" w:firstLine="0"/>
              <w:jc w:val="right"/>
              <w:rPr>
                <w:rFonts w:ascii="宋体" w:hAnsi="宋体" w:cs="宋体"/>
                <w:color w:val="000000"/>
                <w:kern w:val="0"/>
                <w:sz w:val="22"/>
                <w:szCs w:val="22"/>
              </w:rPr>
            </w:pPr>
            <w:r w:rsidRPr="00F36242">
              <w:rPr>
                <w:rFonts w:ascii="宋体" w:hAnsi="宋体" w:cs="宋体" w:hint="eastAsia"/>
                <w:color w:val="000000"/>
                <w:kern w:val="0"/>
                <w:sz w:val="22"/>
                <w:szCs w:val="22"/>
              </w:rPr>
              <w:t xml:space="preserve">382.3 </w:t>
            </w:r>
          </w:p>
        </w:tc>
        <w:tc>
          <w:tcPr>
            <w:tcW w:w="1140" w:type="dxa"/>
            <w:tcBorders>
              <w:top w:val="nil"/>
              <w:left w:val="nil"/>
              <w:bottom w:val="single" w:sz="4" w:space="0" w:color="auto"/>
              <w:right w:val="single" w:sz="4" w:space="0" w:color="auto"/>
            </w:tcBorders>
            <w:shd w:val="clear" w:color="auto" w:fill="auto"/>
            <w:noWrap/>
            <w:vAlign w:val="bottom"/>
            <w:hideMark/>
          </w:tcPr>
          <w:p w:rsidR="00CC696D" w:rsidRPr="00F36242" w:rsidRDefault="00CC696D" w:rsidP="00191A0B">
            <w:pPr>
              <w:widowControl/>
              <w:spacing w:line="240" w:lineRule="auto"/>
              <w:ind w:left="0" w:right="0" w:firstLine="0"/>
              <w:jc w:val="right"/>
              <w:rPr>
                <w:rFonts w:ascii="宋体" w:hAnsi="宋体" w:cs="宋体"/>
                <w:color w:val="000000"/>
                <w:kern w:val="0"/>
                <w:sz w:val="22"/>
                <w:szCs w:val="22"/>
              </w:rPr>
            </w:pPr>
            <w:r w:rsidRPr="00F36242">
              <w:rPr>
                <w:rFonts w:ascii="宋体" w:hAnsi="宋体" w:cs="宋体" w:hint="eastAsia"/>
                <w:color w:val="000000"/>
                <w:kern w:val="0"/>
                <w:sz w:val="22"/>
                <w:szCs w:val="22"/>
              </w:rPr>
              <w:t xml:space="preserve">382.7 </w:t>
            </w:r>
          </w:p>
        </w:tc>
        <w:tc>
          <w:tcPr>
            <w:tcW w:w="1140" w:type="dxa"/>
            <w:tcBorders>
              <w:top w:val="nil"/>
              <w:left w:val="nil"/>
              <w:bottom w:val="single" w:sz="4" w:space="0" w:color="auto"/>
              <w:right w:val="single" w:sz="4" w:space="0" w:color="auto"/>
            </w:tcBorders>
            <w:shd w:val="clear" w:color="auto" w:fill="auto"/>
            <w:noWrap/>
            <w:vAlign w:val="bottom"/>
            <w:hideMark/>
          </w:tcPr>
          <w:p w:rsidR="00CC696D" w:rsidRPr="00F36242" w:rsidRDefault="00CC696D" w:rsidP="00191A0B">
            <w:pPr>
              <w:widowControl/>
              <w:spacing w:line="240" w:lineRule="auto"/>
              <w:ind w:left="0" w:right="0" w:firstLine="0"/>
              <w:jc w:val="right"/>
              <w:rPr>
                <w:rFonts w:ascii="宋体" w:hAnsi="宋体" w:cs="宋体"/>
                <w:color w:val="000000"/>
                <w:kern w:val="0"/>
                <w:sz w:val="22"/>
                <w:szCs w:val="22"/>
              </w:rPr>
            </w:pPr>
            <w:r w:rsidRPr="00F36242">
              <w:rPr>
                <w:rFonts w:ascii="宋体" w:hAnsi="宋体" w:cs="宋体" w:hint="eastAsia"/>
                <w:color w:val="000000"/>
                <w:kern w:val="0"/>
                <w:sz w:val="22"/>
                <w:szCs w:val="22"/>
              </w:rPr>
              <w:t xml:space="preserve">382.5 </w:t>
            </w:r>
          </w:p>
        </w:tc>
        <w:tc>
          <w:tcPr>
            <w:tcW w:w="1780" w:type="dxa"/>
            <w:tcBorders>
              <w:top w:val="nil"/>
              <w:left w:val="nil"/>
              <w:bottom w:val="single" w:sz="4" w:space="0" w:color="auto"/>
              <w:right w:val="single" w:sz="4" w:space="0" w:color="auto"/>
            </w:tcBorders>
            <w:shd w:val="clear" w:color="auto" w:fill="auto"/>
            <w:noWrap/>
            <w:vAlign w:val="center"/>
            <w:hideMark/>
          </w:tcPr>
          <w:p w:rsidR="00CC696D" w:rsidRPr="008B5713" w:rsidRDefault="00CC696D" w:rsidP="00191A0B">
            <w:pPr>
              <w:widowControl/>
              <w:spacing w:line="240" w:lineRule="auto"/>
              <w:ind w:left="0" w:right="0" w:firstLine="0"/>
              <w:jc w:val="right"/>
              <w:rPr>
                <w:rFonts w:ascii="宋体" w:hAnsi="宋体" w:cs="宋体"/>
                <w:color w:val="000000"/>
                <w:kern w:val="0"/>
                <w:sz w:val="22"/>
                <w:szCs w:val="22"/>
              </w:rPr>
            </w:pPr>
            <w:r w:rsidRPr="008B5713">
              <w:rPr>
                <w:rFonts w:ascii="宋体" w:hAnsi="宋体" w:cs="宋体" w:hint="eastAsia"/>
                <w:color w:val="000000"/>
                <w:kern w:val="0"/>
                <w:sz w:val="22"/>
                <w:szCs w:val="22"/>
              </w:rPr>
              <w:t xml:space="preserve">382.5 </w:t>
            </w:r>
          </w:p>
        </w:tc>
        <w:tc>
          <w:tcPr>
            <w:tcW w:w="1780" w:type="dxa"/>
            <w:tcBorders>
              <w:top w:val="nil"/>
              <w:left w:val="nil"/>
              <w:bottom w:val="single" w:sz="4" w:space="0" w:color="auto"/>
              <w:right w:val="single" w:sz="4" w:space="0" w:color="auto"/>
            </w:tcBorders>
            <w:shd w:val="clear" w:color="auto" w:fill="auto"/>
            <w:noWrap/>
            <w:vAlign w:val="center"/>
            <w:hideMark/>
          </w:tcPr>
          <w:p w:rsidR="00CC696D" w:rsidRPr="008B5713" w:rsidRDefault="00CC696D" w:rsidP="00191A0B">
            <w:pPr>
              <w:widowControl/>
              <w:spacing w:line="240" w:lineRule="auto"/>
              <w:ind w:left="0" w:right="0" w:firstLine="0"/>
              <w:jc w:val="right"/>
              <w:rPr>
                <w:rFonts w:ascii="宋体" w:hAnsi="宋体" w:cs="宋体"/>
                <w:color w:val="000000"/>
                <w:kern w:val="0"/>
                <w:sz w:val="22"/>
                <w:szCs w:val="22"/>
              </w:rPr>
            </w:pPr>
            <w:r w:rsidRPr="008B5713">
              <w:rPr>
                <w:rFonts w:ascii="宋体" w:hAnsi="宋体" w:cs="宋体" w:hint="eastAsia"/>
                <w:color w:val="000000"/>
                <w:kern w:val="0"/>
                <w:sz w:val="22"/>
                <w:szCs w:val="22"/>
              </w:rPr>
              <w:t xml:space="preserve">0.20 </w:t>
            </w:r>
          </w:p>
        </w:tc>
      </w:tr>
      <w:tr w:rsidR="00CC696D" w:rsidRPr="000227A2" w:rsidTr="00191A0B">
        <w:trPr>
          <w:trHeight w:val="315"/>
          <w:jc w:val="center"/>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CC696D" w:rsidRPr="008B5713" w:rsidRDefault="00CC696D" w:rsidP="00191A0B">
            <w:pPr>
              <w:widowControl/>
              <w:spacing w:line="240" w:lineRule="auto"/>
              <w:ind w:left="0" w:right="0" w:firstLine="0"/>
              <w:jc w:val="center"/>
              <w:rPr>
                <w:rFonts w:ascii="宋体" w:hAnsi="宋体" w:cs="宋体"/>
                <w:color w:val="000000"/>
                <w:kern w:val="0"/>
                <w:sz w:val="22"/>
                <w:szCs w:val="22"/>
              </w:rPr>
            </w:pPr>
            <w:r w:rsidRPr="008B5713">
              <w:rPr>
                <w:rFonts w:ascii="宋体" w:hAnsi="宋体" w:cs="宋体" w:hint="eastAsia"/>
                <w:color w:val="000000"/>
                <w:kern w:val="0"/>
                <w:sz w:val="22"/>
                <w:szCs w:val="22"/>
              </w:rPr>
              <w:t>7</w:t>
            </w:r>
          </w:p>
        </w:tc>
        <w:tc>
          <w:tcPr>
            <w:tcW w:w="965" w:type="dxa"/>
            <w:tcBorders>
              <w:top w:val="nil"/>
              <w:left w:val="nil"/>
              <w:bottom w:val="single" w:sz="4" w:space="0" w:color="auto"/>
              <w:right w:val="single" w:sz="4" w:space="0" w:color="auto"/>
            </w:tcBorders>
            <w:shd w:val="clear" w:color="auto" w:fill="auto"/>
            <w:noWrap/>
            <w:vAlign w:val="center"/>
            <w:hideMark/>
          </w:tcPr>
          <w:p w:rsidR="00CC696D" w:rsidRPr="008B5713" w:rsidRDefault="00CC696D" w:rsidP="00191A0B">
            <w:pPr>
              <w:widowControl/>
              <w:spacing w:line="240" w:lineRule="auto"/>
              <w:ind w:left="0" w:right="0" w:firstLine="0"/>
              <w:jc w:val="center"/>
              <w:rPr>
                <w:rFonts w:ascii="宋体" w:hAnsi="宋体" w:cs="宋体"/>
                <w:color w:val="000000"/>
                <w:kern w:val="0"/>
                <w:sz w:val="22"/>
                <w:szCs w:val="22"/>
              </w:rPr>
            </w:pPr>
            <w:r w:rsidRPr="008B5713">
              <w:rPr>
                <w:rFonts w:ascii="宋体" w:hAnsi="宋体" w:cs="宋体" w:hint="eastAsia"/>
                <w:color w:val="000000"/>
                <w:kern w:val="0"/>
                <w:sz w:val="22"/>
                <w:szCs w:val="22"/>
              </w:rPr>
              <w:t>30</w:t>
            </w:r>
          </w:p>
        </w:tc>
        <w:tc>
          <w:tcPr>
            <w:tcW w:w="1140" w:type="dxa"/>
            <w:tcBorders>
              <w:top w:val="nil"/>
              <w:left w:val="nil"/>
              <w:bottom w:val="single" w:sz="4" w:space="0" w:color="auto"/>
              <w:right w:val="single" w:sz="4" w:space="0" w:color="auto"/>
            </w:tcBorders>
            <w:shd w:val="clear" w:color="auto" w:fill="auto"/>
            <w:noWrap/>
            <w:vAlign w:val="bottom"/>
            <w:hideMark/>
          </w:tcPr>
          <w:p w:rsidR="00CC696D" w:rsidRPr="00F36242" w:rsidRDefault="00CC696D" w:rsidP="00191A0B">
            <w:pPr>
              <w:widowControl/>
              <w:spacing w:line="240" w:lineRule="auto"/>
              <w:ind w:left="0" w:right="0" w:firstLine="0"/>
              <w:jc w:val="right"/>
              <w:rPr>
                <w:rFonts w:ascii="宋体" w:hAnsi="宋体" w:cs="宋体"/>
                <w:color w:val="000000"/>
                <w:kern w:val="0"/>
                <w:sz w:val="22"/>
                <w:szCs w:val="22"/>
              </w:rPr>
            </w:pPr>
            <w:r w:rsidRPr="00F36242">
              <w:rPr>
                <w:rFonts w:ascii="宋体" w:hAnsi="宋体" w:cs="宋体" w:hint="eastAsia"/>
                <w:color w:val="000000"/>
                <w:kern w:val="0"/>
                <w:sz w:val="22"/>
                <w:szCs w:val="22"/>
              </w:rPr>
              <w:t xml:space="preserve">550.2 </w:t>
            </w:r>
          </w:p>
        </w:tc>
        <w:tc>
          <w:tcPr>
            <w:tcW w:w="1140" w:type="dxa"/>
            <w:tcBorders>
              <w:top w:val="nil"/>
              <w:left w:val="nil"/>
              <w:bottom w:val="single" w:sz="4" w:space="0" w:color="auto"/>
              <w:right w:val="single" w:sz="4" w:space="0" w:color="auto"/>
            </w:tcBorders>
            <w:shd w:val="clear" w:color="auto" w:fill="auto"/>
            <w:noWrap/>
            <w:vAlign w:val="bottom"/>
            <w:hideMark/>
          </w:tcPr>
          <w:p w:rsidR="00CC696D" w:rsidRPr="00F36242" w:rsidRDefault="00CC696D" w:rsidP="00191A0B">
            <w:pPr>
              <w:widowControl/>
              <w:spacing w:line="240" w:lineRule="auto"/>
              <w:ind w:left="0" w:right="0" w:firstLine="0"/>
              <w:jc w:val="right"/>
              <w:rPr>
                <w:rFonts w:ascii="宋体" w:hAnsi="宋体" w:cs="宋体"/>
                <w:color w:val="000000"/>
                <w:kern w:val="0"/>
                <w:sz w:val="22"/>
                <w:szCs w:val="22"/>
              </w:rPr>
            </w:pPr>
            <w:r w:rsidRPr="00F36242">
              <w:rPr>
                <w:rFonts w:ascii="宋体" w:hAnsi="宋体" w:cs="宋体" w:hint="eastAsia"/>
                <w:color w:val="000000"/>
                <w:kern w:val="0"/>
                <w:sz w:val="22"/>
                <w:szCs w:val="22"/>
              </w:rPr>
              <w:t>550.3</w:t>
            </w:r>
          </w:p>
        </w:tc>
        <w:tc>
          <w:tcPr>
            <w:tcW w:w="1140" w:type="dxa"/>
            <w:tcBorders>
              <w:top w:val="nil"/>
              <w:left w:val="nil"/>
              <w:bottom w:val="single" w:sz="4" w:space="0" w:color="auto"/>
              <w:right w:val="single" w:sz="4" w:space="0" w:color="auto"/>
            </w:tcBorders>
            <w:shd w:val="clear" w:color="auto" w:fill="auto"/>
            <w:noWrap/>
            <w:vAlign w:val="bottom"/>
            <w:hideMark/>
          </w:tcPr>
          <w:p w:rsidR="00CC696D" w:rsidRPr="00F36242" w:rsidRDefault="00CC696D" w:rsidP="00191A0B">
            <w:pPr>
              <w:widowControl/>
              <w:spacing w:line="240" w:lineRule="auto"/>
              <w:ind w:left="0" w:right="0" w:firstLine="0"/>
              <w:jc w:val="right"/>
              <w:rPr>
                <w:rFonts w:ascii="宋体" w:hAnsi="宋体" w:cs="宋体"/>
                <w:color w:val="000000"/>
                <w:kern w:val="0"/>
                <w:sz w:val="22"/>
                <w:szCs w:val="22"/>
              </w:rPr>
            </w:pPr>
            <w:r w:rsidRPr="00F36242">
              <w:rPr>
                <w:rFonts w:ascii="宋体" w:hAnsi="宋体" w:cs="宋体" w:hint="eastAsia"/>
                <w:color w:val="000000"/>
                <w:kern w:val="0"/>
                <w:sz w:val="22"/>
                <w:szCs w:val="22"/>
              </w:rPr>
              <w:t xml:space="preserve">550.6 </w:t>
            </w:r>
          </w:p>
        </w:tc>
        <w:tc>
          <w:tcPr>
            <w:tcW w:w="1780" w:type="dxa"/>
            <w:tcBorders>
              <w:top w:val="nil"/>
              <w:left w:val="nil"/>
              <w:bottom w:val="single" w:sz="4" w:space="0" w:color="auto"/>
              <w:right w:val="single" w:sz="4" w:space="0" w:color="auto"/>
            </w:tcBorders>
            <w:shd w:val="clear" w:color="auto" w:fill="auto"/>
            <w:noWrap/>
            <w:vAlign w:val="center"/>
            <w:hideMark/>
          </w:tcPr>
          <w:p w:rsidR="00CC696D" w:rsidRPr="008B5713" w:rsidRDefault="00CC696D" w:rsidP="00191A0B">
            <w:pPr>
              <w:widowControl/>
              <w:spacing w:line="240" w:lineRule="auto"/>
              <w:ind w:left="0" w:right="0" w:firstLine="0"/>
              <w:jc w:val="right"/>
              <w:rPr>
                <w:rFonts w:ascii="宋体" w:hAnsi="宋体" w:cs="宋体"/>
                <w:color w:val="000000"/>
                <w:kern w:val="0"/>
                <w:sz w:val="22"/>
                <w:szCs w:val="22"/>
              </w:rPr>
            </w:pPr>
            <w:r w:rsidRPr="008B5713">
              <w:rPr>
                <w:rFonts w:ascii="宋体" w:hAnsi="宋体" w:cs="宋体" w:hint="eastAsia"/>
                <w:color w:val="000000"/>
                <w:kern w:val="0"/>
                <w:sz w:val="22"/>
                <w:szCs w:val="22"/>
              </w:rPr>
              <w:t xml:space="preserve">550.4 </w:t>
            </w:r>
          </w:p>
        </w:tc>
        <w:tc>
          <w:tcPr>
            <w:tcW w:w="1780"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8B5713">
              <w:rPr>
                <w:rFonts w:ascii="宋体" w:hAnsi="宋体" w:cs="宋体" w:hint="eastAsia"/>
                <w:color w:val="000000"/>
                <w:kern w:val="0"/>
                <w:sz w:val="22"/>
                <w:szCs w:val="22"/>
              </w:rPr>
              <w:t>0.21</w:t>
            </w:r>
            <w:r w:rsidRPr="00386B06">
              <w:rPr>
                <w:rFonts w:ascii="宋体" w:hAnsi="宋体" w:cs="宋体" w:hint="eastAsia"/>
                <w:color w:val="000000"/>
                <w:kern w:val="0"/>
                <w:sz w:val="22"/>
                <w:szCs w:val="22"/>
              </w:rPr>
              <w:t xml:space="preserve"> </w:t>
            </w:r>
          </w:p>
        </w:tc>
      </w:tr>
    </w:tbl>
    <w:p w:rsidR="00CC696D" w:rsidRDefault="00CC696D" w:rsidP="00CC696D">
      <w:pPr>
        <w:pStyle w:val="afffffffb"/>
        <w:spacing w:afterLines="0" w:line="360" w:lineRule="atLeast"/>
        <w:ind w:right="0" w:firstLine="560"/>
        <w:rPr>
          <w:sz w:val="28"/>
          <w:szCs w:val="28"/>
        </w:rPr>
      </w:pPr>
    </w:p>
    <w:p w:rsidR="00CC696D" w:rsidRPr="003C1B67" w:rsidRDefault="00CC696D" w:rsidP="00CC696D">
      <w:pPr>
        <w:pStyle w:val="4"/>
        <w:numPr>
          <w:ilvl w:val="0"/>
          <w:numId w:val="0"/>
        </w:numPr>
        <w:spacing w:beforeLines="50" w:before="156" w:afterLines="50" w:after="156" w:line="240" w:lineRule="auto"/>
        <w:ind w:right="0"/>
        <w:rPr>
          <w:sz w:val="24"/>
          <w:szCs w:val="24"/>
        </w:rPr>
      </w:pPr>
      <w:r w:rsidRPr="003C1B67">
        <w:rPr>
          <w:rFonts w:hint="eastAsia"/>
          <w:sz w:val="24"/>
          <w:szCs w:val="24"/>
        </w:rPr>
        <w:t>E.4 .2.2</w:t>
      </w:r>
      <w:r w:rsidRPr="003C1B67">
        <w:rPr>
          <w:rFonts w:hint="eastAsia"/>
          <w:sz w:val="24"/>
          <w:szCs w:val="24"/>
        </w:rPr>
        <w:t>由微差压计测量误差引入的不确定度分量</w:t>
      </w:r>
      <w:r w:rsidRPr="003C1B67">
        <w:rPr>
          <w:rFonts w:hint="eastAsia"/>
          <w:sz w:val="24"/>
          <w:szCs w:val="24"/>
        </w:rPr>
        <w:t>u2(p)</w:t>
      </w:r>
    </w:p>
    <w:p w:rsidR="00CC696D" w:rsidRPr="005F5439" w:rsidRDefault="00CC696D" w:rsidP="00CC696D">
      <w:pPr>
        <w:pStyle w:val="afffffffb"/>
        <w:spacing w:afterLines="0" w:line="360" w:lineRule="atLeast"/>
        <w:ind w:right="0" w:firstLine="560"/>
        <w:rPr>
          <w:sz w:val="28"/>
          <w:szCs w:val="28"/>
        </w:rPr>
      </w:pPr>
      <w:r w:rsidRPr="005F5439">
        <w:rPr>
          <w:rFonts w:hint="eastAsia"/>
          <w:sz w:val="28"/>
          <w:szCs w:val="28"/>
        </w:rPr>
        <w:t xml:space="preserve">因微压计的最大允许误差为±0.5Pa，取均匀分布，则 </w:t>
      </w:r>
    </w:p>
    <w:p w:rsidR="00CC696D" w:rsidRPr="005F5439" w:rsidRDefault="00CC696D" w:rsidP="00CC696D">
      <w:pPr>
        <w:pStyle w:val="afffffffb"/>
        <w:spacing w:afterLines="0" w:line="360" w:lineRule="atLeast"/>
        <w:ind w:right="0" w:firstLine="560"/>
        <w:rPr>
          <w:sz w:val="28"/>
          <w:szCs w:val="28"/>
        </w:rPr>
      </w:pPr>
      <w:r w:rsidRPr="00920F55">
        <w:rPr>
          <w:position w:val="-10"/>
          <w:sz w:val="28"/>
          <w:szCs w:val="28"/>
        </w:rPr>
        <w:object w:dxaOrig="639" w:dyaOrig="340">
          <v:shape id="_x0000_i1069" type="#_x0000_t75" style="width:31.8pt;height:16.8pt" o:ole="">
            <v:imagedata r:id="rId94" o:title=""/>
          </v:shape>
          <o:OLEObject Type="Embed" ProgID="Equation.3" ShapeID="_x0000_i1069" DrawAspect="Content" ObjectID="_1587466295" r:id="rId95"/>
        </w:object>
      </w:r>
      <w:r w:rsidRPr="005F5439">
        <w:rPr>
          <w:rFonts w:hint="eastAsia"/>
          <w:sz w:val="28"/>
          <w:szCs w:val="28"/>
        </w:rPr>
        <w:t>=0.5/</w:t>
      </w:r>
      <w:r w:rsidRPr="00920F55">
        <w:rPr>
          <w:position w:val="-8"/>
          <w:sz w:val="28"/>
          <w:szCs w:val="28"/>
        </w:rPr>
        <w:object w:dxaOrig="360" w:dyaOrig="360">
          <v:shape id="_x0000_i1070" type="#_x0000_t75" style="width:18.6pt;height:18.6pt" o:ole="">
            <v:imagedata r:id="rId96" o:title=""/>
          </v:shape>
          <o:OLEObject Type="Embed" ProgID="Equation.3" ShapeID="_x0000_i1070" DrawAspect="Content" ObjectID="_1587466296" r:id="rId97"/>
        </w:object>
      </w:r>
      <w:r w:rsidRPr="005F5439">
        <w:rPr>
          <w:rFonts w:hint="eastAsia"/>
          <w:sz w:val="28"/>
          <w:szCs w:val="28"/>
        </w:rPr>
        <w:t>=0.2887 Pa</w:t>
      </w:r>
    </w:p>
    <w:p w:rsidR="00CC696D" w:rsidRPr="003C1B67" w:rsidRDefault="00CC696D" w:rsidP="00CC696D">
      <w:pPr>
        <w:pStyle w:val="4"/>
        <w:numPr>
          <w:ilvl w:val="0"/>
          <w:numId w:val="0"/>
        </w:numPr>
        <w:spacing w:beforeLines="50" w:before="156" w:afterLines="50" w:after="156" w:line="240" w:lineRule="auto"/>
        <w:ind w:right="0"/>
        <w:rPr>
          <w:sz w:val="24"/>
          <w:szCs w:val="24"/>
        </w:rPr>
      </w:pPr>
      <w:r w:rsidRPr="003C1B67">
        <w:rPr>
          <w:rFonts w:hint="eastAsia"/>
          <w:sz w:val="24"/>
          <w:szCs w:val="24"/>
        </w:rPr>
        <w:t>E.4 .2.3</w:t>
      </w:r>
      <w:r w:rsidRPr="003C1B67">
        <w:rPr>
          <w:rFonts w:hint="eastAsia"/>
          <w:sz w:val="24"/>
          <w:szCs w:val="24"/>
        </w:rPr>
        <w:t>由微差压计引入的合成标准不确定度分量</w:t>
      </w:r>
    </w:p>
    <w:p w:rsidR="00CC696D" w:rsidRPr="007209C1" w:rsidRDefault="00CC696D" w:rsidP="00CC696D">
      <w:pPr>
        <w:pStyle w:val="affa"/>
        <w:spacing w:line="360" w:lineRule="auto"/>
        <w:ind w:firstLine="480"/>
        <w:rPr>
          <w:sz w:val="24"/>
        </w:rPr>
      </w:pPr>
      <w:r w:rsidRPr="005435F5">
        <w:rPr>
          <w:rFonts w:hint="eastAsia"/>
          <w:sz w:val="24"/>
          <w:szCs w:val="24"/>
        </w:rPr>
        <w:t>由微压计</w:t>
      </w:r>
      <w:proofErr w:type="gramStart"/>
      <w:r w:rsidRPr="005435F5">
        <w:rPr>
          <w:rFonts w:hint="eastAsia"/>
          <w:sz w:val="24"/>
          <w:szCs w:val="24"/>
        </w:rPr>
        <w:t>测量差压引入</w:t>
      </w:r>
      <w:proofErr w:type="gramEnd"/>
      <w:r w:rsidRPr="005435F5">
        <w:rPr>
          <w:rFonts w:hint="eastAsia"/>
          <w:sz w:val="24"/>
          <w:szCs w:val="24"/>
        </w:rPr>
        <w:t>的标准不确定度,由两部分组成，一是微差压计重复测量引入的不确定度</w:t>
      </w:r>
      <w:r>
        <w:rPr>
          <w:rFonts w:hint="eastAsia"/>
          <w:sz w:val="24"/>
          <w:szCs w:val="24"/>
        </w:rPr>
        <w:t>u</w:t>
      </w:r>
      <w:r w:rsidRPr="00581495">
        <w:rPr>
          <w:rFonts w:hint="eastAsia"/>
          <w:sz w:val="24"/>
          <w:szCs w:val="24"/>
          <w:vertAlign w:val="subscript"/>
        </w:rPr>
        <w:t>1</w:t>
      </w:r>
      <w:r>
        <w:rPr>
          <w:rFonts w:hint="eastAsia"/>
          <w:sz w:val="24"/>
          <w:szCs w:val="24"/>
        </w:rPr>
        <w:t>(p)</w:t>
      </w:r>
      <w:r w:rsidRPr="005435F5">
        <w:rPr>
          <w:rFonts w:hint="eastAsia"/>
          <w:sz w:val="24"/>
          <w:szCs w:val="24"/>
        </w:rPr>
        <w:t>，二是微差压计测量误差引入的不确定度</w:t>
      </w:r>
      <w:r>
        <w:rPr>
          <w:rFonts w:hint="eastAsia"/>
          <w:sz w:val="24"/>
          <w:szCs w:val="24"/>
        </w:rPr>
        <w:t>u</w:t>
      </w:r>
      <w:r w:rsidRPr="00581495">
        <w:rPr>
          <w:rFonts w:hint="eastAsia"/>
          <w:sz w:val="24"/>
          <w:szCs w:val="24"/>
          <w:vertAlign w:val="subscript"/>
        </w:rPr>
        <w:t>2</w:t>
      </w:r>
      <w:r>
        <w:rPr>
          <w:rFonts w:hint="eastAsia"/>
          <w:sz w:val="24"/>
          <w:szCs w:val="24"/>
        </w:rPr>
        <w:t>(p)</w:t>
      </w:r>
      <w:r w:rsidRPr="005435F5">
        <w:rPr>
          <w:rFonts w:hint="eastAsia"/>
          <w:sz w:val="24"/>
          <w:szCs w:val="24"/>
        </w:rPr>
        <w:t>。</w:t>
      </w:r>
      <w:r>
        <w:rPr>
          <w:rFonts w:hint="eastAsia"/>
          <w:sz w:val="24"/>
          <w:szCs w:val="24"/>
        </w:rPr>
        <w:t>u</w:t>
      </w:r>
      <w:r w:rsidRPr="00581495">
        <w:rPr>
          <w:rFonts w:hint="eastAsia"/>
          <w:sz w:val="24"/>
          <w:szCs w:val="24"/>
          <w:vertAlign w:val="subscript"/>
        </w:rPr>
        <w:t>1</w:t>
      </w:r>
      <w:r>
        <w:rPr>
          <w:rFonts w:hint="eastAsia"/>
          <w:sz w:val="24"/>
          <w:szCs w:val="24"/>
        </w:rPr>
        <w:t>(p)</w:t>
      </w:r>
      <w:r w:rsidRPr="007209C1">
        <w:rPr>
          <w:rFonts w:hint="eastAsia"/>
          <w:sz w:val="24"/>
        </w:rPr>
        <w:t>、</w:t>
      </w:r>
      <w:r>
        <w:rPr>
          <w:rFonts w:hint="eastAsia"/>
          <w:sz w:val="24"/>
          <w:szCs w:val="24"/>
        </w:rPr>
        <w:t>u</w:t>
      </w:r>
      <w:r>
        <w:rPr>
          <w:rFonts w:hint="eastAsia"/>
          <w:sz w:val="24"/>
          <w:szCs w:val="24"/>
          <w:vertAlign w:val="subscript"/>
        </w:rPr>
        <w:t>2</w:t>
      </w:r>
      <w:r>
        <w:rPr>
          <w:rFonts w:hint="eastAsia"/>
          <w:sz w:val="24"/>
          <w:szCs w:val="24"/>
        </w:rPr>
        <w:t>(p)</w:t>
      </w:r>
      <w:r w:rsidRPr="007209C1">
        <w:rPr>
          <w:rFonts w:hint="eastAsia"/>
          <w:sz w:val="24"/>
        </w:rPr>
        <w:t>互不相关，则有：</w:t>
      </w:r>
    </w:p>
    <w:p w:rsidR="00CC696D" w:rsidRDefault="00CC696D" w:rsidP="00CC696D">
      <w:pPr>
        <w:spacing w:line="360" w:lineRule="auto"/>
        <w:rPr>
          <w:b/>
          <w:sz w:val="24"/>
        </w:rPr>
      </w:pPr>
      <w:r w:rsidRPr="007209C1">
        <w:rPr>
          <w:b/>
          <w:position w:val="-12"/>
          <w:sz w:val="24"/>
        </w:rPr>
        <w:object w:dxaOrig="2520" w:dyaOrig="440">
          <v:shape id="_x0000_i1071" type="#_x0000_t75" style="width:126.6pt;height:21.6pt" o:ole="">
            <v:imagedata r:id="rId98" o:title=""/>
          </v:shape>
          <o:OLEObject Type="Embed" ProgID="Equation.3" ShapeID="_x0000_i1071" DrawAspect="Content" ObjectID="_1587466297" r:id="rId99"/>
        </w:object>
      </w:r>
      <w:r w:rsidRPr="007209C1">
        <w:rPr>
          <w:rFonts w:hint="eastAsia"/>
          <w:b/>
          <w:sz w:val="24"/>
        </w:rPr>
        <w:t>，</w:t>
      </w:r>
    </w:p>
    <w:p w:rsidR="00CC696D" w:rsidRDefault="00CC696D" w:rsidP="00CC696D">
      <w:pPr>
        <w:pStyle w:val="affa"/>
        <w:spacing w:line="360" w:lineRule="auto"/>
        <w:ind w:firstLine="480"/>
        <w:rPr>
          <w:sz w:val="24"/>
          <w:szCs w:val="24"/>
        </w:rPr>
      </w:pPr>
    </w:p>
    <w:p w:rsidR="00CC696D" w:rsidRPr="0018699C" w:rsidRDefault="00CC696D" w:rsidP="00CC696D">
      <w:pPr>
        <w:pStyle w:val="affa"/>
        <w:spacing w:line="360" w:lineRule="auto"/>
        <w:ind w:firstLine="480"/>
        <w:rPr>
          <w:sz w:val="24"/>
          <w:szCs w:val="24"/>
        </w:rPr>
      </w:pPr>
      <w:r w:rsidRPr="0018699C">
        <w:rPr>
          <w:rFonts w:hint="eastAsia"/>
          <w:sz w:val="24"/>
          <w:szCs w:val="24"/>
        </w:rPr>
        <w:t>灵敏度系数为</w:t>
      </w:r>
      <w:r w:rsidRPr="009548FC">
        <w:rPr>
          <w:position w:val="-30"/>
          <w:sz w:val="24"/>
          <w:szCs w:val="24"/>
        </w:rPr>
        <w:object w:dxaOrig="2460" w:dyaOrig="740">
          <v:shape id="_x0000_i1072" type="#_x0000_t75" style="width:123pt;height:36.6pt" o:ole="">
            <v:imagedata r:id="rId60" o:title=""/>
          </v:shape>
          <o:OLEObject Type="Embed" ProgID="Equation.3" ShapeID="_x0000_i1072" DrawAspect="Content" ObjectID="_1587466298" r:id="rId100"/>
        </w:object>
      </w:r>
      <w:r>
        <w:rPr>
          <w:sz w:val="24"/>
          <w:szCs w:val="24"/>
        </w:rPr>
        <w:t>，因此</w:t>
      </w:r>
      <w:r w:rsidRPr="0018699C">
        <w:rPr>
          <w:rFonts w:hint="eastAsia"/>
          <w:sz w:val="24"/>
          <w:szCs w:val="24"/>
        </w:rPr>
        <w:t>由</w:t>
      </w:r>
      <w:r w:rsidRPr="005435F5">
        <w:rPr>
          <w:rFonts w:hint="eastAsia"/>
          <w:sz w:val="24"/>
          <w:szCs w:val="24"/>
        </w:rPr>
        <w:t>微</w:t>
      </w:r>
      <w:r>
        <w:rPr>
          <w:rFonts w:hint="eastAsia"/>
          <w:sz w:val="24"/>
          <w:szCs w:val="24"/>
        </w:rPr>
        <w:t>差</w:t>
      </w:r>
      <w:r w:rsidRPr="005435F5">
        <w:rPr>
          <w:rFonts w:hint="eastAsia"/>
          <w:sz w:val="24"/>
          <w:szCs w:val="24"/>
        </w:rPr>
        <w:t>压计</w:t>
      </w:r>
      <w:r w:rsidRPr="0018699C">
        <w:rPr>
          <w:rFonts w:hint="eastAsia"/>
          <w:sz w:val="24"/>
          <w:szCs w:val="24"/>
        </w:rPr>
        <w:t>引入的标准不确定度</w:t>
      </w:r>
      <w:r>
        <w:rPr>
          <w:rFonts w:hint="eastAsia"/>
          <w:sz w:val="24"/>
          <w:szCs w:val="24"/>
        </w:rPr>
        <w:t>计算情况如表3所示。</w:t>
      </w:r>
    </w:p>
    <w:p w:rsidR="00CC696D" w:rsidRDefault="00CC696D" w:rsidP="00CC696D">
      <w:pPr>
        <w:pStyle w:val="affa"/>
        <w:spacing w:line="360" w:lineRule="auto"/>
        <w:ind w:firstLine="480"/>
        <w:jc w:val="center"/>
        <w:rPr>
          <w:sz w:val="24"/>
          <w:szCs w:val="24"/>
        </w:rPr>
      </w:pPr>
      <w:r>
        <w:rPr>
          <w:rFonts w:hint="eastAsia"/>
          <w:sz w:val="24"/>
          <w:szCs w:val="24"/>
        </w:rPr>
        <w:t xml:space="preserve">表3 </w:t>
      </w:r>
      <w:r w:rsidRPr="005435F5">
        <w:rPr>
          <w:rFonts w:hint="eastAsia"/>
          <w:sz w:val="24"/>
          <w:szCs w:val="24"/>
        </w:rPr>
        <w:t>微</w:t>
      </w:r>
      <w:r>
        <w:rPr>
          <w:rFonts w:hint="eastAsia"/>
          <w:sz w:val="24"/>
          <w:szCs w:val="24"/>
        </w:rPr>
        <w:t>差</w:t>
      </w:r>
      <w:r w:rsidRPr="005435F5">
        <w:rPr>
          <w:rFonts w:hint="eastAsia"/>
          <w:sz w:val="24"/>
          <w:szCs w:val="24"/>
        </w:rPr>
        <w:t>压计</w:t>
      </w:r>
      <w:r w:rsidRPr="0018699C">
        <w:rPr>
          <w:rFonts w:hint="eastAsia"/>
          <w:sz w:val="24"/>
          <w:szCs w:val="24"/>
        </w:rPr>
        <w:t>引入的标准不确定度</w:t>
      </w:r>
      <w:r>
        <w:rPr>
          <w:rFonts w:hint="eastAsia"/>
          <w:sz w:val="24"/>
          <w:szCs w:val="24"/>
        </w:rPr>
        <w:t>计算</w:t>
      </w:r>
    </w:p>
    <w:tbl>
      <w:tblPr>
        <w:tblW w:w="9999" w:type="dxa"/>
        <w:tblInd w:w="103" w:type="dxa"/>
        <w:tblLayout w:type="fixed"/>
        <w:tblLook w:val="04A0" w:firstRow="1" w:lastRow="0" w:firstColumn="1" w:lastColumn="0" w:noHBand="0" w:noVBand="1"/>
      </w:tblPr>
      <w:tblGrid>
        <w:gridCol w:w="572"/>
        <w:gridCol w:w="910"/>
        <w:gridCol w:w="1080"/>
        <w:gridCol w:w="1000"/>
        <w:gridCol w:w="1263"/>
        <w:gridCol w:w="1300"/>
        <w:gridCol w:w="1300"/>
        <w:gridCol w:w="1374"/>
        <w:gridCol w:w="1200"/>
      </w:tblGrid>
      <w:tr w:rsidR="00CC696D" w:rsidRPr="00EB368E" w:rsidTr="00191A0B">
        <w:trPr>
          <w:trHeight w:val="270"/>
        </w:trPr>
        <w:tc>
          <w:tcPr>
            <w:tcW w:w="57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序号</w:t>
            </w:r>
          </w:p>
        </w:tc>
        <w:tc>
          <w:tcPr>
            <w:tcW w:w="9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696D" w:rsidRPr="00EB368E" w:rsidRDefault="00CC696D" w:rsidP="00191A0B">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检定点（m/s）</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696D" w:rsidRPr="00EB368E" w:rsidRDefault="00CC696D" w:rsidP="00191A0B">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微差压计读数平均值</w:t>
            </w:r>
            <w:r w:rsidRPr="00EB368E">
              <w:rPr>
                <w:rFonts w:ascii="宋体" w:hAnsi="宋体" w:cs="宋体" w:hint="eastAsia"/>
                <w:kern w:val="0"/>
                <w:sz w:val="22"/>
                <w:szCs w:val="22"/>
              </w:rPr>
              <w:t>（Pa）</w:t>
            </w:r>
          </w:p>
        </w:tc>
        <w:tc>
          <w:tcPr>
            <w:tcW w:w="10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C696D" w:rsidRPr="00EB368E" w:rsidRDefault="00CC696D" w:rsidP="00191A0B">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标准风速测量值（m/s）</w:t>
            </w:r>
          </w:p>
        </w:tc>
        <w:tc>
          <w:tcPr>
            <w:tcW w:w="643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CC696D" w:rsidRPr="00EB368E" w:rsidRDefault="00CC696D" w:rsidP="00191A0B">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微差压计引入不确定度</w:t>
            </w:r>
          </w:p>
        </w:tc>
      </w:tr>
      <w:tr w:rsidR="00CC696D" w:rsidRPr="00EB368E" w:rsidTr="00191A0B">
        <w:trPr>
          <w:trHeight w:val="1140"/>
        </w:trPr>
        <w:tc>
          <w:tcPr>
            <w:tcW w:w="572" w:type="dxa"/>
            <w:vMerge/>
            <w:tcBorders>
              <w:top w:val="single" w:sz="4" w:space="0" w:color="auto"/>
              <w:left w:val="single" w:sz="4" w:space="0" w:color="auto"/>
              <w:bottom w:val="single" w:sz="4" w:space="0" w:color="auto"/>
              <w:right w:val="single" w:sz="4" w:space="0" w:color="auto"/>
            </w:tcBorders>
            <w:vAlign w:val="center"/>
            <w:hideMark/>
          </w:tcPr>
          <w:p w:rsidR="00CC696D" w:rsidRPr="00EB368E" w:rsidRDefault="00CC696D" w:rsidP="00191A0B">
            <w:pPr>
              <w:widowControl/>
              <w:spacing w:line="240" w:lineRule="auto"/>
              <w:ind w:left="0" w:right="0" w:firstLine="0"/>
              <w:jc w:val="left"/>
              <w:rPr>
                <w:rFonts w:ascii="宋体" w:hAnsi="宋体" w:cs="宋体"/>
                <w:color w:val="000000"/>
                <w:kern w:val="0"/>
                <w:sz w:val="22"/>
                <w:szCs w:val="22"/>
              </w:rPr>
            </w:pPr>
          </w:p>
        </w:tc>
        <w:tc>
          <w:tcPr>
            <w:tcW w:w="910" w:type="dxa"/>
            <w:vMerge/>
            <w:tcBorders>
              <w:top w:val="single" w:sz="4" w:space="0" w:color="auto"/>
              <w:left w:val="single" w:sz="4" w:space="0" w:color="auto"/>
              <w:bottom w:val="single" w:sz="4" w:space="0" w:color="auto"/>
              <w:right w:val="single" w:sz="4" w:space="0" w:color="auto"/>
            </w:tcBorders>
            <w:vAlign w:val="center"/>
            <w:hideMark/>
          </w:tcPr>
          <w:p w:rsidR="00CC696D" w:rsidRPr="00EB368E" w:rsidRDefault="00CC696D" w:rsidP="00191A0B">
            <w:pPr>
              <w:widowControl/>
              <w:spacing w:line="240" w:lineRule="auto"/>
              <w:ind w:left="0" w:right="0" w:firstLine="0"/>
              <w:jc w:val="left"/>
              <w:rPr>
                <w:rFonts w:ascii="宋体" w:hAnsi="宋体" w:cs="宋体"/>
                <w:color w:val="000000"/>
                <w:kern w:val="0"/>
                <w:sz w:val="22"/>
                <w:szCs w:val="22"/>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CC696D" w:rsidRPr="00EB368E" w:rsidRDefault="00CC696D" w:rsidP="00191A0B">
            <w:pPr>
              <w:widowControl/>
              <w:spacing w:line="240" w:lineRule="auto"/>
              <w:ind w:left="0" w:right="0" w:firstLine="0"/>
              <w:jc w:val="left"/>
              <w:rPr>
                <w:rFonts w:ascii="宋体" w:hAnsi="宋体" w:cs="宋体"/>
                <w:color w:val="000000"/>
                <w:kern w:val="0"/>
                <w:sz w:val="22"/>
                <w:szCs w:val="22"/>
              </w:rPr>
            </w:pPr>
          </w:p>
        </w:tc>
        <w:tc>
          <w:tcPr>
            <w:tcW w:w="1000" w:type="dxa"/>
            <w:vMerge/>
            <w:tcBorders>
              <w:top w:val="single" w:sz="4" w:space="0" w:color="auto"/>
              <w:left w:val="single" w:sz="4" w:space="0" w:color="auto"/>
              <w:bottom w:val="single" w:sz="4" w:space="0" w:color="000000"/>
              <w:right w:val="single" w:sz="4" w:space="0" w:color="auto"/>
            </w:tcBorders>
            <w:vAlign w:val="center"/>
            <w:hideMark/>
          </w:tcPr>
          <w:p w:rsidR="00CC696D" w:rsidRPr="00EB368E" w:rsidRDefault="00CC696D" w:rsidP="00191A0B">
            <w:pPr>
              <w:widowControl/>
              <w:spacing w:line="240" w:lineRule="auto"/>
              <w:ind w:left="0" w:right="0" w:firstLine="0"/>
              <w:jc w:val="left"/>
              <w:rPr>
                <w:rFonts w:ascii="宋体" w:hAnsi="宋体" w:cs="宋体"/>
                <w:color w:val="000000"/>
                <w:kern w:val="0"/>
                <w:sz w:val="22"/>
                <w:szCs w:val="22"/>
              </w:rPr>
            </w:pPr>
          </w:p>
        </w:tc>
        <w:tc>
          <w:tcPr>
            <w:tcW w:w="1263" w:type="dxa"/>
            <w:tcBorders>
              <w:top w:val="nil"/>
              <w:left w:val="nil"/>
              <w:bottom w:val="single" w:sz="4" w:space="0" w:color="auto"/>
              <w:right w:val="single" w:sz="4" w:space="0" w:color="auto"/>
            </w:tcBorders>
            <w:shd w:val="clear" w:color="auto" w:fill="auto"/>
            <w:vAlign w:val="center"/>
            <w:hideMark/>
          </w:tcPr>
          <w:p w:rsidR="00CC696D" w:rsidRPr="00EB368E" w:rsidRDefault="00CC696D" w:rsidP="00191A0B">
            <w:pPr>
              <w:widowControl/>
              <w:spacing w:line="240" w:lineRule="auto"/>
              <w:ind w:left="0" w:right="0" w:firstLine="0"/>
              <w:jc w:val="left"/>
              <w:rPr>
                <w:rFonts w:ascii="宋体" w:hAnsi="宋体" w:cs="宋体"/>
                <w:color w:val="000000"/>
                <w:kern w:val="0"/>
                <w:sz w:val="22"/>
                <w:szCs w:val="22"/>
              </w:rPr>
            </w:pPr>
            <w:r w:rsidRPr="00EB368E">
              <w:rPr>
                <w:rFonts w:ascii="宋体" w:hAnsi="宋体" w:cs="宋体" w:hint="eastAsia"/>
                <w:color w:val="000000"/>
                <w:kern w:val="0"/>
                <w:sz w:val="22"/>
                <w:szCs w:val="22"/>
              </w:rPr>
              <w:t>微差压计重复测量引入u</w:t>
            </w:r>
            <w:r w:rsidRPr="00EB368E">
              <w:rPr>
                <w:rFonts w:ascii="宋体" w:hAnsi="宋体" w:cs="宋体" w:hint="eastAsia"/>
                <w:color w:val="000000"/>
                <w:kern w:val="0"/>
                <w:sz w:val="22"/>
                <w:szCs w:val="22"/>
                <w:vertAlign w:val="subscript"/>
              </w:rPr>
              <w:t>1</w:t>
            </w:r>
            <w:r w:rsidRPr="00EB368E">
              <w:rPr>
                <w:rFonts w:ascii="宋体" w:hAnsi="宋体" w:cs="宋体" w:hint="eastAsia"/>
                <w:color w:val="000000"/>
                <w:kern w:val="0"/>
                <w:sz w:val="22"/>
                <w:szCs w:val="22"/>
              </w:rPr>
              <w:t>(p)(Pa)</w:t>
            </w:r>
          </w:p>
        </w:tc>
        <w:tc>
          <w:tcPr>
            <w:tcW w:w="1300" w:type="dxa"/>
            <w:tcBorders>
              <w:top w:val="nil"/>
              <w:left w:val="nil"/>
              <w:bottom w:val="single" w:sz="4" w:space="0" w:color="auto"/>
              <w:right w:val="single" w:sz="4" w:space="0" w:color="auto"/>
            </w:tcBorders>
            <w:shd w:val="clear" w:color="auto" w:fill="auto"/>
            <w:vAlign w:val="center"/>
            <w:hideMark/>
          </w:tcPr>
          <w:p w:rsidR="00CC696D" w:rsidRPr="00EB368E" w:rsidRDefault="00CC696D" w:rsidP="00191A0B">
            <w:pPr>
              <w:widowControl/>
              <w:spacing w:line="240" w:lineRule="auto"/>
              <w:ind w:left="0" w:right="0" w:firstLine="0"/>
              <w:jc w:val="left"/>
              <w:rPr>
                <w:rFonts w:ascii="宋体" w:hAnsi="宋体" w:cs="宋体"/>
                <w:color w:val="000000"/>
                <w:kern w:val="0"/>
                <w:sz w:val="22"/>
                <w:szCs w:val="22"/>
              </w:rPr>
            </w:pPr>
            <w:r w:rsidRPr="00EB368E">
              <w:rPr>
                <w:rFonts w:ascii="宋体" w:hAnsi="宋体" w:cs="宋体" w:hint="eastAsia"/>
                <w:color w:val="000000"/>
                <w:kern w:val="0"/>
                <w:sz w:val="22"/>
                <w:szCs w:val="22"/>
              </w:rPr>
              <w:t>微差压计测量误差引入u</w:t>
            </w:r>
            <w:r w:rsidRPr="00EB368E">
              <w:rPr>
                <w:rFonts w:ascii="宋体" w:hAnsi="宋体" w:cs="宋体" w:hint="eastAsia"/>
                <w:color w:val="000000"/>
                <w:kern w:val="0"/>
                <w:sz w:val="22"/>
                <w:szCs w:val="22"/>
                <w:vertAlign w:val="subscript"/>
              </w:rPr>
              <w:t>2</w:t>
            </w:r>
            <w:r w:rsidRPr="00EB368E">
              <w:rPr>
                <w:rFonts w:ascii="宋体" w:hAnsi="宋体" w:cs="宋体" w:hint="eastAsia"/>
                <w:color w:val="000000"/>
                <w:kern w:val="0"/>
                <w:sz w:val="22"/>
                <w:szCs w:val="22"/>
              </w:rPr>
              <w:t>(p)(Pa)</w:t>
            </w:r>
          </w:p>
        </w:tc>
        <w:tc>
          <w:tcPr>
            <w:tcW w:w="1300" w:type="dxa"/>
            <w:tcBorders>
              <w:top w:val="nil"/>
              <w:left w:val="nil"/>
              <w:bottom w:val="single" w:sz="4" w:space="0" w:color="auto"/>
              <w:right w:val="single" w:sz="4" w:space="0" w:color="auto"/>
            </w:tcBorders>
            <w:shd w:val="clear" w:color="auto" w:fill="auto"/>
            <w:vAlign w:val="center"/>
            <w:hideMark/>
          </w:tcPr>
          <w:p w:rsidR="00CC696D" w:rsidRPr="00EB368E" w:rsidRDefault="00CC696D" w:rsidP="00191A0B">
            <w:pPr>
              <w:widowControl/>
              <w:spacing w:line="240" w:lineRule="auto"/>
              <w:ind w:left="0" w:right="0" w:firstLine="0"/>
              <w:jc w:val="left"/>
              <w:rPr>
                <w:rFonts w:ascii="宋体" w:hAnsi="宋体" w:cs="宋体"/>
                <w:color w:val="000000"/>
                <w:kern w:val="0"/>
                <w:sz w:val="22"/>
                <w:szCs w:val="22"/>
              </w:rPr>
            </w:pPr>
            <w:r w:rsidRPr="00EB368E">
              <w:rPr>
                <w:rFonts w:ascii="宋体" w:hAnsi="宋体" w:cs="宋体" w:hint="eastAsia"/>
                <w:color w:val="000000"/>
                <w:kern w:val="0"/>
                <w:sz w:val="22"/>
                <w:szCs w:val="22"/>
              </w:rPr>
              <w:t>微差压计合成u(p)(Pa)</w:t>
            </w:r>
          </w:p>
        </w:tc>
        <w:tc>
          <w:tcPr>
            <w:tcW w:w="1374" w:type="dxa"/>
            <w:tcBorders>
              <w:top w:val="nil"/>
              <w:left w:val="nil"/>
              <w:bottom w:val="nil"/>
              <w:right w:val="single" w:sz="4" w:space="0" w:color="auto"/>
            </w:tcBorders>
            <w:shd w:val="clear" w:color="auto" w:fill="auto"/>
            <w:vAlign w:val="center"/>
            <w:hideMark/>
          </w:tcPr>
          <w:p w:rsidR="00CC696D" w:rsidRPr="00EB368E" w:rsidRDefault="00CC696D" w:rsidP="00191A0B">
            <w:pPr>
              <w:widowControl/>
              <w:spacing w:line="240" w:lineRule="auto"/>
              <w:ind w:left="0" w:right="0" w:firstLine="0"/>
              <w:jc w:val="left"/>
              <w:rPr>
                <w:rFonts w:ascii="宋体" w:hAnsi="宋体" w:cs="宋体"/>
                <w:color w:val="000000"/>
                <w:kern w:val="0"/>
                <w:sz w:val="24"/>
              </w:rPr>
            </w:pPr>
            <w:r w:rsidRPr="00EB368E">
              <w:rPr>
                <w:rFonts w:ascii="宋体" w:hAnsi="宋体" w:cs="宋体" w:hint="eastAsia"/>
                <w:color w:val="000000"/>
                <w:kern w:val="0"/>
                <w:sz w:val="24"/>
              </w:rPr>
              <w:t>灵敏度系数</w:t>
            </w:r>
            <w:proofErr w:type="spellStart"/>
            <w:r w:rsidRPr="00EB368E">
              <w:rPr>
                <w:rFonts w:ascii="宋体" w:hAnsi="宋体" w:cs="宋体" w:hint="eastAsia"/>
                <w:color w:val="000000"/>
                <w:kern w:val="0"/>
                <w:sz w:val="24"/>
              </w:rPr>
              <w:t>C</w:t>
            </w:r>
            <w:r w:rsidRPr="00EB368E">
              <w:rPr>
                <w:rFonts w:ascii="宋体" w:hAnsi="宋体" w:cs="宋体" w:hint="eastAsia"/>
                <w:color w:val="000000"/>
                <w:kern w:val="0"/>
                <w:sz w:val="24"/>
                <w:vertAlign w:val="subscript"/>
              </w:rPr>
              <w:t>p</w:t>
            </w:r>
            <w:proofErr w:type="spellEnd"/>
            <w:r w:rsidRPr="00EB368E">
              <w:rPr>
                <w:rFonts w:ascii="宋体" w:hAnsi="宋体" w:cs="宋体" w:hint="eastAsia"/>
                <w:color w:val="000000"/>
                <w:kern w:val="0"/>
                <w:sz w:val="24"/>
              </w:rPr>
              <w:t>=（K/2)√(2/ρ)</w:t>
            </w:r>
          </w:p>
        </w:tc>
        <w:tc>
          <w:tcPr>
            <w:tcW w:w="1200" w:type="dxa"/>
            <w:tcBorders>
              <w:top w:val="nil"/>
              <w:left w:val="nil"/>
              <w:bottom w:val="nil"/>
              <w:right w:val="single" w:sz="4" w:space="0" w:color="auto"/>
            </w:tcBorders>
            <w:shd w:val="clear" w:color="auto" w:fill="auto"/>
            <w:vAlign w:val="center"/>
            <w:hideMark/>
          </w:tcPr>
          <w:p w:rsidR="00CC696D" w:rsidRPr="00EB368E" w:rsidRDefault="00CC696D" w:rsidP="00191A0B">
            <w:pPr>
              <w:widowControl/>
              <w:spacing w:line="240" w:lineRule="auto"/>
              <w:ind w:left="0" w:right="0" w:firstLine="0"/>
              <w:jc w:val="left"/>
              <w:rPr>
                <w:rFonts w:ascii="宋体" w:hAnsi="宋体" w:cs="宋体"/>
                <w:color w:val="000000"/>
                <w:kern w:val="0"/>
                <w:sz w:val="24"/>
              </w:rPr>
            </w:pPr>
            <w:proofErr w:type="spellStart"/>
            <w:r w:rsidRPr="00EB368E">
              <w:rPr>
                <w:rFonts w:ascii="宋体" w:hAnsi="宋体" w:cs="宋体" w:hint="eastAsia"/>
                <w:color w:val="000000"/>
                <w:kern w:val="0"/>
                <w:sz w:val="24"/>
              </w:rPr>
              <w:t>Cp</w:t>
            </w:r>
            <w:proofErr w:type="spellEnd"/>
            <w:r w:rsidRPr="00EB368E">
              <w:rPr>
                <w:rFonts w:ascii="宋体" w:hAnsi="宋体" w:cs="宋体" w:hint="eastAsia"/>
                <w:color w:val="000000"/>
                <w:kern w:val="0"/>
                <w:sz w:val="24"/>
              </w:rPr>
              <w:t>*u(p)</w:t>
            </w:r>
          </w:p>
        </w:tc>
      </w:tr>
      <w:tr w:rsidR="00CC696D" w:rsidRPr="00EB368E" w:rsidTr="00191A0B">
        <w:trPr>
          <w:trHeight w:val="28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1</w:t>
            </w:r>
          </w:p>
        </w:tc>
        <w:tc>
          <w:tcPr>
            <w:tcW w:w="91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2</w:t>
            </w:r>
          </w:p>
        </w:tc>
        <w:tc>
          <w:tcPr>
            <w:tcW w:w="108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2.5 </w:t>
            </w:r>
          </w:p>
        </w:tc>
        <w:tc>
          <w:tcPr>
            <w:tcW w:w="100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 xml:space="preserve">2.04 </w:t>
            </w:r>
          </w:p>
        </w:tc>
        <w:tc>
          <w:tcPr>
            <w:tcW w:w="1263"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0.00 </w:t>
            </w:r>
          </w:p>
        </w:tc>
        <w:tc>
          <w:tcPr>
            <w:tcW w:w="130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0.2887 </w:t>
            </w:r>
          </w:p>
        </w:tc>
        <w:tc>
          <w:tcPr>
            <w:tcW w:w="130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0.2887 </w:t>
            </w:r>
          </w:p>
        </w:tc>
        <w:tc>
          <w:tcPr>
            <w:tcW w:w="1374" w:type="dxa"/>
            <w:tcBorders>
              <w:top w:val="single" w:sz="4" w:space="0" w:color="auto"/>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0.6451 </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0.1862 </w:t>
            </w:r>
          </w:p>
        </w:tc>
      </w:tr>
      <w:tr w:rsidR="00CC696D" w:rsidRPr="00EB368E" w:rsidTr="00191A0B">
        <w:trPr>
          <w:trHeight w:val="28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2</w:t>
            </w:r>
          </w:p>
        </w:tc>
        <w:tc>
          <w:tcPr>
            <w:tcW w:w="91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5</w:t>
            </w:r>
          </w:p>
        </w:tc>
        <w:tc>
          <w:tcPr>
            <w:tcW w:w="108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15.3 </w:t>
            </w:r>
          </w:p>
        </w:tc>
        <w:tc>
          <w:tcPr>
            <w:tcW w:w="100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 xml:space="preserve">5.06 </w:t>
            </w:r>
          </w:p>
        </w:tc>
        <w:tc>
          <w:tcPr>
            <w:tcW w:w="1263"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0.00 </w:t>
            </w:r>
          </w:p>
        </w:tc>
        <w:tc>
          <w:tcPr>
            <w:tcW w:w="130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0.2887 </w:t>
            </w:r>
          </w:p>
        </w:tc>
        <w:tc>
          <w:tcPr>
            <w:tcW w:w="130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0.2887 </w:t>
            </w:r>
          </w:p>
        </w:tc>
        <w:tc>
          <w:tcPr>
            <w:tcW w:w="1374"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0.6451 </w:t>
            </w:r>
          </w:p>
        </w:tc>
        <w:tc>
          <w:tcPr>
            <w:tcW w:w="120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0.1862 </w:t>
            </w:r>
          </w:p>
        </w:tc>
      </w:tr>
      <w:tr w:rsidR="00CC696D" w:rsidRPr="00EB368E" w:rsidTr="00191A0B">
        <w:trPr>
          <w:trHeight w:val="28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3</w:t>
            </w:r>
          </w:p>
        </w:tc>
        <w:tc>
          <w:tcPr>
            <w:tcW w:w="91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10</w:t>
            </w:r>
          </w:p>
        </w:tc>
        <w:tc>
          <w:tcPr>
            <w:tcW w:w="108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61.2 </w:t>
            </w:r>
          </w:p>
        </w:tc>
        <w:tc>
          <w:tcPr>
            <w:tcW w:w="100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 xml:space="preserve">10.12 </w:t>
            </w:r>
          </w:p>
        </w:tc>
        <w:tc>
          <w:tcPr>
            <w:tcW w:w="1263"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0.06 </w:t>
            </w:r>
          </w:p>
        </w:tc>
        <w:tc>
          <w:tcPr>
            <w:tcW w:w="130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0.2887 </w:t>
            </w:r>
          </w:p>
        </w:tc>
        <w:tc>
          <w:tcPr>
            <w:tcW w:w="130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0.2944 </w:t>
            </w:r>
          </w:p>
        </w:tc>
        <w:tc>
          <w:tcPr>
            <w:tcW w:w="1374"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0.6451 </w:t>
            </w:r>
          </w:p>
        </w:tc>
        <w:tc>
          <w:tcPr>
            <w:tcW w:w="120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0.1899 </w:t>
            </w:r>
          </w:p>
        </w:tc>
      </w:tr>
      <w:tr w:rsidR="00CC696D" w:rsidRPr="00EB368E" w:rsidTr="00191A0B">
        <w:trPr>
          <w:trHeight w:val="28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4</w:t>
            </w:r>
          </w:p>
        </w:tc>
        <w:tc>
          <w:tcPr>
            <w:tcW w:w="91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15</w:t>
            </w:r>
          </w:p>
        </w:tc>
        <w:tc>
          <w:tcPr>
            <w:tcW w:w="108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140.8 </w:t>
            </w:r>
          </w:p>
        </w:tc>
        <w:tc>
          <w:tcPr>
            <w:tcW w:w="100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 xml:space="preserve">15.34 </w:t>
            </w:r>
          </w:p>
        </w:tc>
        <w:tc>
          <w:tcPr>
            <w:tcW w:w="1263"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0.10 </w:t>
            </w:r>
          </w:p>
        </w:tc>
        <w:tc>
          <w:tcPr>
            <w:tcW w:w="130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0.2887 </w:t>
            </w:r>
          </w:p>
        </w:tc>
        <w:tc>
          <w:tcPr>
            <w:tcW w:w="130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0.3055 </w:t>
            </w:r>
          </w:p>
        </w:tc>
        <w:tc>
          <w:tcPr>
            <w:tcW w:w="1374"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0.6451 </w:t>
            </w:r>
          </w:p>
        </w:tc>
        <w:tc>
          <w:tcPr>
            <w:tcW w:w="120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0.1971 </w:t>
            </w:r>
          </w:p>
        </w:tc>
      </w:tr>
      <w:tr w:rsidR="00CC696D" w:rsidRPr="00EB368E" w:rsidTr="00191A0B">
        <w:trPr>
          <w:trHeight w:val="28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5</w:t>
            </w:r>
          </w:p>
        </w:tc>
        <w:tc>
          <w:tcPr>
            <w:tcW w:w="91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20</w:t>
            </w:r>
          </w:p>
        </w:tc>
        <w:tc>
          <w:tcPr>
            <w:tcW w:w="108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245.5 </w:t>
            </w:r>
          </w:p>
        </w:tc>
        <w:tc>
          <w:tcPr>
            <w:tcW w:w="100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 xml:space="preserve">20.26 </w:t>
            </w:r>
          </w:p>
        </w:tc>
        <w:tc>
          <w:tcPr>
            <w:tcW w:w="1263"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0.23 </w:t>
            </w:r>
          </w:p>
        </w:tc>
        <w:tc>
          <w:tcPr>
            <w:tcW w:w="130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0.2887 </w:t>
            </w:r>
          </w:p>
        </w:tc>
        <w:tc>
          <w:tcPr>
            <w:tcW w:w="130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0.3697 </w:t>
            </w:r>
          </w:p>
        </w:tc>
        <w:tc>
          <w:tcPr>
            <w:tcW w:w="1374"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0.6451 </w:t>
            </w:r>
          </w:p>
        </w:tc>
        <w:tc>
          <w:tcPr>
            <w:tcW w:w="120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0.2385 </w:t>
            </w:r>
          </w:p>
        </w:tc>
      </w:tr>
      <w:tr w:rsidR="00CC696D" w:rsidRPr="00EB368E" w:rsidTr="00191A0B">
        <w:trPr>
          <w:trHeight w:val="28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6</w:t>
            </w:r>
          </w:p>
        </w:tc>
        <w:tc>
          <w:tcPr>
            <w:tcW w:w="91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25</w:t>
            </w:r>
          </w:p>
        </w:tc>
        <w:tc>
          <w:tcPr>
            <w:tcW w:w="108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382.5 </w:t>
            </w:r>
          </w:p>
        </w:tc>
        <w:tc>
          <w:tcPr>
            <w:tcW w:w="100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 xml:space="preserve">25.29 </w:t>
            </w:r>
          </w:p>
        </w:tc>
        <w:tc>
          <w:tcPr>
            <w:tcW w:w="1263"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0.20 </w:t>
            </w:r>
          </w:p>
        </w:tc>
        <w:tc>
          <w:tcPr>
            <w:tcW w:w="130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0.2887 </w:t>
            </w:r>
          </w:p>
        </w:tc>
        <w:tc>
          <w:tcPr>
            <w:tcW w:w="130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0.3512 </w:t>
            </w:r>
          </w:p>
        </w:tc>
        <w:tc>
          <w:tcPr>
            <w:tcW w:w="1374"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0.6451 </w:t>
            </w:r>
          </w:p>
        </w:tc>
        <w:tc>
          <w:tcPr>
            <w:tcW w:w="120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0.2266 </w:t>
            </w:r>
          </w:p>
        </w:tc>
      </w:tr>
      <w:tr w:rsidR="00CC696D" w:rsidRPr="00EB368E" w:rsidTr="00191A0B">
        <w:trPr>
          <w:trHeight w:val="28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7</w:t>
            </w:r>
          </w:p>
        </w:tc>
        <w:tc>
          <w:tcPr>
            <w:tcW w:w="91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30</w:t>
            </w:r>
          </w:p>
        </w:tc>
        <w:tc>
          <w:tcPr>
            <w:tcW w:w="108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550.</w:t>
            </w:r>
            <w:r>
              <w:rPr>
                <w:rFonts w:ascii="宋体" w:hAnsi="宋体" w:cs="宋体" w:hint="eastAsia"/>
                <w:color w:val="000000"/>
                <w:kern w:val="0"/>
                <w:sz w:val="22"/>
                <w:szCs w:val="22"/>
              </w:rPr>
              <w:t>4</w:t>
            </w:r>
          </w:p>
        </w:tc>
        <w:tc>
          <w:tcPr>
            <w:tcW w:w="1000" w:type="dxa"/>
            <w:tcBorders>
              <w:top w:val="nil"/>
              <w:left w:val="nil"/>
              <w:bottom w:val="single" w:sz="4" w:space="0" w:color="auto"/>
              <w:right w:val="single" w:sz="4" w:space="0" w:color="auto"/>
            </w:tcBorders>
            <w:shd w:val="clear" w:color="auto" w:fill="auto"/>
            <w:noWrap/>
            <w:vAlign w:val="center"/>
            <w:hideMark/>
          </w:tcPr>
          <w:p w:rsidR="00CC696D" w:rsidRPr="00EB368E" w:rsidRDefault="00CC696D" w:rsidP="00191A0B">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 xml:space="preserve">30.34 </w:t>
            </w:r>
          </w:p>
        </w:tc>
        <w:tc>
          <w:tcPr>
            <w:tcW w:w="1263"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0.21 </w:t>
            </w:r>
          </w:p>
        </w:tc>
        <w:tc>
          <w:tcPr>
            <w:tcW w:w="1300"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0.2887 </w:t>
            </w:r>
          </w:p>
        </w:tc>
        <w:tc>
          <w:tcPr>
            <w:tcW w:w="1300"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0.3559 </w:t>
            </w:r>
          </w:p>
        </w:tc>
        <w:tc>
          <w:tcPr>
            <w:tcW w:w="1374"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0.6451 </w:t>
            </w:r>
          </w:p>
        </w:tc>
        <w:tc>
          <w:tcPr>
            <w:tcW w:w="1200"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0.2296 </w:t>
            </w:r>
          </w:p>
        </w:tc>
      </w:tr>
    </w:tbl>
    <w:p w:rsidR="00CC696D" w:rsidRPr="004234CD" w:rsidRDefault="00CC696D" w:rsidP="00CC696D">
      <w:pPr>
        <w:pStyle w:val="affa"/>
        <w:spacing w:line="360" w:lineRule="auto"/>
        <w:ind w:firstLine="480"/>
        <w:rPr>
          <w:sz w:val="24"/>
          <w:szCs w:val="24"/>
        </w:rPr>
      </w:pPr>
    </w:p>
    <w:p w:rsidR="00CC696D" w:rsidRPr="003C1B67" w:rsidRDefault="00CC696D" w:rsidP="00CC696D">
      <w:pPr>
        <w:spacing w:line="360" w:lineRule="auto"/>
        <w:ind w:left="0" w:firstLine="0"/>
        <w:outlineLvl w:val="2"/>
        <w:rPr>
          <w:b/>
          <w:sz w:val="24"/>
        </w:rPr>
      </w:pPr>
      <w:bookmarkStart w:id="15" w:name="_Toc382206621"/>
      <w:r>
        <w:rPr>
          <w:rFonts w:hint="eastAsia"/>
          <w:b/>
          <w:sz w:val="24"/>
        </w:rPr>
        <w:t xml:space="preserve">E.4 </w:t>
      </w:r>
      <w:r w:rsidRPr="007209C1">
        <w:rPr>
          <w:rFonts w:hint="eastAsia"/>
          <w:b/>
          <w:sz w:val="24"/>
        </w:rPr>
        <w:t>.</w:t>
      </w:r>
      <w:r>
        <w:rPr>
          <w:rFonts w:hint="eastAsia"/>
          <w:b/>
          <w:sz w:val="24"/>
        </w:rPr>
        <w:t xml:space="preserve">3 </w:t>
      </w:r>
      <w:r w:rsidRPr="007209C1">
        <w:rPr>
          <w:rFonts w:hint="eastAsia"/>
          <w:b/>
          <w:sz w:val="24"/>
        </w:rPr>
        <w:t>空气密度测量引入的标准不确定度</w:t>
      </w:r>
      <w:bookmarkEnd w:id="15"/>
      <w:r w:rsidRPr="003C1B67">
        <w:rPr>
          <w:b/>
          <w:position w:val="-10"/>
          <w:sz w:val="24"/>
        </w:rPr>
        <w:object w:dxaOrig="520" w:dyaOrig="320">
          <v:shape id="_x0000_i1073" type="#_x0000_t75" style="width:27pt;height:15.6pt" o:ole="">
            <v:imagedata r:id="rId101" o:title=""/>
          </v:shape>
          <o:OLEObject Type="Embed" ProgID="Equation.3" ShapeID="_x0000_i1073" DrawAspect="Content" ObjectID="_1587466299" r:id="rId102"/>
        </w:object>
      </w:r>
    </w:p>
    <w:p w:rsidR="00CC696D" w:rsidRPr="007209C1" w:rsidRDefault="00CC696D" w:rsidP="00CC696D">
      <w:pPr>
        <w:tabs>
          <w:tab w:val="num" w:pos="720"/>
          <w:tab w:val="num" w:pos="1080"/>
        </w:tabs>
        <w:spacing w:line="360" w:lineRule="auto"/>
        <w:ind w:leftChars="152" w:left="426" w:firstLineChars="200" w:firstLine="480"/>
        <w:rPr>
          <w:sz w:val="24"/>
        </w:rPr>
      </w:pPr>
      <w:r w:rsidRPr="007209C1">
        <w:rPr>
          <w:rFonts w:hint="eastAsia"/>
          <w:sz w:val="24"/>
        </w:rPr>
        <w:t>影响空气密度测量结果的影响量有：空气温度、湿度和大气压力，各影</w:t>
      </w:r>
      <w:r w:rsidRPr="007209C1">
        <w:rPr>
          <w:rFonts w:hint="eastAsia"/>
          <w:sz w:val="24"/>
        </w:rPr>
        <w:lastRenderedPageBreak/>
        <w:t>响量的测量误差都对</w:t>
      </w:r>
      <w:r w:rsidRPr="007209C1">
        <w:rPr>
          <w:position w:val="-10"/>
          <w:sz w:val="24"/>
        </w:rPr>
        <w:object w:dxaOrig="520" w:dyaOrig="320">
          <v:shape id="_x0000_i1074" type="#_x0000_t75" style="width:27pt;height:15.6pt" o:ole="">
            <v:imagedata r:id="rId103" o:title=""/>
          </v:shape>
          <o:OLEObject Type="Embed" ProgID="Equation.3" ShapeID="_x0000_i1074" DrawAspect="Content" ObjectID="_1587466300" r:id="rId104"/>
        </w:object>
      </w:r>
      <w:r w:rsidRPr="007209C1">
        <w:rPr>
          <w:rFonts w:hint="eastAsia"/>
          <w:sz w:val="24"/>
        </w:rPr>
        <w:t>有影响。</w:t>
      </w:r>
    </w:p>
    <w:p w:rsidR="00CC696D" w:rsidRPr="007209C1" w:rsidRDefault="00CC696D" w:rsidP="00CC696D">
      <w:pPr>
        <w:tabs>
          <w:tab w:val="num" w:pos="720"/>
          <w:tab w:val="num" w:pos="1080"/>
        </w:tabs>
        <w:spacing w:line="360" w:lineRule="auto"/>
        <w:ind w:firstLineChars="200" w:firstLine="480"/>
        <w:rPr>
          <w:sz w:val="24"/>
        </w:rPr>
      </w:pPr>
      <w:r w:rsidRPr="007209C1">
        <w:rPr>
          <w:rFonts w:hint="eastAsia"/>
          <w:sz w:val="24"/>
        </w:rPr>
        <w:t>空气密度公式可分解为：</w:t>
      </w:r>
    </w:p>
    <w:p w:rsidR="00CC696D" w:rsidRPr="007209C1" w:rsidRDefault="00CC696D" w:rsidP="00CC696D">
      <w:pPr>
        <w:tabs>
          <w:tab w:val="num" w:pos="720"/>
          <w:tab w:val="num" w:pos="1080"/>
        </w:tabs>
        <w:spacing w:line="360" w:lineRule="auto"/>
        <w:ind w:firstLineChars="200" w:firstLine="480"/>
        <w:jc w:val="right"/>
        <w:rPr>
          <w:sz w:val="24"/>
        </w:rPr>
      </w:pPr>
      <w:r w:rsidRPr="007209C1">
        <w:rPr>
          <w:position w:val="-24"/>
          <w:sz w:val="24"/>
        </w:rPr>
        <w:object w:dxaOrig="5480" w:dyaOrig="620">
          <v:shape id="_x0000_i1075" type="#_x0000_t75" style="width:279.6pt;height:30.6pt" o:ole="">
            <v:imagedata r:id="rId105" o:title=""/>
          </v:shape>
          <o:OLEObject Type="Embed" ProgID="Equation.3" ShapeID="_x0000_i1075" DrawAspect="Content" ObjectID="_1587466301" r:id="rId106"/>
        </w:object>
      </w:r>
      <w:r w:rsidRPr="007209C1">
        <w:rPr>
          <w:rFonts w:hint="eastAsia"/>
          <w:sz w:val="24"/>
        </w:rPr>
        <w:t>（</w:t>
      </w:r>
      <w:r w:rsidRPr="007209C1">
        <w:rPr>
          <w:rFonts w:hint="eastAsia"/>
          <w:sz w:val="24"/>
        </w:rPr>
        <w:t>5</w:t>
      </w:r>
      <w:r w:rsidRPr="007209C1">
        <w:rPr>
          <w:rFonts w:hint="eastAsia"/>
          <w:sz w:val="24"/>
        </w:rPr>
        <w:t>）</w:t>
      </w:r>
    </w:p>
    <w:p w:rsidR="00CC696D" w:rsidRPr="007209C1" w:rsidRDefault="00CC696D" w:rsidP="00CC696D">
      <w:pPr>
        <w:tabs>
          <w:tab w:val="num" w:pos="720"/>
          <w:tab w:val="num" w:pos="1080"/>
        </w:tabs>
        <w:spacing w:line="360" w:lineRule="auto"/>
        <w:ind w:firstLineChars="200" w:firstLine="480"/>
        <w:rPr>
          <w:sz w:val="24"/>
        </w:rPr>
      </w:pPr>
      <w:r w:rsidRPr="007209C1">
        <w:rPr>
          <w:rFonts w:hint="eastAsia"/>
          <w:sz w:val="24"/>
        </w:rPr>
        <w:t>公式（</w:t>
      </w:r>
      <w:r w:rsidRPr="007209C1">
        <w:rPr>
          <w:rFonts w:hint="eastAsia"/>
          <w:sz w:val="24"/>
        </w:rPr>
        <w:t>5</w:t>
      </w:r>
      <w:r w:rsidRPr="007209C1">
        <w:rPr>
          <w:rFonts w:hint="eastAsia"/>
          <w:sz w:val="24"/>
        </w:rPr>
        <w:t>）前项为干空气密度，后一项为水汽修正项。则：</w:t>
      </w:r>
    </w:p>
    <w:p w:rsidR="00CC696D" w:rsidRPr="007209C1" w:rsidRDefault="00CC696D" w:rsidP="00CC696D">
      <w:pPr>
        <w:tabs>
          <w:tab w:val="num" w:pos="720"/>
          <w:tab w:val="num" w:pos="1080"/>
        </w:tabs>
        <w:spacing w:line="360" w:lineRule="auto"/>
        <w:ind w:firstLineChars="350" w:firstLine="840"/>
        <w:jc w:val="right"/>
        <w:rPr>
          <w:sz w:val="24"/>
        </w:rPr>
      </w:pPr>
      <w:r w:rsidRPr="007209C1">
        <w:rPr>
          <w:position w:val="-14"/>
          <w:sz w:val="24"/>
        </w:rPr>
        <w:object w:dxaOrig="1219" w:dyaOrig="380">
          <v:shape id="_x0000_i1076" type="#_x0000_t75" style="width:63pt;height:19.2pt" o:ole="">
            <v:imagedata r:id="rId107" o:title=""/>
          </v:shape>
          <o:OLEObject Type="Embed" ProgID="Equation.3" ShapeID="_x0000_i1076" DrawAspect="Content" ObjectID="_1587466302" r:id="rId108"/>
        </w:object>
      </w:r>
      <w:r w:rsidRPr="007209C1">
        <w:rPr>
          <w:rFonts w:hint="eastAsia"/>
          <w:sz w:val="24"/>
        </w:rPr>
        <w:t>（</w:t>
      </w:r>
      <w:r w:rsidRPr="007209C1">
        <w:rPr>
          <w:rFonts w:hint="eastAsia"/>
          <w:sz w:val="24"/>
        </w:rPr>
        <w:t>6</w:t>
      </w:r>
      <w:r w:rsidRPr="007209C1">
        <w:rPr>
          <w:rFonts w:hint="eastAsia"/>
          <w:sz w:val="24"/>
        </w:rPr>
        <w:t>）</w:t>
      </w:r>
    </w:p>
    <w:p w:rsidR="00CC696D" w:rsidRPr="007209C1" w:rsidRDefault="00CC696D" w:rsidP="00CC696D">
      <w:pPr>
        <w:tabs>
          <w:tab w:val="num" w:pos="720"/>
          <w:tab w:val="num" w:pos="1080"/>
        </w:tabs>
        <w:spacing w:line="360" w:lineRule="auto"/>
        <w:rPr>
          <w:sz w:val="24"/>
        </w:rPr>
      </w:pPr>
      <w:r w:rsidRPr="007209C1">
        <w:rPr>
          <w:rFonts w:hint="eastAsia"/>
          <w:sz w:val="24"/>
        </w:rPr>
        <w:t>式中：</w:t>
      </w:r>
      <w:r w:rsidRPr="007209C1">
        <w:rPr>
          <w:position w:val="-12"/>
          <w:sz w:val="24"/>
        </w:rPr>
        <w:object w:dxaOrig="320" w:dyaOrig="360">
          <v:shape id="_x0000_i1077" type="#_x0000_t75" style="width:15.6pt;height:18.6pt" o:ole="">
            <v:imagedata r:id="rId109" o:title=""/>
          </v:shape>
          <o:OLEObject Type="Embed" ProgID="Equation.3" ShapeID="_x0000_i1077" DrawAspect="Content" ObjectID="_1587466303" r:id="rId110"/>
        </w:object>
      </w:r>
      <w:r w:rsidRPr="007209C1">
        <w:rPr>
          <w:rFonts w:hint="eastAsia"/>
          <w:sz w:val="24"/>
        </w:rPr>
        <w:t>为干空气密度，</w:t>
      </w:r>
      <w:r w:rsidRPr="007209C1">
        <w:rPr>
          <w:position w:val="-12"/>
          <w:sz w:val="24"/>
        </w:rPr>
        <w:object w:dxaOrig="300" w:dyaOrig="360">
          <v:shape id="_x0000_i1078" type="#_x0000_t75" style="width:15pt;height:18.6pt" o:ole="">
            <v:imagedata r:id="rId111" o:title=""/>
          </v:shape>
          <o:OLEObject Type="Embed" ProgID="Equation.3" ShapeID="_x0000_i1078" DrawAspect="Content" ObjectID="_1587466304" r:id="rId112"/>
        </w:object>
      </w:r>
      <w:r w:rsidRPr="007209C1">
        <w:rPr>
          <w:rFonts w:hint="eastAsia"/>
          <w:sz w:val="24"/>
        </w:rPr>
        <w:t>=</w:t>
      </w:r>
      <w:r w:rsidRPr="007209C1">
        <w:rPr>
          <w:position w:val="-24"/>
          <w:sz w:val="24"/>
        </w:rPr>
        <w:object w:dxaOrig="2020" w:dyaOrig="620">
          <v:shape id="_x0000_i1079" type="#_x0000_t75" style="width:101.4pt;height:30.6pt" o:ole="">
            <v:imagedata r:id="rId113" o:title=""/>
          </v:shape>
          <o:OLEObject Type="Embed" ProgID="Equation.3" ShapeID="_x0000_i1079" DrawAspect="Content" ObjectID="_1587466305" r:id="rId114"/>
        </w:object>
      </w:r>
      <w:r w:rsidRPr="007209C1">
        <w:rPr>
          <w:rFonts w:hint="eastAsia"/>
          <w:sz w:val="24"/>
        </w:rPr>
        <w:t>；</w:t>
      </w:r>
    </w:p>
    <w:p w:rsidR="00CC696D" w:rsidRPr="007209C1" w:rsidRDefault="00CC696D" w:rsidP="00CC696D">
      <w:pPr>
        <w:tabs>
          <w:tab w:val="num" w:pos="720"/>
          <w:tab w:val="num" w:pos="1080"/>
        </w:tabs>
        <w:spacing w:line="360" w:lineRule="auto"/>
        <w:rPr>
          <w:sz w:val="24"/>
        </w:rPr>
      </w:pPr>
      <w:r w:rsidRPr="007209C1">
        <w:rPr>
          <w:position w:val="-12"/>
          <w:sz w:val="24"/>
        </w:rPr>
        <w:object w:dxaOrig="300" w:dyaOrig="360">
          <v:shape id="_x0000_i1080" type="#_x0000_t75" style="width:15pt;height:18.6pt" o:ole="">
            <v:imagedata r:id="rId115" o:title=""/>
          </v:shape>
          <o:OLEObject Type="Embed" ProgID="Equation.3" ShapeID="_x0000_i1080" DrawAspect="Content" ObjectID="_1587466306" r:id="rId116"/>
        </w:object>
      </w:r>
      <w:r w:rsidRPr="007209C1">
        <w:rPr>
          <w:rFonts w:hint="eastAsia"/>
          <w:sz w:val="24"/>
        </w:rPr>
        <w:t>为水汽修正项，</w:t>
      </w:r>
      <w:r w:rsidRPr="007209C1">
        <w:rPr>
          <w:position w:val="-24"/>
          <w:sz w:val="24"/>
        </w:rPr>
        <w:object w:dxaOrig="3400" w:dyaOrig="620">
          <v:shape id="_x0000_i1081" type="#_x0000_t75" style="width:173.4pt;height:30.6pt" o:ole="">
            <v:imagedata r:id="rId117" o:title=""/>
          </v:shape>
          <o:OLEObject Type="Embed" ProgID="Equation.3" ShapeID="_x0000_i1081" DrawAspect="Content" ObjectID="_1587466307" r:id="rId118"/>
        </w:object>
      </w:r>
    </w:p>
    <w:p w:rsidR="00CC696D" w:rsidRPr="007209C1" w:rsidRDefault="00CC696D" w:rsidP="00CC696D">
      <w:pPr>
        <w:tabs>
          <w:tab w:val="num" w:pos="720"/>
          <w:tab w:val="num" w:pos="1080"/>
        </w:tabs>
        <w:spacing w:line="360" w:lineRule="auto"/>
        <w:rPr>
          <w:rFonts w:ascii="宋体" w:hAnsi="宋体"/>
          <w:sz w:val="24"/>
        </w:rPr>
      </w:pPr>
      <w:r w:rsidRPr="007209C1">
        <w:rPr>
          <w:rFonts w:hint="eastAsia"/>
          <w:sz w:val="24"/>
        </w:rPr>
        <w:t>则有：</w:t>
      </w:r>
      <w:r w:rsidRPr="007209C1">
        <w:rPr>
          <w:rFonts w:ascii="宋体" w:hAnsi="宋体"/>
          <w:position w:val="-16"/>
          <w:sz w:val="24"/>
        </w:rPr>
        <w:object w:dxaOrig="3300" w:dyaOrig="499">
          <v:shape id="_x0000_i1082" type="#_x0000_t75" style="width:165.6pt;height:24.6pt" o:ole="">
            <v:imagedata r:id="rId119" o:title=""/>
          </v:shape>
          <o:OLEObject Type="Embed" ProgID="Equation.3" ShapeID="_x0000_i1082" DrawAspect="Content" ObjectID="_1587466308" r:id="rId120"/>
        </w:object>
      </w:r>
      <w:r w:rsidRPr="007209C1">
        <w:rPr>
          <w:rFonts w:ascii="宋体" w:hAnsi="宋体" w:hint="eastAsia"/>
          <w:sz w:val="24"/>
        </w:rPr>
        <w:t xml:space="preserve">  （7）</w:t>
      </w:r>
    </w:p>
    <w:p w:rsidR="00CC696D" w:rsidRPr="007209C1" w:rsidRDefault="00CC696D" w:rsidP="00CC696D">
      <w:pPr>
        <w:tabs>
          <w:tab w:val="num" w:pos="720"/>
          <w:tab w:val="num" w:pos="1080"/>
        </w:tabs>
        <w:spacing w:line="360" w:lineRule="auto"/>
        <w:rPr>
          <w:rFonts w:ascii="宋体" w:hAnsi="宋体"/>
          <w:sz w:val="24"/>
        </w:rPr>
      </w:pPr>
      <w:r w:rsidRPr="007209C1">
        <w:rPr>
          <w:rFonts w:ascii="宋体" w:hAnsi="宋体"/>
          <w:position w:val="-14"/>
          <w:sz w:val="24"/>
        </w:rPr>
        <w:object w:dxaOrig="2100" w:dyaOrig="380">
          <v:shape id="_x0000_i1083" type="#_x0000_t75" style="width:105pt;height:19.2pt" o:ole="">
            <v:imagedata r:id="rId121" o:title=""/>
          </v:shape>
          <o:OLEObject Type="Embed" ProgID="Equation.3" ShapeID="_x0000_i1083" DrawAspect="Content" ObjectID="_1587466309" r:id="rId122"/>
        </w:object>
      </w:r>
    </w:p>
    <w:p w:rsidR="00CC696D" w:rsidRPr="007209C1" w:rsidRDefault="00CC696D" w:rsidP="00CC696D">
      <w:pPr>
        <w:tabs>
          <w:tab w:val="num" w:pos="720"/>
          <w:tab w:val="num" w:pos="1080"/>
        </w:tabs>
        <w:spacing w:line="360" w:lineRule="auto"/>
        <w:rPr>
          <w:sz w:val="24"/>
        </w:rPr>
      </w:pPr>
      <w:r w:rsidRPr="007209C1">
        <w:rPr>
          <w:rFonts w:ascii="宋体" w:hAnsi="宋体"/>
          <w:position w:val="-14"/>
          <w:sz w:val="24"/>
        </w:rPr>
        <w:object w:dxaOrig="2260" w:dyaOrig="380">
          <v:shape id="_x0000_i1084" type="#_x0000_t75" style="width:113.4pt;height:19.2pt" o:ole="">
            <v:imagedata r:id="rId123" o:title=""/>
          </v:shape>
          <o:OLEObject Type="Embed" ProgID="Equation.3" ShapeID="_x0000_i1084" DrawAspect="Content" ObjectID="_1587466310" r:id="rId124"/>
        </w:object>
      </w:r>
    </w:p>
    <w:p w:rsidR="00CC696D" w:rsidRPr="007209C1" w:rsidRDefault="00CC696D" w:rsidP="00CC696D">
      <w:pPr>
        <w:tabs>
          <w:tab w:val="num" w:pos="720"/>
          <w:tab w:val="num" w:pos="1080"/>
        </w:tabs>
        <w:spacing w:line="360" w:lineRule="auto"/>
        <w:rPr>
          <w:b/>
        </w:rPr>
      </w:pPr>
      <w:r>
        <w:rPr>
          <w:rFonts w:hint="eastAsia"/>
          <w:b/>
          <w:sz w:val="24"/>
        </w:rPr>
        <w:t>E.</w:t>
      </w:r>
      <w:r w:rsidRPr="007209C1">
        <w:rPr>
          <w:rFonts w:hint="eastAsia"/>
          <w:b/>
          <w:sz w:val="24"/>
        </w:rPr>
        <w:t>4.</w:t>
      </w:r>
      <w:r>
        <w:rPr>
          <w:rFonts w:hint="eastAsia"/>
          <w:b/>
          <w:sz w:val="24"/>
        </w:rPr>
        <w:t>3</w:t>
      </w:r>
      <w:r w:rsidRPr="007209C1">
        <w:rPr>
          <w:rFonts w:hint="eastAsia"/>
          <w:b/>
          <w:sz w:val="24"/>
        </w:rPr>
        <w:t xml:space="preserve">. 1 </w:t>
      </w:r>
      <w:r w:rsidRPr="007209C1">
        <w:rPr>
          <w:rFonts w:hint="eastAsia"/>
          <w:b/>
          <w:sz w:val="24"/>
        </w:rPr>
        <w:t>因温湿度测量引入的标准不确定度</w:t>
      </w:r>
      <w:r w:rsidRPr="007209C1">
        <w:rPr>
          <w:position w:val="-12"/>
          <w:sz w:val="24"/>
        </w:rPr>
        <w:object w:dxaOrig="600" w:dyaOrig="360">
          <v:shape id="_x0000_i1085" type="#_x0000_t75" style="width:30pt;height:18.6pt" o:ole="">
            <v:imagedata r:id="rId125" o:title=""/>
          </v:shape>
          <o:OLEObject Type="Embed" ProgID="Equation.3" ShapeID="_x0000_i1085" DrawAspect="Content" ObjectID="_1587466311" r:id="rId126"/>
        </w:object>
      </w:r>
    </w:p>
    <w:p w:rsidR="00CC696D" w:rsidRPr="007209C1" w:rsidRDefault="00CC696D" w:rsidP="00CC696D">
      <w:pPr>
        <w:tabs>
          <w:tab w:val="num" w:pos="720"/>
          <w:tab w:val="num" w:pos="1080"/>
        </w:tabs>
        <w:spacing w:line="360" w:lineRule="auto"/>
        <w:ind w:firstLineChars="200" w:firstLine="480"/>
        <w:rPr>
          <w:sz w:val="24"/>
        </w:rPr>
      </w:pPr>
      <w:r w:rsidRPr="007209C1">
        <w:rPr>
          <w:rFonts w:hint="eastAsia"/>
          <w:sz w:val="24"/>
        </w:rPr>
        <w:t>因：</w:t>
      </w:r>
      <w:r w:rsidRPr="007209C1">
        <w:rPr>
          <w:position w:val="-24"/>
          <w:sz w:val="24"/>
        </w:rPr>
        <w:object w:dxaOrig="3400" w:dyaOrig="620">
          <v:shape id="_x0000_i1086" type="#_x0000_t75" style="width:173.4pt;height:30.6pt" o:ole="">
            <v:imagedata r:id="rId127" o:title=""/>
          </v:shape>
          <o:OLEObject Type="Embed" ProgID="Equation.3" ShapeID="_x0000_i1086" DrawAspect="Content" ObjectID="_1587466312" r:id="rId128"/>
        </w:object>
      </w:r>
    </w:p>
    <w:p w:rsidR="00CC696D" w:rsidRPr="007209C1" w:rsidRDefault="00CC696D" w:rsidP="00CC696D">
      <w:pPr>
        <w:tabs>
          <w:tab w:val="num" w:pos="720"/>
          <w:tab w:val="num" w:pos="1080"/>
        </w:tabs>
        <w:spacing w:line="360" w:lineRule="auto"/>
        <w:ind w:firstLineChars="550" w:firstLine="1320"/>
      </w:pPr>
      <w:r w:rsidRPr="007209C1">
        <w:rPr>
          <w:rFonts w:hint="eastAsia"/>
          <w:sz w:val="24"/>
        </w:rPr>
        <w:t>=</w:t>
      </w:r>
      <w:r w:rsidRPr="007209C1">
        <w:rPr>
          <w:position w:val="-24"/>
        </w:rPr>
        <w:object w:dxaOrig="4985" w:dyaOrig="731">
          <v:shape id="_x0000_i1087" type="#_x0000_t75" style="width:249pt;height:36.6pt" o:ole="">
            <v:imagedata r:id="rId129" o:title=""/>
          </v:shape>
          <o:OLEObject Type="Embed" ProgID="Equation.3" ShapeID="_x0000_i1087" DrawAspect="Content" ObjectID="_1587466313" r:id="rId130"/>
        </w:object>
      </w:r>
    </w:p>
    <w:p w:rsidR="00CC696D" w:rsidRPr="007209C1" w:rsidRDefault="00CC696D" w:rsidP="00CC696D">
      <w:pPr>
        <w:tabs>
          <w:tab w:val="num" w:pos="720"/>
          <w:tab w:val="num" w:pos="1080"/>
        </w:tabs>
        <w:spacing w:line="360" w:lineRule="auto"/>
        <w:ind w:firstLineChars="200" w:firstLine="480"/>
        <w:rPr>
          <w:sz w:val="24"/>
        </w:rPr>
      </w:pPr>
      <w:r w:rsidRPr="007209C1">
        <w:rPr>
          <w:rFonts w:hint="eastAsia"/>
          <w:sz w:val="24"/>
        </w:rPr>
        <w:t>则有：</w:t>
      </w:r>
      <w:r w:rsidRPr="007209C1">
        <w:rPr>
          <w:rFonts w:ascii="宋体" w:hAnsi="宋体"/>
          <w:position w:val="-12"/>
          <w:sz w:val="24"/>
        </w:rPr>
        <w:object w:dxaOrig="3040" w:dyaOrig="460">
          <v:shape id="_x0000_i1088" type="#_x0000_t75" style="width:152.4pt;height:22.8pt" o:ole="">
            <v:imagedata r:id="rId131" o:title=""/>
          </v:shape>
          <o:OLEObject Type="Embed" ProgID="Equation.3" ShapeID="_x0000_i1088" DrawAspect="Content" ObjectID="_1587466314" r:id="rId132"/>
        </w:object>
      </w:r>
      <w:r w:rsidRPr="007209C1">
        <w:rPr>
          <w:rFonts w:hint="eastAsia"/>
          <w:sz w:val="24"/>
        </w:rPr>
        <w:t>（</w:t>
      </w:r>
      <w:r w:rsidRPr="007209C1">
        <w:rPr>
          <w:rFonts w:hint="eastAsia"/>
          <w:sz w:val="24"/>
        </w:rPr>
        <w:t>8</w:t>
      </w:r>
      <w:r w:rsidRPr="007209C1">
        <w:rPr>
          <w:rFonts w:hint="eastAsia"/>
          <w:sz w:val="24"/>
        </w:rPr>
        <w:t>）</w:t>
      </w:r>
    </w:p>
    <w:p w:rsidR="00CC696D" w:rsidRPr="007209C1" w:rsidRDefault="00CC696D" w:rsidP="00CC696D">
      <w:pPr>
        <w:tabs>
          <w:tab w:val="num" w:pos="720"/>
          <w:tab w:val="num" w:pos="1080"/>
        </w:tabs>
        <w:spacing w:line="360" w:lineRule="auto"/>
        <w:ind w:firstLine="420"/>
        <w:rPr>
          <w:sz w:val="24"/>
        </w:rPr>
      </w:pPr>
      <w:r w:rsidRPr="007209C1">
        <w:rPr>
          <w:rFonts w:ascii="宋体" w:hAnsi="宋体"/>
          <w:position w:val="-12"/>
          <w:sz w:val="24"/>
        </w:rPr>
        <w:object w:dxaOrig="4700" w:dyaOrig="380">
          <v:shape id="_x0000_i1089" type="#_x0000_t75" style="width:235.2pt;height:19.2pt" o:ole="">
            <v:imagedata r:id="rId133" o:title=""/>
          </v:shape>
          <o:OLEObject Type="Embed" ProgID="Equation.3" ShapeID="_x0000_i1089" DrawAspect="Content" ObjectID="_1587466315" r:id="rId134"/>
        </w:object>
      </w:r>
    </w:p>
    <w:p w:rsidR="00CC696D" w:rsidRPr="007209C1" w:rsidRDefault="00CC696D" w:rsidP="00CC696D">
      <w:pPr>
        <w:tabs>
          <w:tab w:val="num" w:pos="720"/>
          <w:tab w:val="num" w:pos="1080"/>
        </w:tabs>
        <w:spacing w:line="360" w:lineRule="auto"/>
        <w:ind w:firstLineChars="542" w:firstLine="1301"/>
        <w:rPr>
          <w:b/>
        </w:rPr>
      </w:pPr>
      <w:r w:rsidRPr="007209C1">
        <w:rPr>
          <w:rFonts w:ascii="宋体" w:hAnsi="宋体"/>
          <w:position w:val="-24"/>
          <w:sz w:val="24"/>
        </w:rPr>
        <w:object w:dxaOrig="5420" w:dyaOrig="620">
          <v:shape id="_x0000_i1090" type="#_x0000_t75" style="width:271.2pt;height:30.6pt" o:ole="">
            <v:imagedata r:id="rId135" o:title=""/>
          </v:shape>
          <o:OLEObject Type="Embed" ProgID="Equation.3" ShapeID="_x0000_i1090" DrawAspect="Content" ObjectID="_1587466316" r:id="rId136"/>
        </w:object>
      </w:r>
    </w:p>
    <w:p w:rsidR="00CC696D" w:rsidRPr="007209C1" w:rsidRDefault="00CC696D" w:rsidP="00CC696D">
      <w:pPr>
        <w:tabs>
          <w:tab w:val="num" w:pos="720"/>
          <w:tab w:val="num" w:pos="1080"/>
        </w:tabs>
        <w:spacing w:line="360" w:lineRule="auto"/>
        <w:ind w:firstLineChars="200" w:firstLine="480"/>
        <w:rPr>
          <w:sz w:val="24"/>
        </w:rPr>
      </w:pPr>
      <w:r w:rsidRPr="007209C1">
        <w:rPr>
          <w:rFonts w:hint="eastAsia"/>
          <w:sz w:val="24"/>
        </w:rPr>
        <w:t>规定的检定环境为：温度：（</w:t>
      </w:r>
      <w:r w:rsidRPr="007209C1">
        <w:rPr>
          <w:rFonts w:hint="eastAsia"/>
          <w:sz w:val="24"/>
        </w:rPr>
        <w:t>1</w:t>
      </w:r>
      <w:r w:rsidRPr="007209C1">
        <w:rPr>
          <w:rFonts w:ascii="宋体" w:hAnsi="宋体" w:hint="eastAsia"/>
          <w:sz w:val="24"/>
        </w:rPr>
        <w:t>5～30）℃，湿度：≤85%RH</w:t>
      </w:r>
      <w:r w:rsidRPr="007209C1">
        <w:rPr>
          <w:rFonts w:hint="eastAsia"/>
          <w:sz w:val="24"/>
        </w:rPr>
        <w:t>。</w:t>
      </w:r>
    </w:p>
    <w:p w:rsidR="00CC696D" w:rsidRPr="007209C1" w:rsidRDefault="00CC696D" w:rsidP="00CC696D">
      <w:pPr>
        <w:tabs>
          <w:tab w:val="num" w:pos="720"/>
          <w:tab w:val="num" w:pos="1080"/>
        </w:tabs>
        <w:spacing w:line="360" w:lineRule="auto"/>
        <w:ind w:firstLineChars="200" w:firstLine="480"/>
        <w:rPr>
          <w:rFonts w:ascii="宋体" w:hAnsi="宋体"/>
          <w:sz w:val="24"/>
        </w:rPr>
      </w:pPr>
      <w:r w:rsidRPr="007209C1">
        <w:rPr>
          <w:rFonts w:ascii="宋体" w:hAnsi="宋体" w:hint="eastAsia"/>
          <w:sz w:val="24"/>
        </w:rPr>
        <w:t>温度测量仪的最大允许误差为±0.5℃（±0.5K），按均匀分布，温度仪测量引入的标准不确定度</w:t>
      </w:r>
      <w:r w:rsidRPr="007209C1">
        <w:rPr>
          <w:position w:val="-10"/>
        </w:rPr>
        <w:object w:dxaOrig="499" w:dyaOrig="340">
          <v:shape id="_x0000_i1091" type="#_x0000_t75" style="width:24.6pt;height:16.8pt" o:ole="">
            <v:imagedata r:id="rId137" o:title=""/>
          </v:shape>
          <o:OLEObject Type="Embed" ProgID="Equation.3" ShapeID="_x0000_i1091" DrawAspect="Content" ObjectID="_1587466317" r:id="rId138"/>
        </w:object>
      </w:r>
      <w:r w:rsidRPr="007209C1">
        <w:rPr>
          <w:rFonts w:ascii="宋体" w:hAnsi="宋体" w:hint="eastAsia"/>
          <w:sz w:val="24"/>
        </w:rPr>
        <w:t>=0.289K。湿度测量仪的最大允许误差为±8%RH，按均匀分布，湿度仪测量引入的标准不确定度</w:t>
      </w:r>
      <w:r w:rsidRPr="007209C1">
        <w:rPr>
          <w:position w:val="-10"/>
        </w:rPr>
        <w:object w:dxaOrig="560" w:dyaOrig="340">
          <v:shape id="_x0000_i1092" type="#_x0000_t75" style="width:27.6pt;height:16.8pt" o:ole="">
            <v:imagedata r:id="rId139" o:title=""/>
          </v:shape>
          <o:OLEObject Type="Embed" ProgID="Equation.3" ShapeID="_x0000_i1092" DrawAspect="Content" ObjectID="_1587466318" r:id="rId140"/>
        </w:object>
      </w:r>
      <w:r w:rsidRPr="007209C1">
        <w:rPr>
          <w:rFonts w:ascii="宋体" w:hAnsi="宋体" w:hint="eastAsia"/>
          <w:sz w:val="24"/>
        </w:rPr>
        <w:t>=4.6%RH。</w:t>
      </w:r>
    </w:p>
    <w:p w:rsidR="00CC696D" w:rsidRPr="007209C1" w:rsidRDefault="00CC696D" w:rsidP="00CC696D">
      <w:pPr>
        <w:tabs>
          <w:tab w:val="num" w:pos="720"/>
          <w:tab w:val="num" w:pos="1080"/>
        </w:tabs>
        <w:spacing w:line="360" w:lineRule="auto"/>
        <w:ind w:firstLineChars="200" w:firstLine="480"/>
        <w:rPr>
          <w:sz w:val="24"/>
        </w:rPr>
      </w:pPr>
      <w:r w:rsidRPr="007209C1">
        <w:rPr>
          <w:rFonts w:hint="eastAsia"/>
          <w:sz w:val="24"/>
        </w:rPr>
        <w:t>经计算，不同温度下，最大</w:t>
      </w:r>
      <w:r w:rsidRPr="007209C1">
        <w:rPr>
          <w:position w:val="-10"/>
          <w:sz w:val="24"/>
        </w:rPr>
        <w:object w:dxaOrig="279" w:dyaOrig="340">
          <v:shape id="_x0000_i1093" type="#_x0000_t75" style="width:14.4pt;height:16.8pt" o:ole="">
            <v:imagedata r:id="rId141" o:title=""/>
          </v:shape>
          <o:OLEObject Type="Embed" ProgID="Equation.3" ShapeID="_x0000_i1093" DrawAspect="Content" ObjectID="_1587466319" r:id="rId142"/>
        </w:object>
      </w:r>
      <w:r w:rsidRPr="007209C1">
        <w:rPr>
          <w:rFonts w:hint="eastAsia"/>
          <w:sz w:val="24"/>
        </w:rPr>
        <w:t>=0.0008</w:t>
      </w:r>
      <w:r w:rsidRPr="007209C1">
        <w:rPr>
          <w:rFonts w:hint="eastAsia"/>
          <w:sz w:val="24"/>
        </w:rPr>
        <w:t>；不同湿度下，最大</w:t>
      </w:r>
      <w:r w:rsidRPr="007209C1">
        <w:rPr>
          <w:position w:val="-12"/>
          <w:sz w:val="24"/>
        </w:rPr>
        <w:object w:dxaOrig="260" w:dyaOrig="360">
          <v:shape id="_x0000_i1094" type="#_x0000_t75" style="width:13.2pt;height:18.6pt" o:ole="">
            <v:imagedata r:id="rId143" o:title=""/>
          </v:shape>
          <o:OLEObject Type="Embed" ProgID="Equation.3" ShapeID="_x0000_i1094" DrawAspect="Content" ObjectID="_1587466320" r:id="rId144"/>
        </w:object>
      </w:r>
      <w:r w:rsidRPr="007209C1">
        <w:rPr>
          <w:rFonts w:hint="eastAsia"/>
          <w:sz w:val="24"/>
        </w:rPr>
        <w:t>=0.0184</w:t>
      </w:r>
      <w:r w:rsidRPr="007209C1">
        <w:rPr>
          <w:rFonts w:hint="eastAsia"/>
          <w:sz w:val="24"/>
        </w:rPr>
        <w:t>。因此：</w:t>
      </w:r>
    </w:p>
    <w:p w:rsidR="00CC696D" w:rsidRPr="007209C1" w:rsidRDefault="00CC696D" w:rsidP="00CC696D">
      <w:pPr>
        <w:tabs>
          <w:tab w:val="num" w:pos="720"/>
          <w:tab w:val="num" w:pos="1080"/>
        </w:tabs>
        <w:spacing w:line="360" w:lineRule="auto"/>
        <w:ind w:firstLineChars="200" w:firstLine="480"/>
        <w:rPr>
          <w:rFonts w:ascii="宋体" w:hAnsi="宋体"/>
          <w:sz w:val="24"/>
        </w:rPr>
      </w:pPr>
      <w:r w:rsidRPr="007209C1">
        <w:rPr>
          <w:rFonts w:ascii="宋体" w:hAnsi="宋体"/>
          <w:position w:val="-14"/>
          <w:sz w:val="24"/>
        </w:rPr>
        <w:object w:dxaOrig="3100" w:dyaOrig="480">
          <v:shape id="_x0000_i1095" type="#_x0000_t75" style="width:155.4pt;height:24pt" o:ole="">
            <v:imagedata r:id="rId145" o:title=""/>
          </v:shape>
          <o:OLEObject Type="Embed" ProgID="Equation.3" ShapeID="_x0000_i1095" DrawAspect="Content" ObjectID="_1587466321" r:id="rId146"/>
        </w:object>
      </w:r>
    </w:p>
    <w:p w:rsidR="00CC696D" w:rsidRPr="007209C1" w:rsidRDefault="00CC696D" w:rsidP="00CC696D">
      <w:pPr>
        <w:tabs>
          <w:tab w:val="num" w:pos="720"/>
          <w:tab w:val="num" w:pos="1080"/>
        </w:tabs>
        <w:spacing w:line="360" w:lineRule="auto"/>
        <w:ind w:firstLineChars="450" w:firstLine="1080"/>
        <w:rPr>
          <w:sz w:val="24"/>
        </w:rPr>
      </w:pPr>
      <w:r w:rsidRPr="007209C1">
        <w:rPr>
          <w:rFonts w:ascii="宋体" w:hAnsi="宋体" w:hint="eastAsia"/>
          <w:sz w:val="24"/>
        </w:rPr>
        <w:lastRenderedPageBreak/>
        <w:t>=</w:t>
      </w:r>
      <w:r w:rsidRPr="007209C1">
        <w:rPr>
          <w:rFonts w:ascii="宋体" w:hAnsi="宋体"/>
          <w:position w:val="-12"/>
          <w:sz w:val="24"/>
        </w:rPr>
        <w:object w:dxaOrig="3680" w:dyaOrig="460">
          <v:shape id="_x0000_i1096" type="#_x0000_t75" style="width:184.2pt;height:22.8pt" o:ole="">
            <v:imagedata r:id="rId147" o:title=""/>
          </v:shape>
          <o:OLEObject Type="Embed" ProgID="Equation.3" ShapeID="_x0000_i1096" DrawAspect="Content" ObjectID="_1587466322" r:id="rId148"/>
        </w:object>
      </w:r>
      <w:r w:rsidRPr="007209C1">
        <w:rPr>
          <w:rFonts w:ascii="宋体" w:hAnsi="宋体" w:hint="eastAsia"/>
          <w:sz w:val="24"/>
        </w:rPr>
        <w:t>=0.00</w:t>
      </w:r>
      <w:r>
        <w:rPr>
          <w:rFonts w:ascii="宋体" w:hAnsi="宋体" w:hint="eastAsia"/>
          <w:sz w:val="24"/>
        </w:rPr>
        <w:t>09</w:t>
      </w:r>
      <w:r w:rsidRPr="007209C1">
        <w:rPr>
          <w:rFonts w:ascii="宋体" w:hAnsi="宋体" w:hint="eastAsia"/>
          <w:sz w:val="24"/>
        </w:rPr>
        <w:t>（kg/m</w:t>
      </w:r>
      <w:r w:rsidRPr="007209C1">
        <w:rPr>
          <w:rFonts w:ascii="宋体" w:hAnsi="宋体" w:hint="eastAsia"/>
          <w:sz w:val="24"/>
          <w:vertAlign w:val="superscript"/>
        </w:rPr>
        <w:t>3</w:t>
      </w:r>
      <w:r w:rsidRPr="007209C1">
        <w:rPr>
          <w:rFonts w:ascii="宋体" w:hAnsi="宋体" w:hint="eastAsia"/>
          <w:sz w:val="24"/>
        </w:rPr>
        <w:t>）</w:t>
      </w:r>
    </w:p>
    <w:p w:rsidR="00CC696D" w:rsidRPr="007209C1" w:rsidRDefault="00CC696D" w:rsidP="00CC696D">
      <w:pPr>
        <w:tabs>
          <w:tab w:val="num" w:pos="720"/>
          <w:tab w:val="num" w:pos="1080"/>
        </w:tabs>
        <w:spacing w:line="360" w:lineRule="auto"/>
        <w:ind w:left="0" w:firstLine="0"/>
        <w:rPr>
          <w:b/>
        </w:rPr>
      </w:pPr>
      <w:r>
        <w:rPr>
          <w:rFonts w:hint="eastAsia"/>
          <w:b/>
          <w:sz w:val="24"/>
        </w:rPr>
        <w:t>E.</w:t>
      </w:r>
      <w:r w:rsidRPr="007209C1">
        <w:rPr>
          <w:rFonts w:hint="eastAsia"/>
          <w:b/>
          <w:sz w:val="24"/>
        </w:rPr>
        <w:t>4.</w:t>
      </w:r>
      <w:r>
        <w:rPr>
          <w:rFonts w:hint="eastAsia"/>
          <w:b/>
          <w:sz w:val="24"/>
        </w:rPr>
        <w:t>3</w:t>
      </w:r>
      <w:r w:rsidRPr="007209C1">
        <w:rPr>
          <w:rFonts w:hint="eastAsia"/>
          <w:b/>
          <w:sz w:val="24"/>
        </w:rPr>
        <w:t xml:space="preserve">. </w:t>
      </w:r>
      <w:r>
        <w:rPr>
          <w:rFonts w:hint="eastAsia"/>
          <w:b/>
          <w:sz w:val="24"/>
        </w:rPr>
        <w:t>2</w:t>
      </w:r>
      <w:r w:rsidRPr="007209C1">
        <w:rPr>
          <w:rFonts w:hint="eastAsia"/>
          <w:b/>
          <w:sz w:val="24"/>
        </w:rPr>
        <w:t>因温度、气压测量引入的标准不确定度</w:t>
      </w:r>
      <w:r w:rsidRPr="007209C1">
        <w:rPr>
          <w:position w:val="-12"/>
          <w:sz w:val="24"/>
        </w:rPr>
        <w:object w:dxaOrig="580" w:dyaOrig="360">
          <v:shape id="_x0000_i1097" type="#_x0000_t75" style="width:29.4pt;height:18.6pt" o:ole="">
            <v:imagedata r:id="rId149" o:title=""/>
          </v:shape>
          <o:OLEObject Type="Embed" ProgID="Equation.3" ShapeID="_x0000_i1097" DrawAspect="Content" ObjectID="_1587466323" r:id="rId150"/>
        </w:object>
      </w:r>
    </w:p>
    <w:p w:rsidR="00CC696D" w:rsidRPr="007209C1" w:rsidRDefault="00CC696D" w:rsidP="00CC696D">
      <w:pPr>
        <w:tabs>
          <w:tab w:val="num" w:pos="720"/>
          <w:tab w:val="num" w:pos="1080"/>
        </w:tabs>
        <w:spacing w:line="360" w:lineRule="auto"/>
        <w:ind w:firstLineChars="200" w:firstLine="480"/>
      </w:pPr>
      <w:r w:rsidRPr="007209C1">
        <w:rPr>
          <w:rFonts w:hint="eastAsia"/>
          <w:sz w:val="24"/>
        </w:rPr>
        <w:t>因：</w:t>
      </w:r>
      <w:r w:rsidRPr="007209C1">
        <w:rPr>
          <w:position w:val="-12"/>
        </w:rPr>
        <w:object w:dxaOrig="300" w:dyaOrig="360">
          <v:shape id="_x0000_i1098" type="#_x0000_t75" style="width:15pt;height:18.6pt" o:ole="">
            <v:imagedata r:id="rId111" o:title=""/>
          </v:shape>
          <o:OLEObject Type="Embed" ProgID="Equation.3" ShapeID="_x0000_i1098" DrawAspect="Content" ObjectID="_1587466324" r:id="rId151"/>
        </w:object>
      </w:r>
      <w:r w:rsidRPr="007209C1">
        <w:rPr>
          <w:rFonts w:hint="eastAsia"/>
        </w:rPr>
        <w:t>=</w:t>
      </w:r>
      <w:r w:rsidRPr="007209C1">
        <w:rPr>
          <w:position w:val="-24"/>
        </w:rPr>
        <w:object w:dxaOrig="2020" w:dyaOrig="620">
          <v:shape id="_x0000_i1099" type="#_x0000_t75" style="width:101.4pt;height:30.6pt" o:ole="">
            <v:imagedata r:id="rId113" o:title=""/>
          </v:shape>
          <o:OLEObject Type="Embed" ProgID="Equation.3" ShapeID="_x0000_i1099" DrawAspect="Content" ObjectID="_1587466325" r:id="rId152"/>
        </w:object>
      </w:r>
    </w:p>
    <w:p w:rsidR="00CC696D" w:rsidRPr="007209C1" w:rsidRDefault="00CC696D" w:rsidP="00CC696D">
      <w:pPr>
        <w:tabs>
          <w:tab w:val="num" w:pos="720"/>
          <w:tab w:val="num" w:pos="1080"/>
        </w:tabs>
        <w:spacing w:line="360" w:lineRule="auto"/>
        <w:ind w:firstLineChars="200" w:firstLine="560"/>
        <w:rPr>
          <w:rFonts w:ascii="宋体" w:hAnsi="宋体"/>
          <w:sz w:val="24"/>
        </w:rPr>
      </w:pPr>
      <w:r w:rsidRPr="007209C1">
        <w:rPr>
          <w:rFonts w:hint="eastAsia"/>
        </w:rPr>
        <w:t>则有：</w:t>
      </w:r>
      <w:r w:rsidRPr="007209C1">
        <w:rPr>
          <w:rFonts w:ascii="宋体" w:hAnsi="宋体"/>
          <w:position w:val="-14"/>
          <w:sz w:val="24"/>
        </w:rPr>
        <w:object w:dxaOrig="3040" w:dyaOrig="480">
          <v:shape id="_x0000_i1100" type="#_x0000_t75" style="width:152.4pt;height:24pt" o:ole="">
            <v:imagedata r:id="rId153" o:title=""/>
          </v:shape>
          <o:OLEObject Type="Embed" ProgID="Equation.3" ShapeID="_x0000_i1100" DrawAspect="Content" ObjectID="_1587466326" r:id="rId154"/>
        </w:object>
      </w:r>
    </w:p>
    <w:p w:rsidR="00CC696D" w:rsidRPr="007209C1" w:rsidRDefault="00CC696D" w:rsidP="00CC696D">
      <w:pPr>
        <w:tabs>
          <w:tab w:val="num" w:pos="720"/>
          <w:tab w:val="num" w:pos="1080"/>
        </w:tabs>
        <w:spacing w:line="360" w:lineRule="auto"/>
        <w:ind w:firstLineChars="550" w:firstLine="1320"/>
        <w:rPr>
          <w:rFonts w:ascii="宋体" w:hAnsi="宋体"/>
          <w:sz w:val="24"/>
        </w:rPr>
      </w:pPr>
      <w:r w:rsidRPr="007209C1">
        <w:rPr>
          <w:rFonts w:ascii="宋体" w:hAnsi="宋体"/>
          <w:position w:val="-12"/>
          <w:sz w:val="24"/>
        </w:rPr>
        <w:object w:dxaOrig="2260" w:dyaOrig="360">
          <v:shape id="_x0000_i1101" type="#_x0000_t75" style="width:113.4pt;height:18.6pt" o:ole="">
            <v:imagedata r:id="rId155" o:title=""/>
          </v:shape>
          <o:OLEObject Type="Embed" ProgID="Equation.3" ShapeID="_x0000_i1101" DrawAspect="Content" ObjectID="_1587466327" r:id="rId156"/>
        </w:object>
      </w:r>
    </w:p>
    <w:p w:rsidR="00CC696D" w:rsidRPr="007209C1" w:rsidRDefault="00CC696D" w:rsidP="00CC696D">
      <w:pPr>
        <w:tabs>
          <w:tab w:val="num" w:pos="720"/>
          <w:tab w:val="num" w:pos="1080"/>
        </w:tabs>
        <w:spacing w:line="360" w:lineRule="auto"/>
        <w:ind w:firstLineChars="550" w:firstLine="1320"/>
        <w:rPr>
          <w:rFonts w:ascii="宋体" w:hAnsi="宋体"/>
          <w:sz w:val="24"/>
        </w:rPr>
      </w:pPr>
      <w:r w:rsidRPr="007209C1">
        <w:rPr>
          <w:rFonts w:ascii="宋体" w:hAnsi="宋体"/>
          <w:position w:val="-24"/>
          <w:sz w:val="24"/>
        </w:rPr>
        <w:object w:dxaOrig="3400" w:dyaOrig="620">
          <v:shape id="_x0000_i1102" type="#_x0000_t75" style="width:170.4pt;height:30.6pt" o:ole="">
            <v:imagedata r:id="rId157" o:title=""/>
          </v:shape>
          <o:OLEObject Type="Embed" ProgID="Equation.3" ShapeID="_x0000_i1102" DrawAspect="Content" ObjectID="_1587466328" r:id="rId158"/>
        </w:object>
      </w:r>
    </w:p>
    <w:p w:rsidR="00CC696D" w:rsidRPr="007209C1" w:rsidRDefault="00CC696D" w:rsidP="00CC696D">
      <w:pPr>
        <w:tabs>
          <w:tab w:val="num" w:pos="720"/>
          <w:tab w:val="num" w:pos="1080"/>
        </w:tabs>
        <w:spacing w:line="360" w:lineRule="auto"/>
        <w:ind w:firstLineChars="200" w:firstLine="480"/>
        <w:rPr>
          <w:rFonts w:ascii="宋体" w:hAnsi="宋体"/>
          <w:sz w:val="24"/>
        </w:rPr>
      </w:pPr>
      <w:r w:rsidRPr="007209C1">
        <w:rPr>
          <w:rFonts w:ascii="宋体" w:hAnsi="宋体" w:hint="eastAsia"/>
          <w:sz w:val="24"/>
        </w:rPr>
        <w:t>温度测量仪的最大允许误差为±0.5℃（±0.5K），按均匀分布，温度仪测量引入的标准不确定度</w:t>
      </w:r>
      <w:r w:rsidRPr="007209C1">
        <w:rPr>
          <w:position w:val="-10"/>
        </w:rPr>
        <w:object w:dxaOrig="499" w:dyaOrig="340">
          <v:shape id="_x0000_i1103" type="#_x0000_t75" style="width:24.6pt;height:16.8pt" o:ole="">
            <v:imagedata r:id="rId137" o:title=""/>
          </v:shape>
          <o:OLEObject Type="Embed" ProgID="Equation.3" ShapeID="_x0000_i1103" DrawAspect="Content" ObjectID="_1587466329" r:id="rId159"/>
        </w:object>
      </w:r>
      <w:r w:rsidRPr="007209C1">
        <w:rPr>
          <w:rFonts w:ascii="宋体" w:hAnsi="宋体" w:hint="eastAsia"/>
          <w:sz w:val="24"/>
        </w:rPr>
        <w:t>=0.289K。</w:t>
      </w:r>
    </w:p>
    <w:p w:rsidR="00CC696D" w:rsidRPr="007209C1" w:rsidRDefault="00CC696D" w:rsidP="00CC696D">
      <w:pPr>
        <w:tabs>
          <w:tab w:val="num" w:pos="720"/>
          <w:tab w:val="num" w:pos="1080"/>
        </w:tabs>
        <w:spacing w:line="360" w:lineRule="auto"/>
        <w:ind w:firstLineChars="200" w:firstLine="480"/>
        <w:rPr>
          <w:rFonts w:ascii="宋体" w:hAnsi="宋体"/>
          <w:sz w:val="24"/>
        </w:rPr>
      </w:pPr>
      <w:r w:rsidRPr="007209C1">
        <w:rPr>
          <w:rFonts w:ascii="宋体" w:hAnsi="宋体" w:hint="eastAsia"/>
          <w:sz w:val="24"/>
        </w:rPr>
        <w:t>气压测量仪的最大允许误差为±2hPa，按均匀分布，气压测量仪测量引入的标准不确定度</w:t>
      </w:r>
      <w:r w:rsidRPr="007209C1">
        <w:rPr>
          <w:position w:val="-10"/>
        </w:rPr>
        <w:object w:dxaOrig="560" w:dyaOrig="340">
          <v:shape id="_x0000_i1104" type="#_x0000_t75" style="width:27.6pt;height:16.8pt" o:ole="">
            <v:imagedata r:id="rId139" o:title=""/>
          </v:shape>
          <o:OLEObject Type="Embed" ProgID="Equation.3" ShapeID="_x0000_i1104" DrawAspect="Content" ObjectID="_1587466330" r:id="rId160"/>
        </w:object>
      </w:r>
      <w:r w:rsidRPr="007209C1">
        <w:rPr>
          <w:rFonts w:ascii="宋体" w:hAnsi="宋体" w:hint="eastAsia"/>
          <w:sz w:val="24"/>
        </w:rPr>
        <w:t>=115Pa。</w:t>
      </w:r>
    </w:p>
    <w:p w:rsidR="00CC696D" w:rsidRPr="007209C1" w:rsidRDefault="00CC696D" w:rsidP="00CC696D">
      <w:pPr>
        <w:tabs>
          <w:tab w:val="num" w:pos="720"/>
          <w:tab w:val="num" w:pos="1080"/>
        </w:tabs>
        <w:spacing w:line="360" w:lineRule="auto"/>
        <w:ind w:firstLineChars="200" w:firstLine="480"/>
        <w:rPr>
          <w:sz w:val="24"/>
        </w:rPr>
      </w:pPr>
      <w:r w:rsidRPr="007209C1">
        <w:rPr>
          <w:rFonts w:hint="eastAsia"/>
          <w:sz w:val="24"/>
        </w:rPr>
        <w:t>规定的检定环境为：温度：（</w:t>
      </w:r>
      <w:r w:rsidRPr="007209C1">
        <w:rPr>
          <w:rFonts w:hint="eastAsia"/>
          <w:sz w:val="24"/>
        </w:rPr>
        <w:t>1</w:t>
      </w:r>
      <w:r w:rsidRPr="007209C1">
        <w:rPr>
          <w:rFonts w:ascii="宋体" w:hAnsi="宋体" w:hint="eastAsia"/>
          <w:sz w:val="24"/>
        </w:rPr>
        <w:t>5～30</w:t>
      </w:r>
      <w:r w:rsidRPr="007209C1">
        <w:rPr>
          <w:rFonts w:hint="eastAsia"/>
          <w:sz w:val="24"/>
        </w:rPr>
        <w:t>）℃，气压一般为（</w:t>
      </w:r>
      <w:r w:rsidRPr="007209C1">
        <w:rPr>
          <w:rFonts w:hint="eastAsia"/>
          <w:sz w:val="24"/>
        </w:rPr>
        <w:t>650</w:t>
      </w:r>
      <w:r w:rsidRPr="007209C1">
        <w:rPr>
          <w:rFonts w:ascii="宋体" w:hAnsi="宋体" w:hint="eastAsia"/>
          <w:sz w:val="24"/>
        </w:rPr>
        <w:t>～1100</w:t>
      </w:r>
      <w:r w:rsidRPr="007209C1">
        <w:rPr>
          <w:rFonts w:hint="eastAsia"/>
          <w:sz w:val="24"/>
        </w:rPr>
        <w:t>）</w:t>
      </w:r>
      <w:proofErr w:type="spellStart"/>
      <w:r w:rsidRPr="007209C1">
        <w:rPr>
          <w:rFonts w:ascii="宋体" w:hAnsi="宋体" w:hint="eastAsia"/>
          <w:sz w:val="24"/>
        </w:rPr>
        <w:t>hPa</w:t>
      </w:r>
      <w:proofErr w:type="spellEnd"/>
      <w:r w:rsidRPr="007209C1">
        <w:rPr>
          <w:rFonts w:hint="eastAsia"/>
          <w:sz w:val="24"/>
        </w:rPr>
        <w:t>。经计算，最大</w:t>
      </w:r>
      <w:r w:rsidRPr="007209C1">
        <w:rPr>
          <w:position w:val="-10"/>
          <w:sz w:val="24"/>
        </w:rPr>
        <w:object w:dxaOrig="279" w:dyaOrig="340">
          <v:shape id="_x0000_i1105" type="#_x0000_t75" style="width:14.4pt;height:16.8pt" o:ole="">
            <v:imagedata r:id="rId161" o:title=""/>
          </v:shape>
          <o:OLEObject Type="Embed" ProgID="Equation.3" ShapeID="_x0000_i1105" DrawAspect="Content" ObjectID="_1587466331" r:id="rId162"/>
        </w:object>
      </w:r>
      <w:r w:rsidRPr="007209C1">
        <w:rPr>
          <w:rFonts w:hint="eastAsia"/>
          <w:sz w:val="24"/>
        </w:rPr>
        <w:t>=-0.0021</w:t>
      </w:r>
      <w:r w:rsidRPr="007209C1">
        <w:rPr>
          <w:rFonts w:hint="eastAsia"/>
          <w:sz w:val="24"/>
        </w:rPr>
        <w:t>，</w:t>
      </w:r>
      <w:r w:rsidRPr="007209C1">
        <w:rPr>
          <w:position w:val="-14"/>
          <w:sz w:val="24"/>
        </w:rPr>
        <w:object w:dxaOrig="320" w:dyaOrig="380">
          <v:shape id="_x0000_i1106" type="#_x0000_t75" style="width:15.6pt;height:19.2pt" o:ole="">
            <v:imagedata r:id="rId163" o:title=""/>
          </v:shape>
          <o:OLEObject Type="Embed" ProgID="Equation.3" ShapeID="_x0000_i1106" DrawAspect="Content" ObjectID="_1587466332" r:id="rId164"/>
        </w:object>
      </w:r>
      <w:r w:rsidRPr="007209C1">
        <w:rPr>
          <w:rFonts w:hint="eastAsia"/>
          <w:sz w:val="24"/>
        </w:rPr>
        <w:t>=0.0000121</w:t>
      </w:r>
      <w:r w:rsidRPr="007209C1">
        <w:rPr>
          <w:rFonts w:hint="eastAsia"/>
          <w:sz w:val="24"/>
        </w:rPr>
        <w:t>，则</w:t>
      </w:r>
    </w:p>
    <w:p w:rsidR="00CC696D" w:rsidRPr="007209C1" w:rsidRDefault="00CC696D" w:rsidP="00CC696D">
      <w:pPr>
        <w:tabs>
          <w:tab w:val="num" w:pos="720"/>
          <w:tab w:val="num" w:pos="1080"/>
        </w:tabs>
        <w:spacing w:line="360" w:lineRule="auto"/>
        <w:ind w:firstLineChars="200" w:firstLine="480"/>
        <w:rPr>
          <w:rFonts w:ascii="宋体" w:hAnsi="宋体"/>
          <w:sz w:val="24"/>
        </w:rPr>
      </w:pPr>
      <w:r w:rsidRPr="007209C1">
        <w:rPr>
          <w:rFonts w:ascii="宋体" w:hAnsi="宋体"/>
          <w:position w:val="-16"/>
          <w:sz w:val="24"/>
        </w:rPr>
        <w:object w:dxaOrig="3159" w:dyaOrig="499">
          <v:shape id="_x0000_i1107" type="#_x0000_t75" style="width:158.4pt;height:24.6pt" o:ole="">
            <v:imagedata r:id="rId165" o:title=""/>
          </v:shape>
          <o:OLEObject Type="Embed" ProgID="Equation.3" ShapeID="_x0000_i1107" DrawAspect="Content" ObjectID="_1587466333" r:id="rId166"/>
        </w:object>
      </w:r>
    </w:p>
    <w:p w:rsidR="00CC696D" w:rsidRPr="007209C1" w:rsidRDefault="00CC696D" w:rsidP="00CC696D">
      <w:pPr>
        <w:tabs>
          <w:tab w:val="num" w:pos="720"/>
          <w:tab w:val="num" w:pos="1080"/>
        </w:tabs>
        <w:spacing w:line="360" w:lineRule="auto"/>
        <w:ind w:firstLineChars="450" w:firstLine="1080"/>
        <w:rPr>
          <w:rFonts w:ascii="宋体" w:hAnsi="宋体"/>
          <w:sz w:val="24"/>
        </w:rPr>
      </w:pPr>
      <w:r w:rsidRPr="007209C1">
        <w:rPr>
          <w:rFonts w:ascii="宋体" w:hAnsi="宋体" w:hint="eastAsia"/>
          <w:sz w:val="24"/>
        </w:rPr>
        <w:t>=</w:t>
      </w:r>
      <w:r w:rsidRPr="007209C1">
        <w:rPr>
          <w:rFonts w:ascii="宋体" w:hAnsi="宋体"/>
          <w:position w:val="-12"/>
          <w:sz w:val="24"/>
        </w:rPr>
        <w:object w:dxaOrig="3800" w:dyaOrig="480">
          <v:shape id="_x0000_i1108" type="#_x0000_t75" style="width:189pt;height:24pt" o:ole="">
            <v:imagedata r:id="rId167" o:title=""/>
          </v:shape>
          <o:OLEObject Type="Embed" ProgID="Equation.3" ShapeID="_x0000_i1108" DrawAspect="Content" ObjectID="_1587466334" r:id="rId168"/>
        </w:object>
      </w:r>
    </w:p>
    <w:p w:rsidR="00CC696D" w:rsidRPr="007209C1" w:rsidRDefault="00CC696D" w:rsidP="00CC696D">
      <w:pPr>
        <w:tabs>
          <w:tab w:val="num" w:pos="720"/>
          <w:tab w:val="num" w:pos="1080"/>
        </w:tabs>
        <w:spacing w:line="360" w:lineRule="auto"/>
        <w:ind w:firstLineChars="425" w:firstLine="1020"/>
        <w:rPr>
          <w:b/>
        </w:rPr>
      </w:pPr>
      <w:r w:rsidRPr="007209C1">
        <w:rPr>
          <w:rFonts w:ascii="宋体" w:hAnsi="宋体" w:hint="eastAsia"/>
          <w:sz w:val="24"/>
        </w:rPr>
        <w:t>=0.0014（kg/m</w:t>
      </w:r>
      <w:r w:rsidRPr="007209C1">
        <w:rPr>
          <w:rFonts w:ascii="宋体" w:hAnsi="宋体" w:hint="eastAsia"/>
          <w:sz w:val="24"/>
          <w:vertAlign w:val="superscript"/>
        </w:rPr>
        <w:t>3</w:t>
      </w:r>
      <w:r w:rsidRPr="007209C1">
        <w:rPr>
          <w:rFonts w:ascii="宋体" w:hAnsi="宋体" w:hint="eastAsia"/>
          <w:sz w:val="24"/>
        </w:rPr>
        <w:t>）</w:t>
      </w:r>
    </w:p>
    <w:p w:rsidR="00CC696D" w:rsidRPr="007209C1" w:rsidRDefault="00CC696D" w:rsidP="00CC696D">
      <w:pPr>
        <w:tabs>
          <w:tab w:val="num" w:pos="720"/>
          <w:tab w:val="num" w:pos="1080"/>
        </w:tabs>
        <w:spacing w:line="360" w:lineRule="auto"/>
        <w:ind w:left="0" w:firstLine="0"/>
        <w:rPr>
          <w:sz w:val="24"/>
        </w:rPr>
      </w:pPr>
      <w:r>
        <w:rPr>
          <w:rFonts w:hint="eastAsia"/>
          <w:b/>
          <w:sz w:val="24"/>
        </w:rPr>
        <w:t>E.</w:t>
      </w:r>
      <w:r w:rsidRPr="007209C1">
        <w:rPr>
          <w:rFonts w:hint="eastAsia"/>
          <w:b/>
          <w:sz w:val="24"/>
        </w:rPr>
        <w:t>4.</w:t>
      </w:r>
      <w:r>
        <w:rPr>
          <w:rFonts w:hint="eastAsia"/>
          <w:b/>
          <w:sz w:val="24"/>
        </w:rPr>
        <w:t>3</w:t>
      </w:r>
      <w:r w:rsidRPr="007209C1">
        <w:rPr>
          <w:rFonts w:hint="eastAsia"/>
          <w:b/>
          <w:sz w:val="24"/>
        </w:rPr>
        <w:t xml:space="preserve">. </w:t>
      </w:r>
      <w:r>
        <w:rPr>
          <w:rFonts w:hint="eastAsia"/>
          <w:b/>
          <w:sz w:val="24"/>
        </w:rPr>
        <w:t>3</w:t>
      </w:r>
      <w:r w:rsidRPr="007209C1">
        <w:rPr>
          <w:rFonts w:hint="eastAsia"/>
          <w:b/>
          <w:sz w:val="24"/>
        </w:rPr>
        <w:t>空气密度测量引入的标准不确定度</w:t>
      </w:r>
      <w:r w:rsidRPr="007209C1">
        <w:rPr>
          <w:position w:val="-10"/>
          <w:sz w:val="24"/>
        </w:rPr>
        <w:object w:dxaOrig="520" w:dyaOrig="320">
          <v:shape id="_x0000_i1109" type="#_x0000_t75" style="width:27pt;height:15.6pt" o:ole="">
            <v:imagedata r:id="rId103" o:title=""/>
          </v:shape>
          <o:OLEObject Type="Embed" ProgID="Equation.3" ShapeID="_x0000_i1109" DrawAspect="Content" ObjectID="_1587466335" r:id="rId169"/>
        </w:object>
      </w:r>
    </w:p>
    <w:p w:rsidR="00CC696D" w:rsidRDefault="00CC696D" w:rsidP="00CC696D">
      <w:pPr>
        <w:tabs>
          <w:tab w:val="num" w:pos="720"/>
          <w:tab w:val="num" w:pos="1080"/>
        </w:tabs>
        <w:spacing w:line="360" w:lineRule="auto"/>
        <w:ind w:firstLine="420"/>
        <w:rPr>
          <w:rFonts w:ascii="宋体" w:hAnsi="宋体"/>
          <w:sz w:val="24"/>
        </w:rPr>
      </w:pPr>
      <w:r w:rsidRPr="007209C1">
        <w:rPr>
          <w:rFonts w:ascii="宋体" w:hAnsi="宋体"/>
          <w:position w:val="-16"/>
          <w:sz w:val="24"/>
        </w:rPr>
        <w:object w:dxaOrig="3300" w:dyaOrig="499">
          <v:shape id="_x0000_i1110" type="#_x0000_t75" style="width:165.6pt;height:24.6pt" o:ole="">
            <v:imagedata r:id="rId119" o:title=""/>
          </v:shape>
          <o:OLEObject Type="Embed" ProgID="Equation.3" ShapeID="_x0000_i1110" DrawAspect="Content" ObjectID="_1587466336" r:id="rId170"/>
        </w:object>
      </w:r>
      <w:r w:rsidRPr="007209C1">
        <w:rPr>
          <w:rFonts w:ascii="宋体" w:hAnsi="宋体" w:hint="eastAsia"/>
          <w:sz w:val="24"/>
        </w:rPr>
        <w:t>=</w:t>
      </w:r>
      <w:r w:rsidRPr="007209C1">
        <w:rPr>
          <w:rFonts w:ascii="宋体" w:hAnsi="宋体"/>
          <w:position w:val="-8"/>
          <w:sz w:val="24"/>
        </w:rPr>
        <w:object w:dxaOrig="2000" w:dyaOrig="400">
          <v:shape id="_x0000_i1111" type="#_x0000_t75" style="width:99.6pt;height:20.4pt" o:ole="">
            <v:imagedata r:id="rId171" o:title=""/>
          </v:shape>
          <o:OLEObject Type="Embed" ProgID="Equation.3" ShapeID="_x0000_i1111" DrawAspect="Content" ObjectID="_1587466337" r:id="rId172"/>
        </w:object>
      </w:r>
      <w:r w:rsidRPr="007209C1">
        <w:rPr>
          <w:rFonts w:ascii="宋体" w:hAnsi="宋体" w:hint="eastAsia"/>
          <w:sz w:val="24"/>
        </w:rPr>
        <w:t>=0.002 （kg/m</w:t>
      </w:r>
      <w:r w:rsidRPr="007209C1">
        <w:rPr>
          <w:rFonts w:ascii="宋体" w:hAnsi="宋体" w:hint="eastAsia"/>
          <w:sz w:val="24"/>
          <w:vertAlign w:val="superscript"/>
        </w:rPr>
        <w:t>3</w:t>
      </w:r>
      <w:r w:rsidRPr="007209C1">
        <w:rPr>
          <w:rFonts w:ascii="宋体" w:hAnsi="宋体" w:hint="eastAsia"/>
          <w:sz w:val="24"/>
        </w:rPr>
        <w:t>）</w:t>
      </w:r>
    </w:p>
    <w:p w:rsidR="00CC696D" w:rsidRDefault="00CC696D" w:rsidP="00CC696D">
      <w:pPr>
        <w:tabs>
          <w:tab w:val="num" w:pos="720"/>
          <w:tab w:val="num" w:pos="1080"/>
        </w:tabs>
        <w:spacing w:line="360" w:lineRule="auto"/>
        <w:ind w:firstLine="420"/>
        <w:rPr>
          <w:rFonts w:ascii="宋体" w:hAnsi="宋体"/>
          <w:sz w:val="24"/>
        </w:rPr>
      </w:pPr>
    </w:p>
    <w:p w:rsidR="00CC696D" w:rsidRPr="0018699C" w:rsidRDefault="00CC696D" w:rsidP="00CC696D">
      <w:pPr>
        <w:pStyle w:val="affa"/>
        <w:spacing w:line="360" w:lineRule="auto"/>
        <w:ind w:firstLine="480"/>
        <w:rPr>
          <w:sz w:val="24"/>
          <w:szCs w:val="24"/>
        </w:rPr>
      </w:pPr>
      <w:r w:rsidRPr="0018699C">
        <w:rPr>
          <w:rFonts w:hint="eastAsia"/>
          <w:sz w:val="24"/>
          <w:szCs w:val="24"/>
        </w:rPr>
        <w:t>灵敏度系数为</w:t>
      </w:r>
      <w:r w:rsidRPr="009548FC">
        <w:rPr>
          <w:position w:val="-24"/>
          <w:sz w:val="24"/>
          <w:szCs w:val="24"/>
        </w:rPr>
        <w:object w:dxaOrig="2760" w:dyaOrig="620">
          <v:shape id="_x0000_i1112" type="#_x0000_t75" style="width:138pt;height:30.6pt" o:ole="">
            <v:imagedata r:id="rId62" o:title=""/>
          </v:shape>
          <o:OLEObject Type="Embed" ProgID="Equation.3" ShapeID="_x0000_i1112" DrawAspect="Content" ObjectID="_1587466338" r:id="rId173"/>
        </w:object>
      </w:r>
      <w:r>
        <w:rPr>
          <w:sz w:val="24"/>
          <w:szCs w:val="24"/>
        </w:rPr>
        <w:t>，因此</w:t>
      </w:r>
      <w:r w:rsidRPr="0018699C">
        <w:rPr>
          <w:rFonts w:hint="eastAsia"/>
          <w:sz w:val="24"/>
          <w:szCs w:val="24"/>
        </w:rPr>
        <w:t>由</w:t>
      </w:r>
      <w:r>
        <w:rPr>
          <w:rFonts w:hint="eastAsia"/>
          <w:sz w:val="24"/>
          <w:szCs w:val="24"/>
        </w:rPr>
        <w:t>空气密度</w:t>
      </w:r>
      <w:r w:rsidRPr="0018699C">
        <w:rPr>
          <w:rFonts w:hint="eastAsia"/>
          <w:sz w:val="24"/>
          <w:szCs w:val="24"/>
        </w:rPr>
        <w:t>引入的标准不确定度</w:t>
      </w:r>
      <w:r>
        <w:rPr>
          <w:rFonts w:hint="eastAsia"/>
          <w:sz w:val="24"/>
          <w:szCs w:val="24"/>
        </w:rPr>
        <w:t>计算情况如表4所示。</w:t>
      </w:r>
    </w:p>
    <w:p w:rsidR="00CC696D" w:rsidRDefault="00CC696D" w:rsidP="00CC696D">
      <w:pPr>
        <w:tabs>
          <w:tab w:val="num" w:pos="720"/>
          <w:tab w:val="num" w:pos="1080"/>
        </w:tabs>
        <w:spacing w:line="360" w:lineRule="auto"/>
        <w:ind w:firstLine="420"/>
        <w:jc w:val="center"/>
        <w:rPr>
          <w:rFonts w:ascii="宋体" w:hAnsi="宋体"/>
          <w:sz w:val="24"/>
        </w:rPr>
      </w:pPr>
      <w:r>
        <w:rPr>
          <w:rFonts w:hint="eastAsia"/>
          <w:sz w:val="24"/>
        </w:rPr>
        <w:t>表</w:t>
      </w:r>
      <w:r>
        <w:rPr>
          <w:rFonts w:hint="eastAsia"/>
          <w:sz w:val="24"/>
        </w:rPr>
        <w:t xml:space="preserve">4 </w:t>
      </w:r>
      <w:r>
        <w:rPr>
          <w:rFonts w:hint="eastAsia"/>
          <w:sz w:val="24"/>
        </w:rPr>
        <w:t>空气密度</w:t>
      </w:r>
      <w:r w:rsidRPr="0018699C">
        <w:rPr>
          <w:rFonts w:hint="eastAsia"/>
          <w:sz w:val="24"/>
        </w:rPr>
        <w:t>引入的标准不确定度</w:t>
      </w:r>
      <w:r>
        <w:rPr>
          <w:rFonts w:hint="eastAsia"/>
          <w:sz w:val="24"/>
        </w:rPr>
        <w:t>计算</w:t>
      </w:r>
    </w:p>
    <w:tbl>
      <w:tblPr>
        <w:tblW w:w="9478" w:type="dxa"/>
        <w:tblInd w:w="103" w:type="dxa"/>
        <w:tblLook w:val="04A0" w:firstRow="1" w:lastRow="0" w:firstColumn="1" w:lastColumn="0" w:noHBand="0" w:noVBand="1"/>
      </w:tblPr>
      <w:tblGrid>
        <w:gridCol w:w="856"/>
        <w:gridCol w:w="986"/>
        <w:gridCol w:w="1080"/>
        <w:gridCol w:w="1000"/>
        <w:gridCol w:w="1656"/>
        <w:gridCol w:w="1800"/>
        <w:gridCol w:w="2100"/>
      </w:tblGrid>
      <w:tr w:rsidR="00CC696D" w:rsidRPr="003443DD" w:rsidTr="00191A0B">
        <w:trPr>
          <w:trHeight w:val="270"/>
        </w:trPr>
        <w:tc>
          <w:tcPr>
            <w:tcW w:w="85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96D" w:rsidRPr="003443DD" w:rsidRDefault="00CC696D" w:rsidP="00191A0B">
            <w:pPr>
              <w:widowControl/>
              <w:spacing w:line="240" w:lineRule="auto"/>
              <w:ind w:left="0" w:right="0" w:firstLine="0"/>
              <w:jc w:val="center"/>
              <w:rPr>
                <w:rFonts w:ascii="宋体" w:hAnsi="宋体" w:cs="宋体"/>
                <w:color w:val="000000"/>
                <w:kern w:val="0"/>
                <w:sz w:val="22"/>
                <w:szCs w:val="22"/>
              </w:rPr>
            </w:pPr>
            <w:r w:rsidRPr="003443DD">
              <w:rPr>
                <w:rFonts w:ascii="宋体" w:hAnsi="宋体" w:cs="宋体" w:hint="eastAsia"/>
                <w:color w:val="000000"/>
                <w:kern w:val="0"/>
                <w:sz w:val="22"/>
                <w:szCs w:val="22"/>
              </w:rPr>
              <w:t>序号</w:t>
            </w:r>
          </w:p>
        </w:tc>
        <w:tc>
          <w:tcPr>
            <w:tcW w:w="9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696D" w:rsidRPr="003443DD" w:rsidRDefault="00CC696D" w:rsidP="00191A0B">
            <w:pPr>
              <w:widowControl/>
              <w:spacing w:line="240" w:lineRule="auto"/>
              <w:ind w:left="0" w:right="0" w:firstLine="0"/>
              <w:jc w:val="center"/>
              <w:rPr>
                <w:rFonts w:ascii="宋体" w:hAnsi="宋体" w:cs="宋体"/>
                <w:color w:val="000000"/>
                <w:kern w:val="0"/>
                <w:sz w:val="22"/>
                <w:szCs w:val="22"/>
              </w:rPr>
            </w:pPr>
            <w:r w:rsidRPr="003443DD">
              <w:rPr>
                <w:rFonts w:ascii="宋体" w:hAnsi="宋体" w:cs="宋体" w:hint="eastAsia"/>
                <w:color w:val="000000"/>
                <w:kern w:val="0"/>
                <w:sz w:val="22"/>
                <w:szCs w:val="22"/>
              </w:rPr>
              <w:t>检定点（m/s）</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696D" w:rsidRPr="003443DD" w:rsidRDefault="00CC696D" w:rsidP="00191A0B">
            <w:pPr>
              <w:widowControl/>
              <w:spacing w:line="240" w:lineRule="auto"/>
              <w:ind w:left="0" w:right="0" w:firstLine="0"/>
              <w:jc w:val="center"/>
              <w:rPr>
                <w:rFonts w:ascii="宋体" w:hAnsi="宋体" w:cs="宋体"/>
                <w:color w:val="000000"/>
                <w:kern w:val="0"/>
                <w:sz w:val="22"/>
                <w:szCs w:val="22"/>
              </w:rPr>
            </w:pPr>
            <w:r w:rsidRPr="003443DD">
              <w:rPr>
                <w:rFonts w:ascii="宋体" w:hAnsi="宋体" w:cs="宋体" w:hint="eastAsia"/>
                <w:color w:val="000000"/>
                <w:kern w:val="0"/>
                <w:sz w:val="22"/>
                <w:szCs w:val="22"/>
              </w:rPr>
              <w:t>微差压计读数平均值</w:t>
            </w:r>
            <w:r w:rsidRPr="003443DD">
              <w:rPr>
                <w:rFonts w:ascii="宋体" w:hAnsi="宋体" w:cs="宋体" w:hint="eastAsia"/>
                <w:kern w:val="0"/>
                <w:sz w:val="22"/>
                <w:szCs w:val="22"/>
              </w:rPr>
              <w:t>（Pa）</w:t>
            </w:r>
          </w:p>
        </w:tc>
        <w:tc>
          <w:tcPr>
            <w:tcW w:w="10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C696D" w:rsidRPr="003443DD" w:rsidRDefault="00CC696D" w:rsidP="00191A0B">
            <w:pPr>
              <w:widowControl/>
              <w:spacing w:line="240" w:lineRule="auto"/>
              <w:ind w:left="0" w:right="0" w:firstLine="0"/>
              <w:jc w:val="center"/>
              <w:rPr>
                <w:rFonts w:ascii="宋体" w:hAnsi="宋体" w:cs="宋体"/>
                <w:color w:val="000000"/>
                <w:kern w:val="0"/>
                <w:sz w:val="22"/>
                <w:szCs w:val="22"/>
              </w:rPr>
            </w:pPr>
            <w:r w:rsidRPr="003443DD">
              <w:rPr>
                <w:rFonts w:ascii="宋体" w:hAnsi="宋体" w:cs="宋体" w:hint="eastAsia"/>
                <w:color w:val="000000"/>
                <w:kern w:val="0"/>
                <w:sz w:val="22"/>
                <w:szCs w:val="22"/>
              </w:rPr>
              <w:t>标准风速测量值（m/s）</w:t>
            </w:r>
          </w:p>
        </w:tc>
        <w:tc>
          <w:tcPr>
            <w:tcW w:w="5556" w:type="dxa"/>
            <w:gridSpan w:val="3"/>
            <w:tcBorders>
              <w:top w:val="single" w:sz="4" w:space="0" w:color="auto"/>
              <w:left w:val="nil"/>
              <w:bottom w:val="single" w:sz="4" w:space="0" w:color="auto"/>
              <w:right w:val="single" w:sz="4" w:space="0" w:color="000000"/>
            </w:tcBorders>
            <w:shd w:val="clear" w:color="auto" w:fill="auto"/>
            <w:noWrap/>
            <w:vAlign w:val="center"/>
            <w:hideMark/>
          </w:tcPr>
          <w:p w:rsidR="00CC696D" w:rsidRPr="003443DD" w:rsidRDefault="00CC696D" w:rsidP="00191A0B">
            <w:pPr>
              <w:widowControl/>
              <w:spacing w:line="240" w:lineRule="auto"/>
              <w:ind w:left="0" w:right="0" w:firstLine="0"/>
              <w:jc w:val="center"/>
              <w:rPr>
                <w:rFonts w:ascii="宋体" w:hAnsi="宋体" w:cs="宋体"/>
                <w:color w:val="000000"/>
                <w:kern w:val="0"/>
                <w:sz w:val="22"/>
                <w:szCs w:val="22"/>
              </w:rPr>
            </w:pPr>
            <w:r w:rsidRPr="003443DD">
              <w:rPr>
                <w:rFonts w:ascii="宋体" w:hAnsi="宋体" w:cs="宋体" w:hint="eastAsia"/>
                <w:color w:val="000000"/>
                <w:kern w:val="0"/>
                <w:sz w:val="22"/>
                <w:szCs w:val="22"/>
              </w:rPr>
              <w:t>空气密度测量引入不确定度</w:t>
            </w:r>
          </w:p>
        </w:tc>
      </w:tr>
      <w:tr w:rsidR="00CC696D" w:rsidRPr="003443DD" w:rsidTr="00191A0B">
        <w:trPr>
          <w:trHeight w:val="1140"/>
        </w:trPr>
        <w:tc>
          <w:tcPr>
            <w:tcW w:w="856" w:type="dxa"/>
            <w:vMerge/>
            <w:tcBorders>
              <w:top w:val="single" w:sz="4" w:space="0" w:color="auto"/>
              <w:left w:val="single" w:sz="4" w:space="0" w:color="auto"/>
              <w:bottom w:val="single" w:sz="4" w:space="0" w:color="auto"/>
              <w:right w:val="single" w:sz="4" w:space="0" w:color="auto"/>
            </w:tcBorders>
            <w:vAlign w:val="center"/>
            <w:hideMark/>
          </w:tcPr>
          <w:p w:rsidR="00CC696D" w:rsidRPr="003443DD" w:rsidRDefault="00CC696D" w:rsidP="00191A0B">
            <w:pPr>
              <w:widowControl/>
              <w:spacing w:line="240" w:lineRule="auto"/>
              <w:ind w:left="0" w:right="0" w:firstLine="0"/>
              <w:jc w:val="left"/>
              <w:rPr>
                <w:rFonts w:ascii="宋体" w:hAnsi="宋体" w:cs="宋体"/>
                <w:color w:val="000000"/>
                <w:kern w:val="0"/>
                <w:sz w:val="22"/>
                <w:szCs w:val="22"/>
              </w:rPr>
            </w:pPr>
          </w:p>
        </w:tc>
        <w:tc>
          <w:tcPr>
            <w:tcW w:w="986" w:type="dxa"/>
            <w:vMerge/>
            <w:tcBorders>
              <w:top w:val="single" w:sz="4" w:space="0" w:color="auto"/>
              <w:left w:val="single" w:sz="4" w:space="0" w:color="auto"/>
              <w:bottom w:val="single" w:sz="4" w:space="0" w:color="auto"/>
              <w:right w:val="single" w:sz="4" w:space="0" w:color="auto"/>
            </w:tcBorders>
            <w:vAlign w:val="center"/>
            <w:hideMark/>
          </w:tcPr>
          <w:p w:rsidR="00CC696D" w:rsidRPr="003443DD" w:rsidRDefault="00CC696D" w:rsidP="00191A0B">
            <w:pPr>
              <w:widowControl/>
              <w:spacing w:line="240" w:lineRule="auto"/>
              <w:ind w:left="0" w:right="0" w:firstLine="0"/>
              <w:jc w:val="left"/>
              <w:rPr>
                <w:rFonts w:ascii="宋体" w:hAnsi="宋体" w:cs="宋体"/>
                <w:color w:val="000000"/>
                <w:kern w:val="0"/>
                <w:sz w:val="22"/>
                <w:szCs w:val="22"/>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CC696D" w:rsidRPr="003443DD" w:rsidRDefault="00CC696D" w:rsidP="00191A0B">
            <w:pPr>
              <w:widowControl/>
              <w:spacing w:line="240" w:lineRule="auto"/>
              <w:ind w:left="0" w:right="0" w:firstLine="0"/>
              <w:jc w:val="left"/>
              <w:rPr>
                <w:rFonts w:ascii="宋体" w:hAnsi="宋体" w:cs="宋体"/>
                <w:color w:val="000000"/>
                <w:kern w:val="0"/>
                <w:sz w:val="22"/>
                <w:szCs w:val="22"/>
              </w:rPr>
            </w:pPr>
          </w:p>
        </w:tc>
        <w:tc>
          <w:tcPr>
            <w:tcW w:w="1000" w:type="dxa"/>
            <w:vMerge/>
            <w:tcBorders>
              <w:top w:val="single" w:sz="4" w:space="0" w:color="auto"/>
              <w:left w:val="single" w:sz="4" w:space="0" w:color="auto"/>
              <w:bottom w:val="single" w:sz="4" w:space="0" w:color="000000"/>
              <w:right w:val="single" w:sz="4" w:space="0" w:color="auto"/>
            </w:tcBorders>
            <w:vAlign w:val="center"/>
            <w:hideMark/>
          </w:tcPr>
          <w:p w:rsidR="00CC696D" w:rsidRPr="003443DD" w:rsidRDefault="00CC696D" w:rsidP="00191A0B">
            <w:pPr>
              <w:widowControl/>
              <w:spacing w:line="240" w:lineRule="auto"/>
              <w:ind w:left="0" w:right="0" w:firstLine="0"/>
              <w:jc w:val="left"/>
              <w:rPr>
                <w:rFonts w:ascii="宋体" w:hAnsi="宋体" w:cs="宋体"/>
                <w:color w:val="000000"/>
                <w:kern w:val="0"/>
                <w:sz w:val="22"/>
                <w:szCs w:val="22"/>
              </w:rPr>
            </w:pPr>
          </w:p>
        </w:tc>
        <w:tc>
          <w:tcPr>
            <w:tcW w:w="1656" w:type="dxa"/>
            <w:tcBorders>
              <w:top w:val="nil"/>
              <w:left w:val="nil"/>
              <w:bottom w:val="single" w:sz="4" w:space="0" w:color="auto"/>
              <w:right w:val="single" w:sz="4" w:space="0" w:color="auto"/>
            </w:tcBorders>
            <w:shd w:val="clear" w:color="auto" w:fill="auto"/>
            <w:vAlign w:val="center"/>
            <w:hideMark/>
          </w:tcPr>
          <w:p w:rsidR="00CC696D" w:rsidRPr="003443DD" w:rsidRDefault="00CC696D" w:rsidP="00191A0B">
            <w:pPr>
              <w:widowControl/>
              <w:spacing w:line="240" w:lineRule="auto"/>
              <w:ind w:left="0" w:right="0" w:firstLine="0"/>
              <w:jc w:val="left"/>
              <w:rPr>
                <w:rFonts w:ascii="宋体" w:hAnsi="宋体" w:cs="宋体"/>
                <w:color w:val="000000"/>
                <w:kern w:val="0"/>
                <w:sz w:val="24"/>
              </w:rPr>
            </w:pPr>
            <w:r w:rsidRPr="003443DD">
              <w:rPr>
                <w:rFonts w:ascii="宋体" w:hAnsi="宋体" w:cs="宋体" w:hint="eastAsia"/>
                <w:color w:val="000000"/>
                <w:kern w:val="0"/>
                <w:sz w:val="24"/>
              </w:rPr>
              <w:t>空气密度测量引入u(ρ)(kg/m3)</w:t>
            </w:r>
          </w:p>
        </w:tc>
        <w:tc>
          <w:tcPr>
            <w:tcW w:w="1800" w:type="dxa"/>
            <w:tcBorders>
              <w:top w:val="nil"/>
              <w:left w:val="nil"/>
              <w:bottom w:val="single" w:sz="4" w:space="0" w:color="auto"/>
              <w:right w:val="single" w:sz="4" w:space="0" w:color="auto"/>
            </w:tcBorders>
            <w:shd w:val="clear" w:color="auto" w:fill="auto"/>
            <w:vAlign w:val="center"/>
            <w:hideMark/>
          </w:tcPr>
          <w:p w:rsidR="00CC696D" w:rsidRPr="003443DD" w:rsidRDefault="00CC696D" w:rsidP="00191A0B">
            <w:pPr>
              <w:widowControl/>
              <w:spacing w:line="240" w:lineRule="auto"/>
              <w:ind w:left="0" w:right="0" w:firstLine="0"/>
              <w:jc w:val="left"/>
              <w:rPr>
                <w:rFonts w:ascii="宋体" w:hAnsi="宋体" w:cs="宋体"/>
                <w:color w:val="000000"/>
                <w:kern w:val="0"/>
                <w:sz w:val="24"/>
              </w:rPr>
            </w:pPr>
            <w:r w:rsidRPr="003443DD">
              <w:rPr>
                <w:rFonts w:ascii="宋体" w:hAnsi="宋体" w:cs="宋体" w:hint="eastAsia"/>
                <w:color w:val="000000"/>
                <w:kern w:val="0"/>
                <w:sz w:val="24"/>
              </w:rPr>
              <w:t>灵敏度系数C</w:t>
            </w:r>
            <w:r w:rsidRPr="003443DD">
              <w:rPr>
                <w:rFonts w:ascii="宋体" w:hAnsi="宋体" w:cs="宋体" w:hint="eastAsia"/>
                <w:color w:val="000000"/>
                <w:kern w:val="0"/>
                <w:sz w:val="24"/>
                <w:vertAlign w:val="subscript"/>
              </w:rPr>
              <w:t>ρ</w:t>
            </w:r>
            <w:r w:rsidRPr="003443DD">
              <w:rPr>
                <w:rFonts w:ascii="宋体" w:hAnsi="宋体" w:cs="宋体" w:hint="eastAsia"/>
                <w:color w:val="000000"/>
                <w:kern w:val="0"/>
                <w:sz w:val="24"/>
              </w:rPr>
              <w:t>=（-K/2)√(2p)</w:t>
            </w:r>
          </w:p>
        </w:tc>
        <w:tc>
          <w:tcPr>
            <w:tcW w:w="2100" w:type="dxa"/>
            <w:tcBorders>
              <w:top w:val="nil"/>
              <w:left w:val="nil"/>
              <w:bottom w:val="single" w:sz="4" w:space="0" w:color="auto"/>
              <w:right w:val="single" w:sz="4" w:space="0" w:color="auto"/>
            </w:tcBorders>
            <w:shd w:val="clear" w:color="auto" w:fill="auto"/>
            <w:vAlign w:val="center"/>
            <w:hideMark/>
          </w:tcPr>
          <w:p w:rsidR="00CC696D" w:rsidRPr="003443DD" w:rsidRDefault="00CC696D" w:rsidP="00191A0B">
            <w:pPr>
              <w:widowControl/>
              <w:spacing w:line="240" w:lineRule="auto"/>
              <w:ind w:left="0" w:right="0" w:firstLine="0"/>
              <w:jc w:val="left"/>
              <w:rPr>
                <w:rFonts w:ascii="宋体" w:hAnsi="宋体" w:cs="宋体"/>
                <w:color w:val="000000"/>
                <w:kern w:val="0"/>
                <w:sz w:val="24"/>
              </w:rPr>
            </w:pPr>
            <w:r w:rsidRPr="003443DD">
              <w:rPr>
                <w:rFonts w:ascii="宋体" w:hAnsi="宋体" w:cs="宋体" w:hint="eastAsia"/>
                <w:color w:val="000000"/>
                <w:kern w:val="0"/>
                <w:sz w:val="24"/>
              </w:rPr>
              <w:t>C</w:t>
            </w:r>
            <w:r w:rsidRPr="003443DD">
              <w:rPr>
                <w:rFonts w:ascii="宋体" w:hAnsi="宋体" w:cs="宋体" w:hint="eastAsia"/>
                <w:color w:val="000000"/>
                <w:kern w:val="0"/>
                <w:sz w:val="24"/>
                <w:vertAlign w:val="subscript"/>
              </w:rPr>
              <w:t>ρ</w:t>
            </w:r>
            <w:r w:rsidRPr="003443DD">
              <w:rPr>
                <w:rFonts w:ascii="宋体" w:hAnsi="宋体" w:cs="宋体" w:hint="eastAsia"/>
                <w:color w:val="000000"/>
                <w:kern w:val="0"/>
                <w:sz w:val="24"/>
              </w:rPr>
              <w:t>*u(ρ)</w:t>
            </w:r>
          </w:p>
        </w:tc>
      </w:tr>
      <w:tr w:rsidR="00CC696D" w:rsidRPr="003443DD" w:rsidTr="00191A0B">
        <w:trPr>
          <w:trHeight w:val="285"/>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CC696D" w:rsidRPr="003443DD" w:rsidRDefault="00CC696D" w:rsidP="00191A0B">
            <w:pPr>
              <w:widowControl/>
              <w:spacing w:line="240" w:lineRule="auto"/>
              <w:ind w:left="0" w:right="0" w:firstLine="0"/>
              <w:jc w:val="right"/>
              <w:rPr>
                <w:rFonts w:ascii="宋体" w:hAnsi="宋体" w:cs="宋体"/>
                <w:color w:val="000000"/>
                <w:kern w:val="0"/>
                <w:sz w:val="22"/>
                <w:szCs w:val="22"/>
              </w:rPr>
            </w:pPr>
            <w:r w:rsidRPr="003443DD">
              <w:rPr>
                <w:rFonts w:ascii="宋体" w:hAnsi="宋体" w:cs="宋体" w:hint="eastAsia"/>
                <w:color w:val="000000"/>
                <w:kern w:val="0"/>
                <w:sz w:val="22"/>
                <w:szCs w:val="22"/>
              </w:rPr>
              <w:t>1</w:t>
            </w:r>
          </w:p>
        </w:tc>
        <w:tc>
          <w:tcPr>
            <w:tcW w:w="986" w:type="dxa"/>
            <w:tcBorders>
              <w:top w:val="nil"/>
              <w:left w:val="nil"/>
              <w:bottom w:val="single" w:sz="4" w:space="0" w:color="auto"/>
              <w:right w:val="single" w:sz="4" w:space="0" w:color="auto"/>
            </w:tcBorders>
            <w:shd w:val="clear" w:color="auto" w:fill="auto"/>
            <w:noWrap/>
            <w:vAlign w:val="center"/>
            <w:hideMark/>
          </w:tcPr>
          <w:p w:rsidR="00CC696D" w:rsidRPr="003443DD" w:rsidRDefault="00CC696D" w:rsidP="00191A0B">
            <w:pPr>
              <w:widowControl/>
              <w:spacing w:line="240" w:lineRule="auto"/>
              <w:ind w:left="0" w:right="0" w:firstLine="0"/>
              <w:jc w:val="center"/>
              <w:rPr>
                <w:rFonts w:ascii="宋体" w:hAnsi="宋体" w:cs="宋体"/>
                <w:color w:val="000000"/>
                <w:kern w:val="0"/>
                <w:sz w:val="22"/>
                <w:szCs w:val="22"/>
              </w:rPr>
            </w:pPr>
            <w:r w:rsidRPr="003443DD">
              <w:rPr>
                <w:rFonts w:ascii="宋体" w:hAnsi="宋体" w:cs="宋体" w:hint="eastAsia"/>
                <w:color w:val="000000"/>
                <w:kern w:val="0"/>
                <w:sz w:val="22"/>
                <w:szCs w:val="22"/>
              </w:rPr>
              <w:t>2</w:t>
            </w:r>
          </w:p>
        </w:tc>
        <w:tc>
          <w:tcPr>
            <w:tcW w:w="1080" w:type="dxa"/>
            <w:tcBorders>
              <w:top w:val="nil"/>
              <w:left w:val="nil"/>
              <w:bottom w:val="single" w:sz="4" w:space="0" w:color="auto"/>
              <w:right w:val="single" w:sz="4" w:space="0" w:color="auto"/>
            </w:tcBorders>
            <w:shd w:val="clear" w:color="auto" w:fill="auto"/>
            <w:noWrap/>
            <w:vAlign w:val="center"/>
            <w:hideMark/>
          </w:tcPr>
          <w:p w:rsidR="00CC696D" w:rsidRPr="003443DD" w:rsidRDefault="00CC696D" w:rsidP="00191A0B">
            <w:pPr>
              <w:widowControl/>
              <w:spacing w:line="240" w:lineRule="auto"/>
              <w:ind w:left="0" w:right="0" w:firstLine="0"/>
              <w:jc w:val="right"/>
              <w:rPr>
                <w:rFonts w:ascii="宋体" w:hAnsi="宋体" w:cs="宋体"/>
                <w:color w:val="000000"/>
                <w:kern w:val="0"/>
                <w:sz w:val="22"/>
                <w:szCs w:val="22"/>
              </w:rPr>
            </w:pPr>
            <w:r w:rsidRPr="003443DD">
              <w:rPr>
                <w:rFonts w:ascii="宋体" w:hAnsi="宋体" w:cs="宋体" w:hint="eastAsia"/>
                <w:color w:val="000000"/>
                <w:kern w:val="0"/>
                <w:sz w:val="22"/>
                <w:szCs w:val="22"/>
              </w:rPr>
              <w:t xml:space="preserve">2.5 </w:t>
            </w:r>
          </w:p>
        </w:tc>
        <w:tc>
          <w:tcPr>
            <w:tcW w:w="1000" w:type="dxa"/>
            <w:tcBorders>
              <w:top w:val="nil"/>
              <w:left w:val="nil"/>
              <w:bottom w:val="single" w:sz="4" w:space="0" w:color="auto"/>
              <w:right w:val="single" w:sz="4" w:space="0" w:color="auto"/>
            </w:tcBorders>
            <w:shd w:val="clear" w:color="auto" w:fill="auto"/>
            <w:noWrap/>
            <w:vAlign w:val="center"/>
            <w:hideMark/>
          </w:tcPr>
          <w:p w:rsidR="00CC696D" w:rsidRPr="003443DD" w:rsidRDefault="00CC696D" w:rsidP="00191A0B">
            <w:pPr>
              <w:widowControl/>
              <w:spacing w:line="240" w:lineRule="auto"/>
              <w:ind w:left="0" w:right="0" w:firstLine="0"/>
              <w:jc w:val="center"/>
              <w:rPr>
                <w:rFonts w:ascii="宋体" w:hAnsi="宋体" w:cs="宋体"/>
                <w:color w:val="000000"/>
                <w:kern w:val="0"/>
                <w:sz w:val="22"/>
                <w:szCs w:val="22"/>
              </w:rPr>
            </w:pPr>
            <w:r w:rsidRPr="003443DD">
              <w:rPr>
                <w:rFonts w:ascii="宋体" w:hAnsi="宋体" w:cs="宋体" w:hint="eastAsia"/>
                <w:color w:val="000000"/>
                <w:kern w:val="0"/>
                <w:sz w:val="22"/>
                <w:szCs w:val="22"/>
              </w:rPr>
              <w:t xml:space="preserve">2.04 </w:t>
            </w:r>
          </w:p>
        </w:tc>
        <w:tc>
          <w:tcPr>
            <w:tcW w:w="1656" w:type="dxa"/>
            <w:tcBorders>
              <w:top w:val="nil"/>
              <w:left w:val="nil"/>
              <w:bottom w:val="single" w:sz="4" w:space="0" w:color="auto"/>
              <w:right w:val="single" w:sz="4" w:space="0" w:color="auto"/>
            </w:tcBorders>
            <w:shd w:val="clear" w:color="auto" w:fill="auto"/>
            <w:noWrap/>
            <w:vAlign w:val="center"/>
            <w:hideMark/>
          </w:tcPr>
          <w:p w:rsidR="00CC696D" w:rsidRPr="003443DD" w:rsidRDefault="00CC696D" w:rsidP="00191A0B">
            <w:pPr>
              <w:widowControl/>
              <w:spacing w:line="240" w:lineRule="auto"/>
              <w:ind w:left="0" w:right="0" w:firstLine="0"/>
              <w:jc w:val="right"/>
              <w:rPr>
                <w:rFonts w:ascii="宋体" w:hAnsi="宋体" w:cs="宋体"/>
                <w:color w:val="000000"/>
                <w:kern w:val="0"/>
                <w:sz w:val="24"/>
              </w:rPr>
            </w:pPr>
            <w:r w:rsidRPr="003443DD">
              <w:rPr>
                <w:rFonts w:ascii="宋体" w:hAnsi="宋体" w:cs="宋体" w:hint="eastAsia"/>
                <w:color w:val="000000"/>
                <w:kern w:val="0"/>
                <w:sz w:val="24"/>
              </w:rPr>
              <w:t>0.002</w:t>
            </w:r>
          </w:p>
        </w:tc>
        <w:tc>
          <w:tcPr>
            <w:tcW w:w="1800" w:type="dxa"/>
            <w:tcBorders>
              <w:top w:val="nil"/>
              <w:left w:val="nil"/>
              <w:bottom w:val="single" w:sz="4" w:space="0" w:color="auto"/>
              <w:right w:val="single" w:sz="4" w:space="0" w:color="auto"/>
            </w:tcBorders>
            <w:shd w:val="clear" w:color="auto" w:fill="auto"/>
            <w:noWrap/>
            <w:vAlign w:val="center"/>
            <w:hideMark/>
          </w:tcPr>
          <w:p w:rsidR="00CC696D" w:rsidRPr="003443DD" w:rsidRDefault="00CC696D" w:rsidP="00191A0B">
            <w:pPr>
              <w:widowControl/>
              <w:spacing w:line="240" w:lineRule="auto"/>
              <w:ind w:left="0" w:right="0" w:firstLine="0"/>
              <w:jc w:val="right"/>
              <w:rPr>
                <w:rFonts w:ascii="宋体" w:hAnsi="宋体" w:cs="宋体"/>
                <w:color w:val="000000"/>
                <w:kern w:val="0"/>
                <w:sz w:val="24"/>
              </w:rPr>
            </w:pPr>
            <w:r w:rsidRPr="003443DD">
              <w:rPr>
                <w:rFonts w:ascii="宋体" w:hAnsi="宋体" w:cs="宋体" w:hint="eastAsia"/>
                <w:color w:val="000000"/>
                <w:kern w:val="0"/>
                <w:sz w:val="24"/>
              </w:rPr>
              <w:t xml:space="preserve">-1.1192 </w:t>
            </w:r>
          </w:p>
        </w:tc>
        <w:tc>
          <w:tcPr>
            <w:tcW w:w="2100" w:type="dxa"/>
            <w:tcBorders>
              <w:top w:val="nil"/>
              <w:left w:val="nil"/>
              <w:bottom w:val="single" w:sz="4" w:space="0" w:color="auto"/>
              <w:right w:val="single" w:sz="4" w:space="0" w:color="auto"/>
            </w:tcBorders>
            <w:shd w:val="clear" w:color="auto" w:fill="auto"/>
            <w:noWrap/>
            <w:vAlign w:val="center"/>
            <w:hideMark/>
          </w:tcPr>
          <w:p w:rsidR="00CC696D" w:rsidRPr="003443DD" w:rsidRDefault="00CC696D" w:rsidP="00191A0B">
            <w:pPr>
              <w:widowControl/>
              <w:spacing w:line="240" w:lineRule="auto"/>
              <w:ind w:left="0" w:right="0" w:firstLine="0"/>
              <w:jc w:val="right"/>
              <w:rPr>
                <w:rFonts w:ascii="宋体" w:hAnsi="宋体" w:cs="宋体"/>
                <w:color w:val="000000"/>
                <w:kern w:val="0"/>
                <w:sz w:val="24"/>
              </w:rPr>
            </w:pPr>
            <w:r w:rsidRPr="003443DD">
              <w:rPr>
                <w:rFonts w:ascii="宋体" w:hAnsi="宋体" w:cs="宋体" w:hint="eastAsia"/>
                <w:color w:val="000000"/>
                <w:kern w:val="0"/>
                <w:sz w:val="24"/>
              </w:rPr>
              <w:t xml:space="preserve">-0.0022 </w:t>
            </w:r>
          </w:p>
        </w:tc>
      </w:tr>
      <w:tr w:rsidR="00CC696D" w:rsidRPr="003443DD" w:rsidTr="00191A0B">
        <w:trPr>
          <w:trHeight w:val="285"/>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CC696D" w:rsidRPr="003443DD" w:rsidRDefault="00CC696D" w:rsidP="00191A0B">
            <w:pPr>
              <w:widowControl/>
              <w:spacing w:line="240" w:lineRule="auto"/>
              <w:ind w:left="0" w:right="0" w:firstLine="0"/>
              <w:jc w:val="right"/>
              <w:rPr>
                <w:rFonts w:ascii="宋体" w:hAnsi="宋体" w:cs="宋体"/>
                <w:color w:val="000000"/>
                <w:kern w:val="0"/>
                <w:sz w:val="22"/>
                <w:szCs w:val="22"/>
              </w:rPr>
            </w:pPr>
            <w:r w:rsidRPr="003443DD">
              <w:rPr>
                <w:rFonts w:ascii="宋体" w:hAnsi="宋体" w:cs="宋体" w:hint="eastAsia"/>
                <w:color w:val="000000"/>
                <w:kern w:val="0"/>
                <w:sz w:val="22"/>
                <w:szCs w:val="22"/>
              </w:rPr>
              <w:lastRenderedPageBreak/>
              <w:t>2</w:t>
            </w:r>
          </w:p>
        </w:tc>
        <w:tc>
          <w:tcPr>
            <w:tcW w:w="986" w:type="dxa"/>
            <w:tcBorders>
              <w:top w:val="nil"/>
              <w:left w:val="nil"/>
              <w:bottom w:val="single" w:sz="4" w:space="0" w:color="auto"/>
              <w:right w:val="single" w:sz="4" w:space="0" w:color="auto"/>
            </w:tcBorders>
            <w:shd w:val="clear" w:color="auto" w:fill="auto"/>
            <w:noWrap/>
            <w:vAlign w:val="center"/>
            <w:hideMark/>
          </w:tcPr>
          <w:p w:rsidR="00CC696D" w:rsidRPr="003443DD" w:rsidRDefault="00CC696D" w:rsidP="00191A0B">
            <w:pPr>
              <w:widowControl/>
              <w:spacing w:line="240" w:lineRule="auto"/>
              <w:ind w:left="0" w:right="0" w:firstLine="0"/>
              <w:jc w:val="center"/>
              <w:rPr>
                <w:rFonts w:ascii="宋体" w:hAnsi="宋体" w:cs="宋体"/>
                <w:color w:val="000000"/>
                <w:kern w:val="0"/>
                <w:sz w:val="22"/>
                <w:szCs w:val="22"/>
              </w:rPr>
            </w:pPr>
            <w:r w:rsidRPr="003443DD">
              <w:rPr>
                <w:rFonts w:ascii="宋体" w:hAnsi="宋体" w:cs="宋体" w:hint="eastAsia"/>
                <w:color w:val="000000"/>
                <w:kern w:val="0"/>
                <w:sz w:val="22"/>
                <w:szCs w:val="22"/>
              </w:rPr>
              <w:t>5</w:t>
            </w:r>
          </w:p>
        </w:tc>
        <w:tc>
          <w:tcPr>
            <w:tcW w:w="1080" w:type="dxa"/>
            <w:tcBorders>
              <w:top w:val="nil"/>
              <w:left w:val="nil"/>
              <w:bottom w:val="single" w:sz="4" w:space="0" w:color="auto"/>
              <w:right w:val="single" w:sz="4" w:space="0" w:color="auto"/>
            </w:tcBorders>
            <w:shd w:val="clear" w:color="auto" w:fill="auto"/>
            <w:noWrap/>
            <w:vAlign w:val="center"/>
            <w:hideMark/>
          </w:tcPr>
          <w:p w:rsidR="00CC696D" w:rsidRPr="003443DD" w:rsidRDefault="00CC696D" w:rsidP="00191A0B">
            <w:pPr>
              <w:widowControl/>
              <w:spacing w:line="240" w:lineRule="auto"/>
              <w:ind w:left="0" w:right="0" w:firstLine="0"/>
              <w:jc w:val="right"/>
              <w:rPr>
                <w:rFonts w:ascii="宋体" w:hAnsi="宋体" w:cs="宋体"/>
                <w:color w:val="000000"/>
                <w:kern w:val="0"/>
                <w:sz w:val="22"/>
                <w:szCs w:val="22"/>
              </w:rPr>
            </w:pPr>
            <w:r w:rsidRPr="003443DD">
              <w:rPr>
                <w:rFonts w:ascii="宋体" w:hAnsi="宋体" w:cs="宋体" w:hint="eastAsia"/>
                <w:color w:val="000000"/>
                <w:kern w:val="0"/>
                <w:sz w:val="22"/>
                <w:szCs w:val="22"/>
              </w:rPr>
              <w:t xml:space="preserve">15.3 </w:t>
            </w:r>
          </w:p>
        </w:tc>
        <w:tc>
          <w:tcPr>
            <w:tcW w:w="1000" w:type="dxa"/>
            <w:tcBorders>
              <w:top w:val="nil"/>
              <w:left w:val="nil"/>
              <w:bottom w:val="single" w:sz="4" w:space="0" w:color="auto"/>
              <w:right w:val="single" w:sz="4" w:space="0" w:color="auto"/>
            </w:tcBorders>
            <w:shd w:val="clear" w:color="auto" w:fill="auto"/>
            <w:noWrap/>
            <w:vAlign w:val="center"/>
            <w:hideMark/>
          </w:tcPr>
          <w:p w:rsidR="00CC696D" w:rsidRPr="003443DD" w:rsidRDefault="00CC696D" w:rsidP="00191A0B">
            <w:pPr>
              <w:widowControl/>
              <w:spacing w:line="240" w:lineRule="auto"/>
              <w:ind w:left="0" w:right="0" w:firstLine="0"/>
              <w:jc w:val="center"/>
              <w:rPr>
                <w:rFonts w:ascii="宋体" w:hAnsi="宋体" w:cs="宋体"/>
                <w:color w:val="000000"/>
                <w:kern w:val="0"/>
                <w:sz w:val="22"/>
                <w:szCs w:val="22"/>
              </w:rPr>
            </w:pPr>
            <w:r w:rsidRPr="003443DD">
              <w:rPr>
                <w:rFonts w:ascii="宋体" w:hAnsi="宋体" w:cs="宋体" w:hint="eastAsia"/>
                <w:color w:val="000000"/>
                <w:kern w:val="0"/>
                <w:sz w:val="22"/>
                <w:szCs w:val="22"/>
              </w:rPr>
              <w:t xml:space="preserve">5.06 </w:t>
            </w:r>
          </w:p>
        </w:tc>
        <w:tc>
          <w:tcPr>
            <w:tcW w:w="1656" w:type="dxa"/>
            <w:tcBorders>
              <w:top w:val="nil"/>
              <w:left w:val="nil"/>
              <w:bottom w:val="single" w:sz="4" w:space="0" w:color="auto"/>
              <w:right w:val="single" w:sz="4" w:space="0" w:color="auto"/>
            </w:tcBorders>
            <w:shd w:val="clear" w:color="auto" w:fill="auto"/>
            <w:noWrap/>
            <w:vAlign w:val="center"/>
            <w:hideMark/>
          </w:tcPr>
          <w:p w:rsidR="00CC696D" w:rsidRPr="003443DD" w:rsidRDefault="00CC696D" w:rsidP="00191A0B">
            <w:pPr>
              <w:widowControl/>
              <w:spacing w:line="240" w:lineRule="auto"/>
              <w:ind w:left="0" w:right="0" w:firstLine="0"/>
              <w:jc w:val="right"/>
              <w:rPr>
                <w:rFonts w:ascii="宋体" w:hAnsi="宋体" w:cs="宋体"/>
                <w:color w:val="000000"/>
                <w:kern w:val="0"/>
                <w:sz w:val="24"/>
              </w:rPr>
            </w:pPr>
            <w:r w:rsidRPr="003443DD">
              <w:rPr>
                <w:rFonts w:ascii="宋体" w:hAnsi="宋体" w:cs="宋体" w:hint="eastAsia"/>
                <w:color w:val="000000"/>
                <w:kern w:val="0"/>
                <w:sz w:val="24"/>
              </w:rPr>
              <w:t>0.002</w:t>
            </w:r>
          </w:p>
        </w:tc>
        <w:tc>
          <w:tcPr>
            <w:tcW w:w="1800" w:type="dxa"/>
            <w:tcBorders>
              <w:top w:val="nil"/>
              <w:left w:val="nil"/>
              <w:bottom w:val="single" w:sz="4" w:space="0" w:color="auto"/>
              <w:right w:val="single" w:sz="4" w:space="0" w:color="auto"/>
            </w:tcBorders>
            <w:shd w:val="clear" w:color="auto" w:fill="auto"/>
            <w:noWrap/>
            <w:vAlign w:val="center"/>
            <w:hideMark/>
          </w:tcPr>
          <w:p w:rsidR="00CC696D" w:rsidRPr="003443DD" w:rsidRDefault="00CC696D" w:rsidP="00191A0B">
            <w:pPr>
              <w:widowControl/>
              <w:spacing w:line="240" w:lineRule="auto"/>
              <w:ind w:left="0" w:right="0" w:firstLine="0"/>
              <w:jc w:val="right"/>
              <w:rPr>
                <w:rFonts w:ascii="宋体" w:hAnsi="宋体" w:cs="宋体"/>
                <w:color w:val="000000"/>
                <w:kern w:val="0"/>
                <w:sz w:val="24"/>
              </w:rPr>
            </w:pPr>
            <w:r w:rsidRPr="003443DD">
              <w:rPr>
                <w:rFonts w:ascii="宋体" w:hAnsi="宋体" w:cs="宋体" w:hint="eastAsia"/>
                <w:color w:val="000000"/>
                <w:kern w:val="0"/>
                <w:sz w:val="24"/>
              </w:rPr>
              <w:t xml:space="preserve">-2.7686 </w:t>
            </w:r>
          </w:p>
        </w:tc>
        <w:tc>
          <w:tcPr>
            <w:tcW w:w="2100" w:type="dxa"/>
            <w:tcBorders>
              <w:top w:val="nil"/>
              <w:left w:val="nil"/>
              <w:bottom w:val="single" w:sz="4" w:space="0" w:color="auto"/>
              <w:right w:val="single" w:sz="4" w:space="0" w:color="auto"/>
            </w:tcBorders>
            <w:shd w:val="clear" w:color="auto" w:fill="auto"/>
            <w:noWrap/>
            <w:vAlign w:val="center"/>
            <w:hideMark/>
          </w:tcPr>
          <w:p w:rsidR="00CC696D" w:rsidRPr="003443DD" w:rsidRDefault="00CC696D" w:rsidP="00191A0B">
            <w:pPr>
              <w:widowControl/>
              <w:spacing w:line="240" w:lineRule="auto"/>
              <w:ind w:left="0" w:right="0" w:firstLine="0"/>
              <w:jc w:val="right"/>
              <w:rPr>
                <w:rFonts w:ascii="宋体" w:hAnsi="宋体" w:cs="宋体"/>
                <w:color w:val="000000"/>
                <w:kern w:val="0"/>
                <w:sz w:val="24"/>
              </w:rPr>
            </w:pPr>
            <w:r w:rsidRPr="003443DD">
              <w:rPr>
                <w:rFonts w:ascii="宋体" w:hAnsi="宋体" w:cs="宋体" w:hint="eastAsia"/>
                <w:color w:val="000000"/>
                <w:kern w:val="0"/>
                <w:sz w:val="24"/>
              </w:rPr>
              <w:t xml:space="preserve">-0.0055 </w:t>
            </w:r>
          </w:p>
        </w:tc>
      </w:tr>
      <w:tr w:rsidR="00CC696D" w:rsidRPr="003443DD" w:rsidTr="00191A0B">
        <w:trPr>
          <w:trHeight w:val="285"/>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CC696D" w:rsidRPr="003443DD" w:rsidRDefault="00CC696D" w:rsidP="00191A0B">
            <w:pPr>
              <w:widowControl/>
              <w:spacing w:line="240" w:lineRule="auto"/>
              <w:ind w:left="0" w:right="0" w:firstLine="0"/>
              <w:jc w:val="right"/>
              <w:rPr>
                <w:rFonts w:ascii="宋体" w:hAnsi="宋体" w:cs="宋体"/>
                <w:color w:val="000000"/>
                <w:kern w:val="0"/>
                <w:sz w:val="22"/>
                <w:szCs w:val="22"/>
              </w:rPr>
            </w:pPr>
            <w:r w:rsidRPr="003443DD">
              <w:rPr>
                <w:rFonts w:ascii="宋体" w:hAnsi="宋体" w:cs="宋体" w:hint="eastAsia"/>
                <w:color w:val="000000"/>
                <w:kern w:val="0"/>
                <w:sz w:val="22"/>
                <w:szCs w:val="22"/>
              </w:rPr>
              <w:t>3</w:t>
            </w:r>
          </w:p>
        </w:tc>
        <w:tc>
          <w:tcPr>
            <w:tcW w:w="986" w:type="dxa"/>
            <w:tcBorders>
              <w:top w:val="nil"/>
              <w:left w:val="nil"/>
              <w:bottom w:val="single" w:sz="4" w:space="0" w:color="auto"/>
              <w:right w:val="single" w:sz="4" w:space="0" w:color="auto"/>
            </w:tcBorders>
            <w:shd w:val="clear" w:color="auto" w:fill="auto"/>
            <w:noWrap/>
            <w:vAlign w:val="center"/>
            <w:hideMark/>
          </w:tcPr>
          <w:p w:rsidR="00CC696D" w:rsidRPr="003443DD" w:rsidRDefault="00CC696D" w:rsidP="00191A0B">
            <w:pPr>
              <w:widowControl/>
              <w:spacing w:line="240" w:lineRule="auto"/>
              <w:ind w:left="0" w:right="0" w:firstLine="0"/>
              <w:jc w:val="center"/>
              <w:rPr>
                <w:rFonts w:ascii="宋体" w:hAnsi="宋体" w:cs="宋体"/>
                <w:color w:val="000000"/>
                <w:kern w:val="0"/>
                <w:sz w:val="22"/>
                <w:szCs w:val="22"/>
              </w:rPr>
            </w:pPr>
            <w:r w:rsidRPr="003443DD">
              <w:rPr>
                <w:rFonts w:ascii="宋体" w:hAnsi="宋体" w:cs="宋体" w:hint="eastAsia"/>
                <w:color w:val="000000"/>
                <w:kern w:val="0"/>
                <w:sz w:val="22"/>
                <w:szCs w:val="22"/>
              </w:rPr>
              <w:t>10</w:t>
            </w:r>
          </w:p>
        </w:tc>
        <w:tc>
          <w:tcPr>
            <w:tcW w:w="1080" w:type="dxa"/>
            <w:tcBorders>
              <w:top w:val="nil"/>
              <w:left w:val="nil"/>
              <w:bottom w:val="single" w:sz="4" w:space="0" w:color="auto"/>
              <w:right w:val="single" w:sz="4" w:space="0" w:color="auto"/>
            </w:tcBorders>
            <w:shd w:val="clear" w:color="auto" w:fill="auto"/>
            <w:noWrap/>
            <w:vAlign w:val="center"/>
            <w:hideMark/>
          </w:tcPr>
          <w:p w:rsidR="00CC696D" w:rsidRPr="003443DD" w:rsidRDefault="00CC696D" w:rsidP="00191A0B">
            <w:pPr>
              <w:widowControl/>
              <w:spacing w:line="240" w:lineRule="auto"/>
              <w:ind w:left="0" w:right="0" w:firstLine="0"/>
              <w:jc w:val="right"/>
              <w:rPr>
                <w:rFonts w:ascii="宋体" w:hAnsi="宋体" w:cs="宋体"/>
                <w:color w:val="000000"/>
                <w:kern w:val="0"/>
                <w:sz w:val="22"/>
                <w:szCs w:val="22"/>
              </w:rPr>
            </w:pPr>
            <w:r w:rsidRPr="003443DD">
              <w:rPr>
                <w:rFonts w:ascii="宋体" w:hAnsi="宋体" w:cs="宋体" w:hint="eastAsia"/>
                <w:color w:val="000000"/>
                <w:kern w:val="0"/>
                <w:sz w:val="22"/>
                <w:szCs w:val="22"/>
              </w:rPr>
              <w:t xml:space="preserve">61.2 </w:t>
            </w:r>
          </w:p>
        </w:tc>
        <w:tc>
          <w:tcPr>
            <w:tcW w:w="1000" w:type="dxa"/>
            <w:tcBorders>
              <w:top w:val="nil"/>
              <w:left w:val="nil"/>
              <w:bottom w:val="single" w:sz="4" w:space="0" w:color="auto"/>
              <w:right w:val="single" w:sz="4" w:space="0" w:color="auto"/>
            </w:tcBorders>
            <w:shd w:val="clear" w:color="auto" w:fill="auto"/>
            <w:noWrap/>
            <w:vAlign w:val="center"/>
            <w:hideMark/>
          </w:tcPr>
          <w:p w:rsidR="00CC696D" w:rsidRPr="003443DD" w:rsidRDefault="00CC696D" w:rsidP="00191A0B">
            <w:pPr>
              <w:widowControl/>
              <w:spacing w:line="240" w:lineRule="auto"/>
              <w:ind w:left="0" w:right="0" w:firstLine="0"/>
              <w:jc w:val="center"/>
              <w:rPr>
                <w:rFonts w:ascii="宋体" w:hAnsi="宋体" w:cs="宋体"/>
                <w:color w:val="000000"/>
                <w:kern w:val="0"/>
                <w:sz w:val="22"/>
                <w:szCs w:val="22"/>
              </w:rPr>
            </w:pPr>
            <w:r w:rsidRPr="003443DD">
              <w:rPr>
                <w:rFonts w:ascii="宋体" w:hAnsi="宋体" w:cs="宋体" w:hint="eastAsia"/>
                <w:color w:val="000000"/>
                <w:kern w:val="0"/>
                <w:sz w:val="22"/>
                <w:szCs w:val="22"/>
              </w:rPr>
              <w:t xml:space="preserve">10.12 </w:t>
            </w:r>
          </w:p>
        </w:tc>
        <w:tc>
          <w:tcPr>
            <w:tcW w:w="1656" w:type="dxa"/>
            <w:tcBorders>
              <w:top w:val="nil"/>
              <w:left w:val="nil"/>
              <w:bottom w:val="single" w:sz="4" w:space="0" w:color="auto"/>
              <w:right w:val="single" w:sz="4" w:space="0" w:color="auto"/>
            </w:tcBorders>
            <w:shd w:val="clear" w:color="auto" w:fill="auto"/>
            <w:noWrap/>
            <w:vAlign w:val="center"/>
            <w:hideMark/>
          </w:tcPr>
          <w:p w:rsidR="00CC696D" w:rsidRPr="003443DD" w:rsidRDefault="00CC696D" w:rsidP="00191A0B">
            <w:pPr>
              <w:widowControl/>
              <w:spacing w:line="240" w:lineRule="auto"/>
              <w:ind w:left="0" w:right="0" w:firstLine="0"/>
              <w:jc w:val="right"/>
              <w:rPr>
                <w:rFonts w:ascii="宋体" w:hAnsi="宋体" w:cs="宋体"/>
                <w:color w:val="000000"/>
                <w:kern w:val="0"/>
                <w:sz w:val="24"/>
              </w:rPr>
            </w:pPr>
            <w:r w:rsidRPr="003443DD">
              <w:rPr>
                <w:rFonts w:ascii="宋体" w:hAnsi="宋体" w:cs="宋体" w:hint="eastAsia"/>
                <w:color w:val="000000"/>
                <w:kern w:val="0"/>
                <w:sz w:val="24"/>
              </w:rPr>
              <w:t>0.002</w:t>
            </w:r>
          </w:p>
        </w:tc>
        <w:tc>
          <w:tcPr>
            <w:tcW w:w="1800" w:type="dxa"/>
            <w:tcBorders>
              <w:top w:val="nil"/>
              <w:left w:val="nil"/>
              <w:bottom w:val="single" w:sz="4" w:space="0" w:color="auto"/>
              <w:right w:val="single" w:sz="4" w:space="0" w:color="auto"/>
            </w:tcBorders>
            <w:shd w:val="clear" w:color="auto" w:fill="auto"/>
            <w:noWrap/>
            <w:vAlign w:val="center"/>
            <w:hideMark/>
          </w:tcPr>
          <w:p w:rsidR="00CC696D" w:rsidRPr="003443DD" w:rsidRDefault="00CC696D" w:rsidP="00191A0B">
            <w:pPr>
              <w:widowControl/>
              <w:spacing w:line="240" w:lineRule="auto"/>
              <w:ind w:left="0" w:right="0" w:firstLine="0"/>
              <w:jc w:val="right"/>
              <w:rPr>
                <w:rFonts w:ascii="宋体" w:hAnsi="宋体" w:cs="宋体"/>
                <w:color w:val="000000"/>
                <w:kern w:val="0"/>
                <w:sz w:val="24"/>
              </w:rPr>
            </w:pPr>
            <w:r w:rsidRPr="003443DD">
              <w:rPr>
                <w:rFonts w:ascii="宋体" w:hAnsi="宋体" w:cs="宋体" w:hint="eastAsia"/>
                <w:color w:val="000000"/>
                <w:kern w:val="0"/>
                <w:sz w:val="24"/>
              </w:rPr>
              <w:t xml:space="preserve">-5.5388 </w:t>
            </w:r>
          </w:p>
        </w:tc>
        <w:tc>
          <w:tcPr>
            <w:tcW w:w="2100" w:type="dxa"/>
            <w:tcBorders>
              <w:top w:val="nil"/>
              <w:left w:val="nil"/>
              <w:bottom w:val="single" w:sz="4" w:space="0" w:color="auto"/>
              <w:right w:val="single" w:sz="4" w:space="0" w:color="auto"/>
            </w:tcBorders>
            <w:shd w:val="clear" w:color="auto" w:fill="auto"/>
            <w:noWrap/>
            <w:vAlign w:val="center"/>
            <w:hideMark/>
          </w:tcPr>
          <w:p w:rsidR="00CC696D" w:rsidRPr="003443DD" w:rsidRDefault="00CC696D" w:rsidP="00191A0B">
            <w:pPr>
              <w:widowControl/>
              <w:spacing w:line="240" w:lineRule="auto"/>
              <w:ind w:left="0" w:right="0" w:firstLine="0"/>
              <w:jc w:val="right"/>
              <w:rPr>
                <w:rFonts w:ascii="宋体" w:hAnsi="宋体" w:cs="宋体"/>
                <w:color w:val="000000"/>
                <w:kern w:val="0"/>
                <w:sz w:val="24"/>
              </w:rPr>
            </w:pPr>
            <w:r w:rsidRPr="003443DD">
              <w:rPr>
                <w:rFonts w:ascii="宋体" w:hAnsi="宋体" w:cs="宋体" w:hint="eastAsia"/>
                <w:color w:val="000000"/>
                <w:kern w:val="0"/>
                <w:sz w:val="24"/>
              </w:rPr>
              <w:t xml:space="preserve">-0.0111 </w:t>
            </w:r>
          </w:p>
        </w:tc>
      </w:tr>
      <w:tr w:rsidR="00CC696D" w:rsidRPr="003443DD" w:rsidTr="00191A0B">
        <w:trPr>
          <w:trHeight w:val="285"/>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CC696D" w:rsidRPr="003443DD" w:rsidRDefault="00CC696D" w:rsidP="00191A0B">
            <w:pPr>
              <w:widowControl/>
              <w:spacing w:line="240" w:lineRule="auto"/>
              <w:ind w:left="0" w:right="0" w:firstLine="0"/>
              <w:jc w:val="right"/>
              <w:rPr>
                <w:rFonts w:ascii="宋体" w:hAnsi="宋体" w:cs="宋体"/>
                <w:color w:val="000000"/>
                <w:kern w:val="0"/>
                <w:sz w:val="22"/>
                <w:szCs w:val="22"/>
              </w:rPr>
            </w:pPr>
            <w:r w:rsidRPr="003443DD">
              <w:rPr>
                <w:rFonts w:ascii="宋体" w:hAnsi="宋体" w:cs="宋体" w:hint="eastAsia"/>
                <w:color w:val="000000"/>
                <w:kern w:val="0"/>
                <w:sz w:val="22"/>
                <w:szCs w:val="22"/>
              </w:rPr>
              <w:t>4</w:t>
            </w:r>
          </w:p>
        </w:tc>
        <w:tc>
          <w:tcPr>
            <w:tcW w:w="986" w:type="dxa"/>
            <w:tcBorders>
              <w:top w:val="nil"/>
              <w:left w:val="nil"/>
              <w:bottom w:val="single" w:sz="4" w:space="0" w:color="auto"/>
              <w:right w:val="single" w:sz="4" w:space="0" w:color="auto"/>
            </w:tcBorders>
            <w:shd w:val="clear" w:color="auto" w:fill="auto"/>
            <w:noWrap/>
            <w:vAlign w:val="center"/>
            <w:hideMark/>
          </w:tcPr>
          <w:p w:rsidR="00CC696D" w:rsidRPr="003443DD" w:rsidRDefault="00CC696D" w:rsidP="00191A0B">
            <w:pPr>
              <w:widowControl/>
              <w:spacing w:line="240" w:lineRule="auto"/>
              <w:ind w:left="0" w:right="0" w:firstLine="0"/>
              <w:jc w:val="center"/>
              <w:rPr>
                <w:rFonts w:ascii="宋体" w:hAnsi="宋体" w:cs="宋体"/>
                <w:color w:val="000000"/>
                <w:kern w:val="0"/>
                <w:sz w:val="22"/>
                <w:szCs w:val="22"/>
              </w:rPr>
            </w:pPr>
            <w:r w:rsidRPr="003443DD">
              <w:rPr>
                <w:rFonts w:ascii="宋体" w:hAnsi="宋体" w:cs="宋体" w:hint="eastAsia"/>
                <w:color w:val="000000"/>
                <w:kern w:val="0"/>
                <w:sz w:val="22"/>
                <w:szCs w:val="22"/>
              </w:rPr>
              <w:t>15</w:t>
            </w:r>
          </w:p>
        </w:tc>
        <w:tc>
          <w:tcPr>
            <w:tcW w:w="1080" w:type="dxa"/>
            <w:tcBorders>
              <w:top w:val="nil"/>
              <w:left w:val="nil"/>
              <w:bottom w:val="single" w:sz="4" w:space="0" w:color="auto"/>
              <w:right w:val="single" w:sz="4" w:space="0" w:color="auto"/>
            </w:tcBorders>
            <w:shd w:val="clear" w:color="auto" w:fill="auto"/>
            <w:noWrap/>
            <w:vAlign w:val="center"/>
            <w:hideMark/>
          </w:tcPr>
          <w:p w:rsidR="00CC696D" w:rsidRPr="003443DD" w:rsidRDefault="00CC696D" w:rsidP="00191A0B">
            <w:pPr>
              <w:widowControl/>
              <w:spacing w:line="240" w:lineRule="auto"/>
              <w:ind w:left="0" w:right="0" w:firstLine="0"/>
              <w:jc w:val="right"/>
              <w:rPr>
                <w:rFonts w:ascii="宋体" w:hAnsi="宋体" w:cs="宋体"/>
                <w:color w:val="000000"/>
                <w:kern w:val="0"/>
                <w:sz w:val="22"/>
                <w:szCs w:val="22"/>
              </w:rPr>
            </w:pPr>
            <w:r w:rsidRPr="003443DD">
              <w:rPr>
                <w:rFonts w:ascii="宋体" w:hAnsi="宋体" w:cs="宋体" w:hint="eastAsia"/>
                <w:color w:val="000000"/>
                <w:kern w:val="0"/>
                <w:sz w:val="22"/>
                <w:szCs w:val="22"/>
              </w:rPr>
              <w:t xml:space="preserve">140.8 </w:t>
            </w:r>
          </w:p>
        </w:tc>
        <w:tc>
          <w:tcPr>
            <w:tcW w:w="1000" w:type="dxa"/>
            <w:tcBorders>
              <w:top w:val="nil"/>
              <w:left w:val="nil"/>
              <w:bottom w:val="single" w:sz="4" w:space="0" w:color="auto"/>
              <w:right w:val="single" w:sz="4" w:space="0" w:color="auto"/>
            </w:tcBorders>
            <w:shd w:val="clear" w:color="auto" w:fill="auto"/>
            <w:noWrap/>
            <w:vAlign w:val="center"/>
            <w:hideMark/>
          </w:tcPr>
          <w:p w:rsidR="00CC696D" w:rsidRPr="003443DD" w:rsidRDefault="00CC696D" w:rsidP="00191A0B">
            <w:pPr>
              <w:widowControl/>
              <w:spacing w:line="240" w:lineRule="auto"/>
              <w:ind w:left="0" w:right="0" w:firstLine="0"/>
              <w:jc w:val="center"/>
              <w:rPr>
                <w:rFonts w:ascii="宋体" w:hAnsi="宋体" w:cs="宋体"/>
                <w:color w:val="000000"/>
                <w:kern w:val="0"/>
                <w:sz w:val="22"/>
                <w:szCs w:val="22"/>
              </w:rPr>
            </w:pPr>
            <w:r w:rsidRPr="003443DD">
              <w:rPr>
                <w:rFonts w:ascii="宋体" w:hAnsi="宋体" w:cs="宋体" w:hint="eastAsia"/>
                <w:color w:val="000000"/>
                <w:kern w:val="0"/>
                <w:sz w:val="22"/>
                <w:szCs w:val="22"/>
              </w:rPr>
              <w:t xml:space="preserve">15.34 </w:t>
            </w:r>
          </w:p>
        </w:tc>
        <w:tc>
          <w:tcPr>
            <w:tcW w:w="1656" w:type="dxa"/>
            <w:tcBorders>
              <w:top w:val="nil"/>
              <w:left w:val="nil"/>
              <w:bottom w:val="single" w:sz="4" w:space="0" w:color="auto"/>
              <w:right w:val="single" w:sz="4" w:space="0" w:color="auto"/>
            </w:tcBorders>
            <w:shd w:val="clear" w:color="auto" w:fill="auto"/>
            <w:noWrap/>
            <w:vAlign w:val="center"/>
            <w:hideMark/>
          </w:tcPr>
          <w:p w:rsidR="00CC696D" w:rsidRPr="003443DD" w:rsidRDefault="00CC696D" w:rsidP="00191A0B">
            <w:pPr>
              <w:widowControl/>
              <w:spacing w:line="240" w:lineRule="auto"/>
              <w:ind w:left="0" w:right="0" w:firstLine="0"/>
              <w:jc w:val="right"/>
              <w:rPr>
                <w:rFonts w:ascii="宋体" w:hAnsi="宋体" w:cs="宋体"/>
                <w:color w:val="000000"/>
                <w:kern w:val="0"/>
                <w:sz w:val="24"/>
              </w:rPr>
            </w:pPr>
            <w:r w:rsidRPr="003443DD">
              <w:rPr>
                <w:rFonts w:ascii="宋体" w:hAnsi="宋体" w:cs="宋体" w:hint="eastAsia"/>
                <w:color w:val="000000"/>
                <w:kern w:val="0"/>
                <w:sz w:val="24"/>
              </w:rPr>
              <w:t>0.002</w:t>
            </w:r>
          </w:p>
        </w:tc>
        <w:tc>
          <w:tcPr>
            <w:tcW w:w="1800" w:type="dxa"/>
            <w:tcBorders>
              <w:top w:val="nil"/>
              <w:left w:val="nil"/>
              <w:bottom w:val="single" w:sz="4" w:space="0" w:color="auto"/>
              <w:right w:val="single" w:sz="4" w:space="0" w:color="auto"/>
            </w:tcBorders>
            <w:shd w:val="clear" w:color="auto" w:fill="auto"/>
            <w:noWrap/>
            <w:vAlign w:val="center"/>
            <w:hideMark/>
          </w:tcPr>
          <w:p w:rsidR="00CC696D" w:rsidRPr="003443DD" w:rsidRDefault="00CC696D" w:rsidP="00191A0B">
            <w:pPr>
              <w:widowControl/>
              <w:spacing w:line="240" w:lineRule="auto"/>
              <w:ind w:left="0" w:right="0" w:firstLine="0"/>
              <w:jc w:val="right"/>
              <w:rPr>
                <w:rFonts w:ascii="宋体" w:hAnsi="宋体" w:cs="宋体"/>
                <w:color w:val="000000"/>
                <w:kern w:val="0"/>
                <w:sz w:val="24"/>
              </w:rPr>
            </w:pPr>
            <w:r w:rsidRPr="003443DD">
              <w:rPr>
                <w:rFonts w:ascii="宋体" w:hAnsi="宋体" w:cs="宋体" w:hint="eastAsia"/>
                <w:color w:val="000000"/>
                <w:kern w:val="0"/>
                <w:sz w:val="24"/>
              </w:rPr>
              <w:t xml:space="preserve">-8.3989 </w:t>
            </w:r>
          </w:p>
        </w:tc>
        <w:tc>
          <w:tcPr>
            <w:tcW w:w="2100" w:type="dxa"/>
            <w:tcBorders>
              <w:top w:val="nil"/>
              <w:left w:val="nil"/>
              <w:bottom w:val="single" w:sz="4" w:space="0" w:color="auto"/>
              <w:right w:val="single" w:sz="4" w:space="0" w:color="auto"/>
            </w:tcBorders>
            <w:shd w:val="clear" w:color="auto" w:fill="auto"/>
            <w:noWrap/>
            <w:vAlign w:val="center"/>
            <w:hideMark/>
          </w:tcPr>
          <w:p w:rsidR="00CC696D" w:rsidRPr="003443DD" w:rsidRDefault="00CC696D" w:rsidP="00191A0B">
            <w:pPr>
              <w:widowControl/>
              <w:spacing w:line="240" w:lineRule="auto"/>
              <w:ind w:left="0" w:right="0" w:firstLine="0"/>
              <w:jc w:val="right"/>
              <w:rPr>
                <w:rFonts w:ascii="宋体" w:hAnsi="宋体" w:cs="宋体"/>
                <w:color w:val="000000"/>
                <w:kern w:val="0"/>
                <w:sz w:val="24"/>
              </w:rPr>
            </w:pPr>
            <w:r w:rsidRPr="003443DD">
              <w:rPr>
                <w:rFonts w:ascii="宋体" w:hAnsi="宋体" w:cs="宋体" w:hint="eastAsia"/>
                <w:color w:val="000000"/>
                <w:kern w:val="0"/>
                <w:sz w:val="24"/>
              </w:rPr>
              <w:t xml:space="preserve">-0.0168 </w:t>
            </w:r>
          </w:p>
        </w:tc>
      </w:tr>
      <w:tr w:rsidR="00CC696D" w:rsidRPr="003443DD" w:rsidTr="00191A0B">
        <w:trPr>
          <w:trHeight w:val="285"/>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CC696D" w:rsidRPr="003443DD" w:rsidRDefault="00CC696D" w:rsidP="00191A0B">
            <w:pPr>
              <w:widowControl/>
              <w:spacing w:line="240" w:lineRule="auto"/>
              <w:ind w:left="0" w:right="0" w:firstLine="0"/>
              <w:jc w:val="right"/>
              <w:rPr>
                <w:rFonts w:ascii="宋体" w:hAnsi="宋体" w:cs="宋体"/>
                <w:color w:val="000000"/>
                <w:kern w:val="0"/>
                <w:sz w:val="22"/>
                <w:szCs w:val="22"/>
              </w:rPr>
            </w:pPr>
            <w:r w:rsidRPr="003443DD">
              <w:rPr>
                <w:rFonts w:ascii="宋体" w:hAnsi="宋体" w:cs="宋体" w:hint="eastAsia"/>
                <w:color w:val="000000"/>
                <w:kern w:val="0"/>
                <w:sz w:val="22"/>
                <w:szCs w:val="22"/>
              </w:rPr>
              <w:t>5</w:t>
            </w:r>
          </w:p>
        </w:tc>
        <w:tc>
          <w:tcPr>
            <w:tcW w:w="986" w:type="dxa"/>
            <w:tcBorders>
              <w:top w:val="nil"/>
              <w:left w:val="nil"/>
              <w:bottom w:val="single" w:sz="4" w:space="0" w:color="auto"/>
              <w:right w:val="single" w:sz="4" w:space="0" w:color="auto"/>
            </w:tcBorders>
            <w:shd w:val="clear" w:color="auto" w:fill="auto"/>
            <w:noWrap/>
            <w:vAlign w:val="center"/>
            <w:hideMark/>
          </w:tcPr>
          <w:p w:rsidR="00CC696D" w:rsidRPr="003443DD" w:rsidRDefault="00CC696D" w:rsidP="00191A0B">
            <w:pPr>
              <w:widowControl/>
              <w:spacing w:line="240" w:lineRule="auto"/>
              <w:ind w:left="0" w:right="0" w:firstLine="0"/>
              <w:jc w:val="center"/>
              <w:rPr>
                <w:rFonts w:ascii="宋体" w:hAnsi="宋体" w:cs="宋体"/>
                <w:color w:val="000000"/>
                <w:kern w:val="0"/>
                <w:sz w:val="22"/>
                <w:szCs w:val="22"/>
              </w:rPr>
            </w:pPr>
            <w:r w:rsidRPr="003443DD">
              <w:rPr>
                <w:rFonts w:ascii="宋体" w:hAnsi="宋体" w:cs="宋体" w:hint="eastAsia"/>
                <w:color w:val="000000"/>
                <w:kern w:val="0"/>
                <w:sz w:val="22"/>
                <w:szCs w:val="22"/>
              </w:rPr>
              <w:t>20</w:t>
            </w:r>
          </w:p>
        </w:tc>
        <w:tc>
          <w:tcPr>
            <w:tcW w:w="1080" w:type="dxa"/>
            <w:tcBorders>
              <w:top w:val="nil"/>
              <w:left w:val="nil"/>
              <w:bottom w:val="single" w:sz="4" w:space="0" w:color="auto"/>
              <w:right w:val="single" w:sz="4" w:space="0" w:color="auto"/>
            </w:tcBorders>
            <w:shd w:val="clear" w:color="auto" w:fill="auto"/>
            <w:noWrap/>
            <w:vAlign w:val="center"/>
            <w:hideMark/>
          </w:tcPr>
          <w:p w:rsidR="00CC696D" w:rsidRPr="003443DD" w:rsidRDefault="00CC696D" w:rsidP="00191A0B">
            <w:pPr>
              <w:widowControl/>
              <w:spacing w:line="240" w:lineRule="auto"/>
              <w:ind w:left="0" w:right="0" w:firstLine="0"/>
              <w:jc w:val="right"/>
              <w:rPr>
                <w:rFonts w:ascii="宋体" w:hAnsi="宋体" w:cs="宋体"/>
                <w:color w:val="000000"/>
                <w:kern w:val="0"/>
                <w:sz w:val="22"/>
                <w:szCs w:val="22"/>
              </w:rPr>
            </w:pPr>
            <w:r w:rsidRPr="003443DD">
              <w:rPr>
                <w:rFonts w:ascii="宋体" w:hAnsi="宋体" w:cs="宋体" w:hint="eastAsia"/>
                <w:color w:val="000000"/>
                <w:kern w:val="0"/>
                <w:sz w:val="22"/>
                <w:szCs w:val="22"/>
              </w:rPr>
              <w:t xml:space="preserve">245.5 </w:t>
            </w:r>
          </w:p>
        </w:tc>
        <w:tc>
          <w:tcPr>
            <w:tcW w:w="1000" w:type="dxa"/>
            <w:tcBorders>
              <w:top w:val="nil"/>
              <w:left w:val="nil"/>
              <w:bottom w:val="single" w:sz="4" w:space="0" w:color="auto"/>
              <w:right w:val="single" w:sz="4" w:space="0" w:color="auto"/>
            </w:tcBorders>
            <w:shd w:val="clear" w:color="auto" w:fill="auto"/>
            <w:noWrap/>
            <w:vAlign w:val="center"/>
            <w:hideMark/>
          </w:tcPr>
          <w:p w:rsidR="00CC696D" w:rsidRPr="003443DD" w:rsidRDefault="00CC696D" w:rsidP="00191A0B">
            <w:pPr>
              <w:widowControl/>
              <w:spacing w:line="240" w:lineRule="auto"/>
              <w:ind w:left="0" w:right="0" w:firstLine="0"/>
              <w:jc w:val="center"/>
              <w:rPr>
                <w:rFonts w:ascii="宋体" w:hAnsi="宋体" w:cs="宋体"/>
                <w:color w:val="000000"/>
                <w:kern w:val="0"/>
                <w:sz w:val="22"/>
                <w:szCs w:val="22"/>
              </w:rPr>
            </w:pPr>
            <w:r w:rsidRPr="003443DD">
              <w:rPr>
                <w:rFonts w:ascii="宋体" w:hAnsi="宋体" w:cs="宋体" w:hint="eastAsia"/>
                <w:color w:val="000000"/>
                <w:kern w:val="0"/>
                <w:sz w:val="22"/>
                <w:szCs w:val="22"/>
              </w:rPr>
              <w:t xml:space="preserve">20.26 </w:t>
            </w:r>
          </w:p>
        </w:tc>
        <w:tc>
          <w:tcPr>
            <w:tcW w:w="1656" w:type="dxa"/>
            <w:tcBorders>
              <w:top w:val="nil"/>
              <w:left w:val="nil"/>
              <w:bottom w:val="single" w:sz="4" w:space="0" w:color="auto"/>
              <w:right w:val="single" w:sz="4" w:space="0" w:color="auto"/>
            </w:tcBorders>
            <w:shd w:val="clear" w:color="auto" w:fill="auto"/>
            <w:noWrap/>
            <w:vAlign w:val="center"/>
            <w:hideMark/>
          </w:tcPr>
          <w:p w:rsidR="00CC696D" w:rsidRPr="003443DD" w:rsidRDefault="00CC696D" w:rsidP="00191A0B">
            <w:pPr>
              <w:widowControl/>
              <w:spacing w:line="240" w:lineRule="auto"/>
              <w:ind w:left="0" w:right="0" w:firstLine="0"/>
              <w:jc w:val="right"/>
              <w:rPr>
                <w:rFonts w:ascii="宋体" w:hAnsi="宋体" w:cs="宋体"/>
                <w:color w:val="000000"/>
                <w:kern w:val="0"/>
                <w:sz w:val="24"/>
              </w:rPr>
            </w:pPr>
            <w:r w:rsidRPr="003443DD">
              <w:rPr>
                <w:rFonts w:ascii="宋体" w:hAnsi="宋体" w:cs="宋体" w:hint="eastAsia"/>
                <w:color w:val="000000"/>
                <w:kern w:val="0"/>
                <w:sz w:val="24"/>
              </w:rPr>
              <w:t>0.002</w:t>
            </w:r>
          </w:p>
        </w:tc>
        <w:tc>
          <w:tcPr>
            <w:tcW w:w="1800" w:type="dxa"/>
            <w:tcBorders>
              <w:top w:val="nil"/>
              <w:left w:val="nil"/>
              <w:bottom w:val="single" w:sz="4" w:space="0" w:color="auto"/>
              <w:right w:val="single" w:sz="4" w:space="0" w:color="auto"/>
            </w:tcBorders>
            <w:shd w:val="clear" w:color="auto" w:fill="auto"/>
            <w:noWrap/>
            <w:vAlign w:val="center"/>
            <w:hideMark/>
          </w:tcPr>
          <w:p w:rsidR="00CC696D" w:rsidRPr="003443DD" w:rsidRDefault="00CC696D" w:rsidP="00191A0B">
            <w:pPr>
              <w:widowControl/>
              <w:spacing w:line="240" w:lineRule="auto"/>
              <w:ind w:left="0" w:right="0" w:firstLine="0"/>
              <w:jc w:val="right"/>
              <w:rPr>
                <w:rFonts w:ascii="宋体" w:hAnsi="宋体" w:cs="宋体"/>
                <w:color w:val="000000"/>
                <w:kern w:val="0"/>
                <w:sz w:val="24"/>
              </w:rPr>
            </w:pPr>
            <w:r w:rsidRPr="003443DD">
              <w:rPr>
                <w:rFonts w:ascii="宋体" w:hAnsi="宋体" w:cs="宋体" w:hint="eastAsia"/>
                <w:color w:val="000000"/>
                <w:kern w:val="0"/>
                <w:sz w:val="24"/>
              </w:rPr>
              <w:t xml:space="preserve">-11.0896 </w:t>
            </w:r>
          </w:p>
        </w:tc>
        <w:tc>
          <w:tcPr>
            <w:tcW w:w="2100" w:type="dxa"/>
            <w:tcBorders>
              <w:top w:val="nil"/>
              <w:left w:val="nil"/>
              <w:bottom w:val="single" w:sz="4" w:space="0" w:color="auto"/>
              <w:right w:val="single" w:sz="4" w:space="0" w:color="auto"/>
            </w:tcBorders>
            <w:shd w:val="clear" w:color="auto" w:fill="auto"/>
            <w:noWrap/>
            <w:vAlign w:val="center"/>
            <w:hideMark/>
          </w:tcPr>
          <w:p w:rsidR="00CC696D" w:rsidRPr="003443DD" w:rsidRDefault="00CC696D" w:rsidP="00191A0B">
            <w:pPr>
              <w:widowControl/>
              <w:spacing w:line="240" w:lineRule="auto"/>
              <w:ind w:left="0" w:right="0" w:firstLine="0"/>
              <w:jc w:val="right"/>
              <w:rPr>
                <w:rFonts w:ascii="宋体" w:hAnsi="宋体" w:cs="宋体"/>
                <w:color w:val="000000"/>
                <w:kern w:val="0"/>
                <w:sz w:val="24"/>
              </w:rPr>
            </w:pPr>
            <w:r w:rsidRPr="003443DD">
              <w:rPr>
                <w:rFonts w:ascii="宋体" w:hAnsi="宋体" w:cs="宋体" w:hint="eastAsia"/>
                <w:color w:val="000000"/>
                <w:kern w:val="0"/>
                <w:sz w:val="24"/>
              </w:rPr>
              <w:t xml:space="preserve">-0.0222 </w:t>
            </w:r>
          </w:p>
        </w:tc>
      </w:tr>
      <w:tr w:rsidR="00CC696D" w:rsidRPr="003443DD" w:rsidTr="00191A0B">
        <w:trPr>
          <w:trHeight w:val="285"/>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CC696D" w:rsidRPr="003443DD" w:rsidRDefault="00CC696D" w:rsidP="00191A0B">
            <w:pPr>
              <w:widowControl/>
              <w:spacing w:line="240" w:lineRule="auto"/>
              <w:ind w:left="0" w:right="0" w:firstLine="0"/>
              <w:jc w:val="right"/>
              <w:rPr>
                <w:rFonts w:ascii="宋体" w:hAnsi="宋体" w:cs="宋体"/>
                <w:color w:val="000000"/>
                <w:kern w:val="0"/>
                <w:sz w:val="22"/>
                <w:szCs w:val="22"/>
              </w:rPr>
            </w:pPr>
            <w:r w:rsidRPr="003443DD">
              <w:rPr>
                <w:rFonts w:ascii="宋体" w:hAnsi="宋体" w:cs="宋体" w:hint="eastAsia"/>
                <w:color w:val="000000"/>
                <w:kern w:val="0"/>
                <w:sz w:val="22"/>
                <w:szCs w:val="22"/>
              </w:rPr>
              <w:t>6</w:t>
            </w:r>
          </w:p>
        </w:tc>
        <w:tc>
          <w:tcPr>
            <w:tcW w:w="986" w:type="dxa"/>
            <w:tcBorders>
              <w:top w:val="nil"/>
              <w:left w:val="nil"/>
              <w:bottom w:val="single" w:sz="4" w:space="0" w:color="auto"/>
              <w:right w:val="single" w:sz="4" w:space="0" w:color="auto"/>
            </w:tcBorders>
            <w:shd w:val="clear" w:color="auto" w:fill="auto"/>
            <w:noWrap/>
            <w:vAlign w:val="center"/>
            <w:hideMark/>
          </w:tcPr>
          <w:p w:rsidR="00CC696D" w:rsidRPr="003443DD" w:rsidRDefault="00CC696D" w:rsidP="00191A0B">
            <w:pPr>
              <w:widowControl/>
              <w:spacing w:line="240" w:lineRule="auto"/>
              <w:ind w:left="0" w:right="0" w:firstLine="0"/>
              <w:jc w:val="center"/>
              <w:rPr>
                <w:rFonts w:ascii="宋体" w:hAnsi="宋体" w:cs="宋体"/>
                <w:color w:val="000000"/>
                <w:kern w:val="0"/>
                <w:sz w:val="22"/>
                <w:szCs w:val="22"/>
              </w:rPr>
            </w:pPr>
            <w:r w:rsidRPr="003443DD">
              <w:rPr>
                <w:rFonts w:ascii="宋体" w:hAnsi="宋体" w:cs="宋体" w:hint="eastAsia"/>
                <w:color w:val="000000"/>
                <w:kern w:val="0"/>
                <w:sz w:val="22"/>
                <w:szCs w:val="22"/>
              </w:rPr>
              <w:t>25</w:t>
            </w:r>
          </w:p>
        </w:tc>
        <w:tc>
          <w:tcPr>
            <w:tcW w:w="1080" w:type="dxa"/>
            <w:tcBorders>
              <w:top w:val="nil"/>
              <w:left w:val="nil"/>
              <w:bottom w:val="single" w:sz="4" w:space="0" w:color="auto"/>
              <w:right w:val="single" w:sz="4" w:space="0" w:color="auto"/>
            </w:tcBorders>
            <w:shd w:val="clear" w:color="auto" w:fill="auto"/>
            <w:noWrap/>
            <w:vAlign w:val="center"/>
            <w:hideMark/>
          </w:tcPr>
          <w:p w:rsidR="00CC696D" w:rsidRPr="003443DD" w:rsidRDefault="00CC696D" w:rsidP="00191A0B">
            <w:pPr>
              <w:widowControl/>
              <w:spacing w:line="240" w:lineRule="auto"/>
              <w:ind w:left="0" w:right="0" w:firstLine="0"/>
              <w:jc w:val="right"/>
              <w:rPr>
                <w:rFonts w:ascii="宋体" w:hAnsi="宋体" w:cs="宋体"/>
                <w:color w:val="000000"/>
                <w:kern w:val="0"/>
                <w:sz w:val="22"/>
                <w:szCs w:val="22"/>
              </w:rPr>
            </w:pPr>
            <w:r w:rsidRPr="003443DD">
              <w:rPr>
                <w:rFonts w:ascii="宋体" w:hAnsi="宋体" w:cs="宋体" w:hint="eastAsia"/>
                <w:color w:val="000000"/>
                <w:kern w:val="0"/>
                <w:sz w:val="22"/>
                <w:szCs w:val="22"/>
              </w:rPr>
              <w:t xml:space="preserve">382.5 </w:t>
            </w:r>
          </w:p>
        </w:tc>
        <w:tc>
          <w:tcPr>
            <w:tcW w:w="1000" w:type="dxa"/>
            <w:tcBorders>
              <w:top w:val="nil"/>
              <w:left w:val="nil"/>
              <w:bottom w:val="single" w:sz="4" w:space="0" w:color="auto"/>
              <w:right w:val="single" w:sz="4" w:space="0" w:color="auto"/>
            </w:tcBorders>
            <w:shd w:val="clear" w:color="auto" w:fill="auto"/>
            <w:noWrap/>
            <w:vAlign w:val="center"/>
            <w:hideMark/>
          </w:tcPr>
          <w:p w:rsidR="00CC696D" w:rsidRPr="003443DD" w:rsidRDefault="00CC696D" w:rsidP="00191A0B">
            <w:pPr>
              <w:widowControl/>
              <w:spacing w:line="240" w:lineRule="auto"/>
              <w:ind w:left="0" w:right="0" w:firstLine="0"/>
              <w:jc w:val="center"/>
              <w:rPr>
                <w:rFonts w:ascii="宋体" w:hAnsi="宋体" w:cs="宋体"/>
                <w:color w:val="000000"/>
                <w:kern w:val="0"/>
                <w:sz w:val="22"/>
                <w:szCs w:val="22"/>
              </w:rPr>
            </w:pPr>
            <w:r w:rsidRPr="003443DD">
              <w:rPr>
                <w:rFonts w:ascii="宋体" w:hAnsi="宋体" w:cs="宋体" w:hint="eastAsia"/>
                <w:color w:val="000000"/>
                <w:kern w:val="0"/>
                <w:sz w:val="22"/>
                <w:szCs w:val="22"/>
              </w:rPr>
              <w:t xml:space="preserve">25.29 </w:t>
            </w:r>
          </w:p>
        </w:tc>
        <w:tc>
          <w:tcPr>
            <w:tcW w:w="1656" w:type="dxa"/>
            <w:tcBorders>
              <w:top w:val="nil"/>
              <w:left w:val="nil"/>
              <w:bottom w:val="single" w:sz="4" w:space="0" w:color="auto"/>
              <w:right w:val="single" w:sz="4" w:space="0" w:color="auto"/>
            </w:tcBorders>
            <w:shd w:val="clear" w:color="auto" w:fill="auto"/>
            <w:noWrap/>
            <w:vAlign w:val="center"/>
            <w:hideMark/>
          </w:tcPr>
          <w:p w:rsidR="00CC696D" w:rsidRPr="003443DD" w:rsidRDefault="00CC696D" w:rsidP="00191A0B">
            <w:pPr>
              <w:widowControl/>
              <w:spacing w:line="240" w:lineRule="auto"/>
              <w:ind w:left="0" w:right="0" w:firstLine="0"/>
              <w:jc w:val="right"/>
              <w:rPr>
                <w:rFonts w:ascii="宋体" w:hAnsi="宋体" w:cs="宋体"/>
                <w:color w:val="000000"/>
                <w:kern w:val="0"/>
                <w:sz w:val="24"/>
              </w:rPr>
            </w:pPr>
            <w:r w:rsidRPr="003443DD">
              <w:rPr>
                <w:rFonts w:ascii="宋体" w:hAnsi="宋体" w:cs="宋体" w:hint="eastAsia"/>
                <w:color w:val="000000"/>
                <w:kern w:val="0"/>
                <w:sz w:val="24"/>
              </w:rPr>
              <w:t>0.002</w:t>
            </w:r>
          </w:p>
        </w:tc>
        <w:tc>
          <w:tcPr>
            <w:tcW w:w="1800" w:type="dxa"/>
            <w:tcBorders>
              <w:top w:val="nil"/>
              <w:left w:val="nil"/>
              <w:bottom w:val="single" w:sz="4" w:space="0" w:color="auto"/>
              <w:right w:val="single" w:sz="4" w:space="0" w:color="auto"/>
            </w:tcBorders>
            <w:shd w:val="clear" w:color="auto" w:fill="auto"/>
            <w:noWrap/>
            <w:vAlign w:val="center"/>
            <w:hideMark/>
          </w:tcPr>
          <w:p w:rsidR="00CC696D" w:rsidRPr="003443DD" w:rsidRDefault="00CC696D" w:rsidP="00191A0B">
            <w:pPr>
              <w:widowControl/>
              <w:spacing w:line="240" w:lineRule="auto"/>
              <w:ind w:left="0" w:right="0" w:firstLine="0"/>
              <w:jc w:val="right"/>
              <w:rPr>
                <w:rFonts w:ascii="宋体" w:hAnsi="宋体" w:cs="宋体"/>
                <w:color w:val="000000"/>
                <w:kern w:val="0"/>
                <w:sz w:val="24"/>
              </w:rPr>
            </w:pPr>
            <w:r w:rsidRPr="003443DD">
              <w:rPr>
                <w:rFonts w:ascii="宋体" w:hAnsi="宋体" w:cs="宋体" w:hint="eastAsia"/>
                <w:color w:val="000000"/>
                <w:kern w:val="0"/>
                <w:sz w:val="24"/>
              </w:rPr>
              <w:t xml:space="preserve">-13.8431 </w:t>
            </w:r>
          </w:p>
        </w:tc>
        <w:tc>
          <w:tcPr>
            <w:tcW w:w="2100" w:type="dxa"/>
            <w:tcBorders>
              <w:top w:val="nil"/>
              <w:left w:val="nil"/>
              <w:bottom w:val="single" w:sz="4" w:space="0" w:color="auto"/>
              <w:right w:val="single" w:sz="4" w:space="0" w:color="auto"/>
            </w:tcBorders>
            <w:shd w:val="clear" w:color="auto" w:fill="auto"/>
            <w:noWrap/>
            <w:vAlign w:val="center"/>
            <w:hideMark/>
          </w:tcPr>
          <w:p w:rsidR="00CC696D" w:rsidRPr="003443DD" w:rsidRDefault="00CC696D" w:rsidP="00191A0B">
            <w:pPr>
              <w:widowControl/>
              <w:spacing w:line="240" w:lineRule="auto"/>
              <w:ind w:left="0" w:right="0" w:firstLine="0"/>
              <w:jc w:val="right"/>
              <w:rPr>
                <w:rFonts w:ascii="宋体" w:hAnsi="宋体" w:cs="宋体"/>
                <w:color w:val="000000"/>
                <w:kern w:val="0"/>
                <w:sz w:val="24"/>
              </w:rPr>
            </w:pPr>
            <w:r w:rsidRPr="003443DD">
              <w:rPr>
                <w:rFonts w:ascii="宋体" w:hAnsi="宋体" w:cs="宋体" w:hint="eastAsia"/>
                <w:color w:val="000000"/>
                <w:kern w:val="0"/>
                <w:sz w:val="24"/>
              </w:rPr>
              <w:t xml:space="preserve">-0.0277 </w:t>
            </w:r>
          </w:p>
        </w:tc>
      </w:tr>
      <w:tr w:rsidR="00CC696D" w:rsidRPr="003443DD" w:rsidTr="00191A0B">
        <w:trPr>
          <w:trHeight w:val="285"/>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CC696D" w:rsidRPr="003443DD" w:rsidRDefault="00CC696D" w:rsidP="00191A0B">
            <w:pPr>
              <w:widowControl/>
              <w:spacing w:line="240" w:lineRule="auto"/>
              <w:ind w:left="0" w:right="0" w:firstLine="0"/>
              <w:jc w:val="right"/>
              <w:rPr>
                <w:rFonts w:ascii="宋体" w:hAnsi="宋体" w:cs="宋体"/>
                <w:color w:val="000000"/>
                <w:kern w:val="0"/>
                <w:sz w:val="22"/>
                <w:szCs w:val="22"/>
              </w:rPr>
            </w:pPr>
            <w:r w:rsidRPr="003443DD">
              <w:rPr>
                <w:rFonts w:ascii="宋体" w:hAnsi="宋体" w:cs="宋体" w:hint="eastAsia"/>
                <w:color w:val="000000"/>
                <w:kern w:val="0"/>
                <w:sz w:val="22"/>
                <w:szCs w:val="22"/>
              </w:rPr>
              <w:t>7</w:t>
            </w:r>
          </w:p>
        </w:tc>
        <w:tc>
          <w:tcPr>
            <w:tcW w:w="986" w:type="dxa"/>
            <w:tcBorders>
              <w:top w:val="nil"/>
              <w:left w:val="nil"/>
              <w:bottom w:val="single" w:sz="4" w:space="0" w:color="auto"/>
              <w:right w:val="single" w:sz="4" w:space="0" w:color="auto"/>
            </w:tcBorders>
            <w:shd w:val="clear" w:color="auto" w:fill="auto"/>
            <w:noWrap/>
            <w:vAlign w:val="center"/>
            <w:hideMark/>
          </w:tcPr>
          <w:p w:rsidR="00CC696D" w:rsidRPr="003443DD" w:rsidRDefault="00CC696D" w:rsidP="00191A0B">
            <w:pPr>
              <w:widowControl/>
              <w:spacing w:line="240" w:lineRule="auto"/>
              <w:ind w:left="0" w:right="0" w:firstLine="0"/>
              <w:jc w:val="center"/>
              <w:rPr>
                <w:rFonts w:ascii="宋体" w:hAnsi="宋体" w:cs="宋体"/>
                <w:color w:val="000000"/>
                <w:kern w:val="0"/>
                <w:sz w:val="22"/>
                <w:szCs w:val="22"/>
              </w:rPr>
            </w:pPr>
            <w:r w:rsidRPr="003443DD">
              <w:rPr>
                <w:rFonts w:ascii="宋体" w:hAnsi="宋体" w:cs="宋体" w:hint="eastAsia"/>
                <w:color w:val="000000"/>
                <w:kern w:val="0"/>
                <w:sz w:val="22"/>
                <w:szCs w:val="22"/>
              </w:rPr>
              <w:t>30</w:t>
            </w:r>
          </w:p>
        </w:tc>
        <w:tc>
          <w:tcPr>
            <w:tcW w:w="1080" w:type="dxa"/>
            <w:tcBorders>
              <w:top w:val="nil"/>
              <w:left w:val="nil"/>
              <w:bottom w:val="single" w:sz="4" w:space="0" w:color="auto"/>
              <w:right w:val="single" w:sz="4" w:space="0" w:color="auto"/>
            </w:tcBorders>
            <w:shd w:val="clear" w:color="auto" w:fill="auto"/>
            <w:noWrap/>
            <w:vAlign w:val="center"/>
            <w:hideMark/>
          </w:tcPr>
          <w:p w:rsidR="00CC696D" w:rsidRPr="003443DD" w:rsidRDefault="00CC696D" w:rsidP="00191A0B">
            <w:pPr>
              <w:widowControl/>
              <w:spacing w:line="240" w:lineRule="auto"/>
              <w:ind w:left="0" w:right="0" w:firstLine="0"/>
              <w:jc w:val="right"/>
              <w:rPr>
                <w:rFonts w:ascii="宋体" w:hAnsi="宋体" w:cs="宋体"/>
                <w:color w:val="000000"/>
                <w:kern w:val="0"/>
                <w:sz w:val="22"/>
                <w:szCs w:val="22"/>
              </w:rPr>
            </w:pPr>
            <w:r w:rsidRPr="003443DD">
              <w:rPr>
                <w:rFonts w:ascii="宋体" w:hAnsi="宋体" w:cs="宋体" w:hint="eastAsia"/>
                <w:color w:val="000000"/>
                <w:kern w:val="0"/>
                <w:sz w:val="22"/>
                <w:szCs w:val="22"/>
              </w:rPr>
              <w:t xml:space="preserve">550.6 </w:t>
            </w:r>
          </w:p>
        </w:tc>
        <w:tc>
          <w:tcPr>
            <w:tcW w:w="1000" w:type="dxa"/>
            <w:tcBorders>
              <w:top w:val="nil"/>
              <w:left w:val="nil"/>
              <w:bottom w:val="single" w:sz="4" w:space="0" w:color="auto"/>
              <w:right w:val="single" w:sz="4" w:space="0" w:color="auto"/>
            </w:tcBorders>
            <w:shd w:val="clear" w:color="auto" w:fill="auto"/>
            <w:noWrap/>
            <w:vAlign w:val="center"/>
            <w:hideMark/>
          </w:tcPr>
          <w:p w:rsidR="00CC696D" w:rsidRPr="003443DD" w:rsidRDefault="00CC696D" w:rsidP="00191A0B">
            <w:pPr>
              <w:widowControl/>
              <w:spacing w:line="240" w:lineRule="auto"/>
              <w:ind w:left="0" w:right="0" w:firstLine="0"/>
              <w:jc w:val="center"/>
              <w:rPr>
                <w:rFonts w:ascii="宋体" w:hAnsi="宋体" w:cs="宋体"/>
                <w:color w:val="000000"/>
                <w:kern w:val="0"/>
                <w:sz w:val="22"/>
                <w:szCs w:val="22"/>
              </w:rPr>
            </w:pPr>
            <w:r w:rsidRPr="003443DD">
              <w:rPr>
                <w:rFonts w:ascii="宋体" w:hAnsi="宋体" w:cs="宋体" w:hint="eastAsia"/>
                <w:color w:val="000000"/>
                <w:kern w:val="0"/>
                <w:sz w:val="22"/>
                <w:szCs w:val="22"/>
              </w:rPr>
              <w:t xml:space="preserve">30.34 </w:t>
            </w:r>
          </w:p>
        </w:tc>
        <w:tc>
          <w:tcPr>
            <w:tcW w:w="1656" w:type="dxa"/>
            <w:tcBorders>
              <w:top w:val="nil"/>
              <w:left w:val="nil"/>
              <w:bottom w:val="single" w:sz="4" w:space="0" w:color="auto"/>
              <w:right w:val="single" w:sz="4" w:space="0" w:color="auto"/>
            </w:tcBorders>
            <w:shd w:val="clear" w:color="auto" w:fill="auto"/>
            <w:noWrap/>
            <w:vAlign w:val="center"/>
            <w:hideMark/>
          </w:tcPr>
          <w:p w:rsidR="00CC696D" w:rsidRPr="003443DD" w:rsidRDefault="00CC696D" w:rsidP="00191A0B">
            <w:pPr>
              <w:widowControl/>
              <w:spacing w:line="240" w:lineRule="auto"/>
              <w:ind w:left="0" w:right="0" w:firstLine="0"/>
              <w:jc w:val="right"/>
              <w:rPr>
                <w:rFonts w:ascii="宋体" w:hAnsi="宋体" w:cs="宋体"/>
                <w:color w:val="000000"/>
                <w:kern w:val="0"/>
                <w:sz w:val="24"/>
              </w:rPr>
            </w:pPr>
            <w:r w:rsidRPr="003443DD">
              <w:rPr>
                <w:rFonts w:ascii="宋体" w:hAnsi="宋体" w:cs="宋体" w:hint="eastAsia"/>
                <w:color w:val="000000"/>
                <w:kern w:val="0"/>
                <w:sz w:val="24"/>
              </w:rPr>
              <w:t>0.002</w:t>
            </w:r>
          </w:p>
        </w:tc>
        <w:tc>
          <w:tcPr>
            <w:tcW w:w="1800" w:type="dxa"/>
            <w:tcBorders>
              <w:top w:val="nil"/>
              <w:left w:val="nil"/>
              <w:bottom w:val="single" w:sz="4" w:space="0" w:color="auto"/>
              <w:right w:val="single" w:sz="4" w:space="0" w:color="auto"/>
            </w:tcBorders>
            <w:shd w:val="clear" w:color="auto" w:fill="auto"/>
            <w:noWrap/>
            <w:vAlign w:val="center"/>
            <w:hideMark/>
          </w:tcPr>
          <w:p w:rsidR="00CC696D" w:rsidRPr="003443DD" w:rsidRDefault="00CC696D" w:rsidP="00191A0B">
            <w:pPr>
              <w:widowControl/>
              <w:spacing w:line="240" w:lineRule="auto"/>
              <w:ind w:left="0" w:right="0" w:firstLine="0"/>
              <w:jc w:val="right"/>
              <w:rPr>
                <w:rFonts w:ascii="宋体" w:hAnsi="宋体" w:cs="宋体"/>
                <w:color w:val="000000"/>
                <w:kern w:val="0"/>
                <w:sz w:val="24"/>
              </w:rPr>
            </w:pPr>
            <w:r w:rsidRPr="003443DD">
              <w:rPr>
                <w:rFonts w:ascii="宋体" w:hAnsi="宋体" w:cs="宋体" w:hint="eastAsia"/>
                <w:color w:val="000000"/>
                <w:kern w:val="0"/>
                <w:sz w:val="24"/>
              </w:rPr>
              <w:t xml:space="preserve">-16.6093 </w:t>
            </w:r>
          </w:p>
        </w:tc>
        <w:tc>
          <w:tcPr>
            <w:tcW w:w="2100" w:type="dxa"/>
            <w:tcBorders>
              <w:top w:val="nil"/>
              <w:left w:val="nil"/>
              <w:bottom w:val="single" w:sz="4" w:space="0" w:color="auto"/>
              <w:right w:val="single" w:sz="4" w:space="0" w:color="auto"/>
            </w:tcBorders>
            <w:shd w:val="clear" w:color="auto" w:fill="auto"/>
            <w:noWrap/>
            <w:vAlign w:val="center"/>
            <w:hideMark/>
          </w:tcPr>
          <w:p w:rsidR="00CC696D" w:rsidRPr="003443DD" w:rsidRDefault="00CC696D" w:rsidP="00191A0B">
            <w:pPr>
              <w:widowControl/>
              <w:spacing w:line="240" w:lineRule="auto"/>
              <w:ind w:left="0" w:right="0" w:firstLine="0"/>
              <w:jc w:val="right"/>
              <w:rPr>
                <w:rFonts w:ascii="宋体" w:hAnsi="宋体" w:cs="宋体"/>
                <w:color w:val="000000"/>
                <w:kern w:val="0"/>
                <w:sz w:val="24"/>
              </w:rPr>
            </w:pPr>
            <w:r w:rsidRPr="003443DD">
              <w:rPr>
                <w:rFonts w:ascii="宋体" w:hAnsi="宋体" w:cs="宋体" w:hint="eastAsia"/>
                <w:color w:val="000000"/>
                <w:kern w:val="0"/>
                <w:sz w:val="24"/>
              </w:rPr>
              <w:t xml:space="preserve">-0.0332 </w:t>
            </w:r>
          </w:p>
        </w:tc>
      </w:tr>
    </w:tbl>
    <w:p w:rsidR="00CC696D" w:rsidRDefault="00CC696D" w:rsidP="00CC696D">
      <w:pPr>
        <w:tabs>
          <w:tab w:val="num" w:pos="720"/>
          <w:tab w:val="num" w:pos="1080"/>
        </w:tabs>
        <w:spacing w:line="360" w:lineRule="auto"/>
        <w:ind w:firstLine="420"/>
        <w:rPr>
          <w:rFonts w:ascii="宋体" w:hAnsi="宋体"/>
          <w:sz w:val="24"/>
        </w:rPr>
      </w:pPr>
    </w:p>
    <w:p w:rsidR="00CC696D" w:rsidRPr="007209C1" w:rsidRDefault="00CC696D" w:rsidP="00CC696D">
      <w:pPr>
        <w:spacing w:line="360" w:lineRule="auto"/>
        <w:ind w:left="0" w:firstLine="0"/>
        <w:outlineLvl w:val="2"/>
        <w:rPr>
          <w:b/>
          <w:sz w:val="24"/>
        </w:rPr>
      </w:pPr>
      <w:bookmarkStart w:id="16" w:name="_Toc382206624"/>
      <w:r>
        <w:rPr>
          <w:rFonts w:hint="eastAsia"/>
          <w:b/>
          <w:sz w:val="24"/>
        </w:rPr>
        <w:t xml:space="preserve">E.4 </w:t>
      </w:r>
      <w:r w:rsidRPr="007209C1">
        <w:rPr>
          <w:rFonts w:hint="eastAsia"/>
          <w:b/>
          <w:sz w:val="24"/>
        </w:rPr>
        <w:t>.</w:t>
      </w:r>
      <w:r>
        <w:rPr>
          <w:rFonts w:hint="eastAsia"/>
          <w:b/>
          <w:sz w:val="24"/>
        </w:rPr>
        <w:t>4</w:t>
      </w:r>
      <w:r w:rsidRPr="007209C1">
        <w:rPr>
          <w:rFonts w:hint="eastAsia"/>
          <w:b/>
          <w:sz w:val="24"/>
        </w:rPr>
        <w:t>风场均匀性引入的标准不确定度</w:t>
      </w:r>
      <w:bookmarkEnd w:id="16"/>
      <w:r w:rsidRPr="00CD79DD">
        <w:rPr>
          <w:b/>
          <w:position w:val="-10"/>
          <w:sz w:val="24"/>
        </w:rPr>
        <w:object w:dxaOrig="760" w:dyaOrig="340">
          <v:shape id="_x0000_i1113" type="#_x0000_t75" style="width:38.4pt;height:16.8pt" o:ole="">
            <v:imagedata r:id="rId174" o:title=""/>
          </v:shape>
          <o:OLEObject Type="Embed" ProgID="Equation.3" ShapeID="_x0000_i1113" DrawAspect="Content" ObjectID="_1587466339" r:id="rId175"/>
        </w:object>
      </w:r>
    </w:p>
    <w:p w:rsidR="00CC696D" w:rsidRPr="003443DD" w:rsidRDefault="00CC696D" w:rsidP="00CC696D">
      <w:pPr>
        <w:pStyle w:val="affa"/>
        <w:spacing w:line="360" w:lineRule="auto"/>
        <w:ind w:firstLine="480"/>
        <w:rPr>
          <w:sz w:val="24"/>
          <w:szCs w:val="24"/>
        </w:rPr>
      </w:pPr>
      <w:r w:rsidRPr="003443DD">
        <w:rPr>
          <w:rFonts w:hint="eastAsia"/>
          <w:sz w:val="24"/>
          <w:szCs w:val="24"/>
        </w:rPr>
        <w:t>风洞的不均匀性最大为1.0%，因风速表安装在风洞中，会对风场的均匀性产生影响。但由于皮托管和风速表感应部分基本相近均匀区，取风洞的不均匀性半区间0.5%计，按均匀分布，则有：</w:t>
      </w:r>
    </w:p>
    <w:p w:rsidR="00CC696D" w:rsidRPr="007209C1" w:rsidRDefault="00CC696D" w:rsidP="00CC696D">
      <w:pPr>
        <w:spacing w:line="360" w:lineRule="auto"/>
        <w:ind w:firstLineChars="450" w:firstLine="1084"/>
        <w:rPr>
          <w:sz w:val="24"/>
        </w:rPr>
      </w:pPr>
      <w:r w:rsidRPr="00CD79DD">
        <w:rPr>
          <w:b/>
          <w:position w:val="-10"/>
          <w:sz w:val="24"/>
        </w:rPr>
        <w:object w:dxaOrig="760" w:dyaOrig="340">
          <v:shape id="_x0000_i1114" type="#_x0000_t75" style="width:38.4pt;height:16.8pt" o:ole="">
            <v:imagedata r:id="rId176" o:title=""/>
          </v:shape>
          <o:OLEObject Type="Embed" ProgID="Equation.3" ShapeID="_x0000_i1114" DrawAspect="Content" ObjectID="_1587466340" r:id="rId177"/>
        </w:object>
      </w:r>
      <w:r w:rsidRPr="007209C1">
        <w:rPr>
          <w:rFonts w:hint="eastAsia"/>
          <w:sz w:val="24"/>
        </w:rPr>
        <w:t>=0. 5%/</w:t>
      </w:r>
      <w:r w:rsidRPr="007209C1">
        <w:rPr>
          <w:position w:val="-8"/>
          <w:sz w:val="24"/>
        </w:rPr>
        <w:object w:dxaOrig="360" w:dyaOrig="360">
          <v:shape id="_x0000_i1115" type="#_x0000_t75" style="width:18.6pt;height:18.6pt" o:ole="">
            <v:imagedata r:id="rId178" o:title=""/>
          </v:shape>
          <o:OLEObject Type="Embed" ProgID="Equation.3" ShapeID="_x0000_i1115" DrawAspect="Content" ObjectID="_1587466341" r:id="rId179"/>
        </w:object>
      </w:r>
      <w:r w:rsidRPr="007209C1">
        <w:rPr>
          <w:rFonts w:ascii="宋体" w:hAnsi="宋体" w:hint="eastAsia"/>
          <w:sz w:val="24"/>
        </w:rPr>
        <w:t>≈</w:t>
      </w:r>
      <w:r w:rsidRPr="007209C1">
        <w:rPr>
          <w:rFonts w:hint="eastAsia"/>
          <w:sz w:val="24"/>
        </w:rPr>
        <w:t>0.3%</w:t>
      </w:r>
    </w:p>
    <w:p w:rsidR="00CC696D" w:rsidRPr="0018699C" w:rsidRDefault="00CC696D" w:rsidP="00CC696D">
      <w:pPr>
        <w:pStyle w:val="affa"/>
        <w:spacing w:line="360" w:lineRule="auto"/>
        <w:ind w:firstLine="480"/>
        <w:rPr>
          <w:sz w:val="24"/>
          <w:szCs w:val="24"/>
        </w:rPr>
      </w:pPr>
      <w:r w:rsidRPr="0018699C">
        <w:rPr>
          <w:rFonts w:hint="eastAsia"/>
          <w:sz w:val="24"/>
          <w:szCs w:val="24"/>
        </w:rPr>
        <w:t>灵敏度系数为</w:t>
      </w:r>
      <w:r w:rsidRPr="001B1410">
        <w:rPr>
          <w:position w:val="-14"/>
          <w:sz w:val="24"/>
          <w:szCs w:val="24"/>
        </w:rPr>
        <w:object w:dxaOrig="2140" w:dyaOrig="380">
          <v:shape id="_x0000_i1116" type="#_x0000_t75" style="width:107.4pt;height:19.2pt" o:ole="">
            <v:imagedata r:id="rId64" o:title=""/>
          </v:shape>
          <o:OLEObject Type="Embed" ProgID="Equation.3" ShapeID="_x0000_i1116" DrawAspect="Content" ObjectID="_1587466342" r:id="rId180"/>
        </w:object>
      </w:r>
      <w:r>
        <w:rPr>
          <w:sz w:val="24"/>
          <w:szCs w:val="24"/>
        </w:rPr>
        <w:t>，因此</w:t>
      </w:r>
      <w:r w:rsidRPr="0018699C">
        <w:rPr>
          <w:rFonts w:hint="eastAsia"/>
          <w:sz w:val="24"/>
          <w:szCs w:val="24"/>
        </w:rPr>
        <w:t>由</w:t>
      </w:r>
      <w:r w:rsidRPr="003443DD">
        <w:rPr>
          <w:rFonts w:hint="eastAsia"/>
          <w:sz w:val="24"/>
          <w:szCs w:val="24"/>
        </w:rPr>
        <w:t>风洞的均匀性</w:t>
      </w:r>
      <w:r w:rsidRPr="0018699C">
        <w:rPr>
          <w:rFonts w:hint="eastAsia"/>
          <w:sz w:val="24"/>
          <w:szCs w:val="24"/>
        </w:rPr>
        <w:t>引入的标准不确定度</w:t>
      </w:r>
      <w:r>
        <w:rPr>
          <w:rFonts w:hint="eastAsia"/>
          <w:sz w:val="24"/>
          <w:szCs w:val="24"/>
        </w:rPr>
        <w:t>计算情况如表5所示。</w:t>
      </w:r>
    </w:p>
    <w:p w:rsidR="00CC696D" w:rsidRDefault="00CC696D" w:rsidP="00CC696D">
      <w:pPr>
        <w:spacing w:line="360" w:lineRule="auto"/>
        <w:ind w:left="430" w:hangingChars="179" w:hanging="430"/>
        <w:jc w:val="center"/>
        <w:rPr>
          <w:sz w:val="24"/>
        </w:rPr>
      </w:pPr>
      <w:r>
        <w:rPr>
          <w:rFonts w:hint="eastAsia"/>
          <w:sz w:val="24"/>
        </w:rPr>
        <w:t>表</w:t>
      </w:r>
      <w:r>
        <w:rPr>
          <w:rFonts w:hint="eastAsia"/>
          <w:sz w:val="24"/>
        </w:rPr>
        <w:t xml:space="preserve">5 </w:t>
      </w:r>
      <w:r w:rsidRPr="003443DD">
        <w:rPr>
          <w:rFonts w:hint="eastAsia"/>
          <w:sz w:val="24"/>
        </w:rPr>
        <w:t>风洞的均匀性</w:t>
      </w:r>
      <w:r w:rsidRPr="0018699C">
        <w:rPr>
          <w:rFonts w:hint="eastAsia"/>
          <w:sz w:val="24"/>
        </w:rPr>
        <w:t>引入的标准不确定度</w:t>
      </w:r>
      <w:r>
        <w:rPr>
          <w:rFonts w:hint="eastAsia"/>
          <w:sz w:val="24"/>
        </w:rPr>
        <w:t>计算</w:t>
      </w:r>
    </w:p>
    <w:p w:rsidR="00CC696D" w:rsidRDefault="00CC696D" w:rsidP="00CC696D">
      <w:pPr>
        <w:spacing w:line="360" w:lineRule="auto"/>
        <w:ind w:left="430" w:hangingChars="179" w:hanging="430"/>
        <w:jc w:val="center"/>
        <w:rPr>
          <w:sz w:val="24"/>
        </w:rPr>
      </w:pPr>
    </w:p>
    <w:tbl>
      <w:tblPr>
        <w:tblW w:w="9206" w:type="dxa"/>
        <w:jc w:val="center"/>
        <w:tblInd w:w="103" w:type="dxa"/>
        <w:tblLook w:val="04A0" w:firstRow="1" w:lastRow="0" w:firstColumn="1" w:lastColumn="0" w:noHBand="0" w:noVBand="1"/>
      </w:tblPr>
      <w:tblGrid>
        <w:gridCol w:w="1080"/>
        <w:gridCol w:w="986"/>
        <w:gridCol w:w="1080"/>
        <w:gridCol w:w="1000"/>
        <w:gridCol w:w="1920"/>
        <w:gridCol w:w="1540"/>
        <w:gridCol w:w="1600"/>
      </w:tblGrid>
      <w:tr w:rsidR="00CC696D" w:rsidRPr="00DC1813" w:rsidTr="00191A0B">
        <w:trPr>
          <w:trHeight w:val="270"/>
          <w:jc w:val="center"/>
        </w:trPr>
        <w:tc>
          <w:tcPr>
            <w:tcW w:w="10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序号</w:t>
            </w:r>
          </w:p>
        </w:tc>
        <w:tc>
          <w:tcPr>
            <w:tcW w:w="9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696D" w:rsidRPr="00DC1813" w:rsidRDefault="00CC696D" w:rsidP="00191A0B">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检定点（m/s）</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696D" w:rsidRPr="00DC1813" w:rsidRDefault="00CC696D" w:rsidP="00191A0B">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微差压计读数平均值</w:t>
            </w:r>
            <w:r w:rsidRPr="00DC1813">
              <w:rPr>
                <w:rFonts w:ascii="宋体" w:hAnsi="宋体" w:cs="宋体" w:hint="eastAsia"/>
                <w:kern w:val="0"/>
                <w:sz w:val="22"/>
                <w:szCs w:val="22"/>
              </w:rPr>
              <w:t>（Pa）</w:t>
            </w:r>
          </w:p>
        </w:tc>
        <w:tc>
          <w:tcPr>
            <w:tcW w:w="10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C696D" w:rsidRPr="00DC1813" w:rsidRDefault="00CC696D" w:rsidP="00191A0B">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标准风速测量值（m/s）</w:t>
            </w:r>
          </w:p>
        </w:tc>
        <w:tc>
          <w:tcPr>
            <w:tcW w:w="506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CC696D" w:rsidRPr="00DC1813" w:rsidRDefault="00CC696D" w:rsidP="00191A0B">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风洞均匀性引入不确定度</w:t>
            </w:r>
          </w:p>
        </w:tc>
      </w:tr>
      <w:tr w:rsidR="00CC696D" w:rsidRPr="00DC1813" w:rsidTr="00191A0B">
        <w:trPr>
          <w:trHeight w:val="1140"/>
          <w:jc w:val="center"/>
        </w:trPr>
        <w:tc>
          <w:tcPr>
            <w:tcW w:w="1080" w:type="dxa"/>
            <w:vMerge/>
            <w:tcBorders>
              <w:top w:val="single" w:sz="4" w:space="0" w:color="auto"/>
              <w:left w:val="single" w:sz="4" w:space="0" w:color="auto"/>
              <w:bottom w:val="single" w:sz="4" w:space="0" w:color="auto"/>
              <w:right w:val="single" w:sz="4" w:space="0" w:color="auto"/>
            </w:tcBorders>
            <w:vAlign w:val="center"/>
            <w:hideMark/>
          </w:tcPr>
          <w:p w:rsidR="00CC696D" w:rsidRPr="00DC1813" w:rsidRDefault="00CC696D" w:rsidP="00191A0B">
            <w:pPr>
              <w:widowControl/>
              <w:spacing w:line="240" w:lineRule="auto"/>
              <w:ind w:left="0" w:right="0" w:firstLine="0"/>
              <w:jc w:val="left"/>
              <w:rPr>
                <w:rFonts w:ascii="宋体" w:hAnsi="宋体" w:cs="宋体"/>
                <w:color w:val="000000"/>
                <w:kern w:val="0"/>
                <w:sz w:val="22"/>
                <w:szCs w:val="22"/>
              </w:rPr>
            </w:pPr>
          </w:p>
        </w:tc>
        <w:tc>
          <w:tcPr>
            <w:tcW w:w="986" w:type="dxa"/>
            <w:vMerge/>
            <w:tcBorders>
              <w:top w:val="single" w:sz="4" w:space="0" w:color="auto"/>
              <w:left w:val="single" w:sz="4" w:space="0" w:color="auto"/>
              <w:bottom w:val="single" w:sz="4" w:space="0" w:color="auto"/>
              <w:right w:val="single" w:sz="4" w:space="0" w:color="auto"/>
            </w:tcBorders>
            <w:vAlign w:val="center"/>
            <w:hideMark/>
          </w:tcPr>
          <w:p w:rsidR="00CC696D" w:rsidRPr="00DC1813" w:rsidRDefault="00CC696D" w:rsidP="00191A0B">
            <w:pPr>
              <w:widowControl/>
              <w:spacing w:line="240" w:lineRule="auto"/>
              <w:ind w:left="0" w:right="0" w:firstLine="0"/>
              <w:jc w:val="left"/>
              <w:rPr>
                <w:rFonts w:ascii="宋体" w:hAnsi="宋体" w:cs="宋体"/>
                <w:color w:val="000000"/>
                <w:kern w:val="0"/>
                <w:sz w:val="22"/>
                <w:szCs w:val="22"/>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CC696D" w:rsidRPr="00DC1813" w:rsidRDefault="00CC696D" w:rsidP="00191A0B">
            <w:pPr>
              <w:widowControl/>
              <w:spacing w:line="240" w:lineRule="auto"/>
              <w:ind w:left="0" w:right="0" w:firstLine="0"/>
              <w:jc w:val="left"/>
              <w:rPr>
                <w:rFonts w:ascii="宋体" w:hAnsi="宋体" w:cs="宋体"/>
                <w:color w:val="000000"/>
                <w:kern w:val="0"/>
                <w:sz w:val="22"/>
                <w:szCs w:val="22"/>
              </w:rPr>
            </w:pPr>
          </w:p>
        </w:tc>
        <w:tc>
          <w:tcPr>
            <w:tcW w:w="1000" w:type="dxa"/>
            <w:vMerge/>
            <w:tcBorders>
              <w:top w:val="single" w:sz="4" w:space="0" w:color="auto"/>
              <w:left w:val="single" w:sz="4" w:space="0" w:color="auto"/>
              <w:bottom w:val="single" w:sz="4" w:space="0" w:color="000000"/>
              <w:right w:val="single" w:sz="4" w:space="0" w:color="auto"/>
            </w:tcBorders>
            <w:vAlign w:val="center"/>
            <w:hideMark/>
          </w:tcPr>
          <w:p w:rsidR="00CC696D" w:rsidRPr="00DC1813" w:rsidRDefault="00CC696D" w:rsidP="00191A0B">
            <w:pPr>
              <w:widowControl/>
              <w:spacing w:line="240" w:lineRule="auto"/>
              <w:ind w:left="0" w:right="0" w:firstLine="0"/>
              <w:jc w:val="left"/>
              <w:rPr>
                <w:rFonts w:ascii="宋体" w:hAnsi="宋体" w:cs="宋体"/>
                <w:color w:val="000000"/>
                <w:kern w:val="0"/>
                <w:sz w:val="22"/>
                <w:szCs w:val="22"/>
              </w:rPr>
            </w:pPr>
          </w:p>
        </w:tc>
        <w:tc>
          <w:tcPr>
            <w:tcW w:w="1920" w:type="dxa"/>
            <w:tcBorders>
              <w:top w:val="nil"/>
              <w:left w:val="nil"/>
              <w:bottom w:val="single" w:sz="4" w:space="0" w:color="auto"/>
              <w:right w:val="single" w:sz="4" w:space="0" w:color="auto"/>
            </w:tcBorders>
            <w:shd w:val="clear" w:color="auto" w:fill="auto"/>
            <w:vAlign w:val="center"/>
            <w:hideMark/>
          </w:tcPr>
          <w:p w:rsidR="00CC696D" w:rsidRPr="00DC1813" w:rsidRDefault="00CC696D" w:rsidP="00191A0B">
            <w:pPr>
              <w:widowControl/>
              <w:spacing w:line="240" w:lineRule="auto"/>
              <w:ind w:left="0" w:right="0" w:firstLine="0"/>
              <w:jc w:val="left"/>
              <w:rPr>
                <w:rFonts w:ascii="宋体" w:hAnsi="宋体" w:cs="宋体"/>
                <w:color w:val="000000"/>
                <w:kern w:val="0"/>
                <w:sz w:val="22"/>
                <w:szCs w:val="22"/>
              </w:rPr>
            </w:pPr>
            <w:r w:rsidRPr="00DC1813">
              <w:rPr>
                <w:rFonts w:ascii="宋体" w:hAnsi="宋体" w:cs="宋体" w:hint="eastAsia"/>
                <w:color w:val="000000"/>
                <w:kern w:val="0"/>
                <w:sz w:val="22"/>
                <w:szCs w:val="22"/>
              </w:rPr>
              <w:t>风洞均匀性引入u(Δ</w:t>
            </w:r>
            <w:proofErr w:type="spellStart"/>
            <w:r w:rsidRPr="00DC1813">
              <w:rPr>
                <w:rFonts w:ascii="宋体" w:hAnsi="宋体" w:cs="宋体" w:hint="eastAsia"/>
                <w:color w:val="000000"/>
                <w:kern w:val="0"/>
                <w:sz w:val="22"/>
                <w:szCs w:val="22"/>
              </w:rPr>
              <w:t>v</w:t>
            </w:r>
            <w:r w:rsidRPr="00DC1813">
              <w:rPr>
                <w:rFonts w:ascii="宋体" w:hAnsi="宋体" w:cs="宋体" w:hint="eastAsia"/>
                <w:color w:val="000000"/>
                <w:kern w:val="0"/>
                <w:sz w:val="22"/>
                <w:szCs w:val="22"/>
                <w:vertAlign w:val="subscript"/>
              </w:rPr>
              <w:t>A</w:t>
            </w:r>
            <w:proofErr w:type="spellEnd"/>
            <w:r w:rsidRPr="00DC1813">
              <w:rPr>
                <w:rFonts w:ascii="宋体" w:hAnsi="宋体" w:cs="宋体" w:hint="eastAsia"/>
                <w:color w:val="000000"/>
                <w:kern w:val="0"/>
                <w:sz w:val="22"/>
                <w:szCs w:val="22"/>
              </w:rPr>
              <w:t>)(m/s)</w:t>
            </w:r>
          </w:p>
        </w:tc>
        <w:tc>
          <w:tcPr>
            <w:tcW w:w="1540" w:type="dxa"/>
            <w:tcBorders>
              <w:top w:val="nil"/>
              <w:left w:val="nil"/>
              <w:bottom w:val="single" w:sz="4" w:space="0" w:color="auto"/>
              <w:right w:val="single" w:sz="4" w:space="0" w:color="auto"/>
            </w:tcBorders>
            <w:shd w:val="clear" w:color="auto" w:fill="auto"/>
            <w:vAlign w:val="center"/>
            <w:hideMark/>
          </w:tcPr>
          <w:p w:rsidR="00CC696D" w:rsidRPr="00DC1813" w:rsidRDefault="00CC696D" w:rsidP="00191A0B">
            <w:pPr>
              <w:widowControl/>
              <w:spacing w:line="240" w:lineRule="auto"/>
              <w:ind w:left="0" w:right="0" w:firstLine="0"/>
              <w:jc w:val="left"/>
              <w:rPr>
                <w:rFonts w:ascii="宋体" w:hAnsi="宋体" w:cs="宋体"/>
                <w:color w:val="000000"/>
                <w:kern w:val="0"/>
                <w:sz w:val="22"/>
                <w:szCs w:val="22"/>
              </w:rPr>
            </w:pPr>
            <w:r w:rsidRPr="00DC1813">
              <w:rPr>
                <w:rFonts w:ascii="宋体" w:hAnsi="宋体" w:cs="宋体" w:hint="eastAsia"/>
                <w:color w:val="000000"/>
                <w:kern w:val="0"/>
                <w:sz w:val="22"/>
                <w:szCs w:val="22"/>
              </w:rPr>
              <w:t>灵敏度系数C</w:t>
            </w:r>
            <w:r w:rsidRPr="00DC1813">
              <w:rPr>
                <w:rFonts w:ascii="宋体" w:hAnsi="宋体" w:cs="宋体" w:hint="eastAsia"/>
                <w:color w:val="000000"/>
                <w:kern w:val="0"/>
                <w:sz w:val="22"/>
                <w:szCs w:val="22"/>
                <w:vertAlign w:val="subscript"/>
              </w:rPr>
              <w:t>Δ</w:t>
            </w:r>
            <w:proofErr w:type="spellStart"/>
            <w:r w:rsidRPr="00DC1813">
              <w:rPr>
                <w:rFonts w:ascii="宋体" w:hAnsi="宋体" w:cs="宋体" w:hint="eastAsia"/>
                <w:color w:val="000000"/>
                <w:kern w:val="0"/>
                <w:sz w:val="22"/>
                <w:szCs w:val="22"/>
                <w:vertAlign w:val="subscript"/>
              </w:rPr>
              <w:t>vA</w:t>
            </w:r>
            <w:proofErr w:type="spellEnd"/>
          </w:p>
        </w:tc>
        <w:tc>
          <w:tcPr>
            <w:tcW w:w="1600" w:type="dxa"/>
            <w:tcBorders>
              <w:top w:val="nil"/>
              <w:left w:val="nil"/>
              <w:bottom w:val="single" w:sz="4" w:space="0" w:color="auto"/>
              <w:right w:val="single" w:sz="4" w:space="0" w:color="auto"/>
            </w:tcBorders>
            <w:shd w:val="clear" w:color="auto" w:fill="auto"/>
            <w:vAlign w:val="center"/>
            <w:hideMark/>
          </w:tcPr>
          <w:p w:rsidR="00CC696D" w:rsidRPr="00DC1813" w:rsidRDefault="00CC696D" w:rsidP="00191A0B">
            <w:pPr>
              <w:widowControl/>
              <w:spacing w:line="240" w:lineRule="auto"/>
              <w:ind w:left="0" w:right="0" w:firstLine="0"/>
              <w:jc w:val="left"/>
              <w:rPr>
                <w:rFonts w:ascii="宋体" w:hAnsi="宋体" w:cs="宋体"/>
                <w:color w:val="000000"/>
                <w:kern w:val="0"/>
                <w:sz w:val="22"/>
                <w:szCs w:val="22"/>
              </w:rPr>
            </w:pPr>
            <w:r w:rsidRPr="00DC1813">
              <w:rPr>
                <w:rFonts w:ascii="宋体" w:hAnsi="宋体" w:cs="宋体" w:hint="eastAsia"/>
                <w:color w:val="000000"/>
                <w:kern w:val="0"/>
                <w:sz w:val="22"/>
                <w:szCs w:val="22"/>
              </w:rPr>
              <w:t>C</w:t>
            </w:r>
            <w:r w:rsidRPr="00DC1813">
              <w:rPr>
                <w:rFonts w:ascii="宋体" w:hAnsi="宋体" w:cs="宋体" w:hint="eastAsia"/>
                <w:color w:val="000000"/>
                <w:kern w:val="0"/>
                <w:sz w:val="22"/>
                <w:szCs w:val="22"/>
                <w:vertAlign w:val="subscript"/>
              </w:rPr>
              <w:t>Δ</w:t>
            </w:r>
            <w:proofErr w:type="spellStart"/>
            <w:r w:rsidRPr="00DC1813">
              <w:rPr>
                <w:rFonts w:ascii="宋体" w:hAnsi="宋体" w:cs="宋体" w:hint="eastAsia"/>
                <w:color w:val="000000"/>
                <w:kern w:val="0"/>
                <w:sz w:val="22"/>
                <w:szCs w:val="22"/>
                <w:vertAlign w:val="subscript"/>
              </w:rPr>
              <w:t>vA</w:t>
            </w:r>
            <w:proofErr w:type="spellEnd"/>
            <w:r w:rsidRPr="00DC1813">
              <w:rPr>
                <w:rFonts w:ascii="宋体" w:hAnsi="宋体" w:cs="宋体" w:hint="eastAsia"/>
                <w:color w:val="000000"/>
                <w:kern w:val="0"/>
                <w:sz w:val="22"/>
                <w:szCs w:val="22"/>
              </w:rPr>
              <w:t>*u(Δ</w:t>
            </w:r>
            <w:proofErr w:type="spellStart"/>
            <w:r w:rsidRPr="00DC1813">
              <w:rPr>
                <w:rFonts w:ascii="宋体" w:hAnsi="宋体" w:cs="宋体" w:hint="eastAsia"/>
                <w:color w:val="000000"/>
                <w:kern w:val="0"/>
                <w:sz w:val="22"/>
                <w:szCs w:val="22"/>
              </w:rPr>
              <w:t>vA</w:t>
            </w:r>
            <w:proofErr w:type="spellEnd"/>
            <w:r w:rsidRPr="00DC1813">
              <w:rPr>
                <w:rFonts w:ascii="宋体" w:hAnsi="宋体" w:cs="宋体" w:hint="eastAsia"/>
                <w:color w:val="000000"/>
                <w:kern w:val="0"/>
                <w:sz w:val="22"/>
                <w:szCs w:val="22"/>
              </w:rPr>
              <w:t>)</w:t>
            </w:r>
          </w:p>
        </w:tc>
      </w:tr>
      <w:tr w:rsidR="00CC696D" w:rsidRPr="00DC1813" w:rsidTr="00191A0B">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1</w:t>
            </w:r>
          </w:p>
        </w:tc>
        <w:tc>
          <w:tcPr>
            <w:tcW w:w="986"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2</w:t>
            </w:r>
          </w:p>
        </w:tc>
        <w:tc>
          <w:tcPr>
            <w:tcW w:w="108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2.5 </w:t>
            </w:r>
          </w:p>
        </w:tc>
        <w:tc>
          <w:tcPr>
            <w:tcW w:w="100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 xml:space="preserve">2.04 </w:t>
            </w:r>
          </w:p>
        </w:tc>
        <w:tc>
          <w:tcPr>
            <w:tcW w:w="192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0.0059 </w:t>
            </w:r>
          </w:p>
        </w:tc>
        <w:tc>
          <w:tcPr>
            <w:tcW w:w="154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1</w:t>
            </w:r>
          </w:p>
        </w:tc>
        <w:tc>
          <w:tcPr>
            <w:tcW w:w="160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0.0059 </w:t>
            </w:r>
          </w:p>
        </w:tc>
      </w:tr>
      <w:tr w:rsidR="00CC696D" w:rsidRPr="00DC1813" w:rsidTr="00191A0B">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2</w:t>
            </w:r>
          </w:p>
        </w:tc>
        <w:tc>
          <w:tcPr>
            <w:tcW w:w="986"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5</w:t>
            </w:r>
          </w:p>
        </w:tc>
        <w:tc>
          <w:tcPr>
            <w:tcW w:w="108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15.3 </w:t>
            </w:r>
          </w:p>
        </w:tc>
        <w:tc>
          <w:tcPr>
            <w:tcW w:w="100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 xml:space="preserve">5.06 </w:t>
            </w:r>
          </w:p>
        </w:tc>
        <w:tc>
          <w:tcPr>
            <w:tcW w:w="192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0.0146 </w:t>
            </w:r>
          </w:p>
        </w:tc>
        <w:tc>
          <w:tcPr>
            <w:tcW w:w="154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1</w:t>
            </w:r>
          </w:p>
        </w:tc>
        <w:tc>
          <w:tcPr>
            <w:tcW w:w="160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0.0146 </w:t>
            </w:r>
          </w:p>
        </w:tc>
      </w:tr>
      <w:tr w:rsidR="00CC696D" w:rsidRPr="00DC1813" w:rsidTr="00191A0B">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3</w:t>
            </w:r>
          </w:p>
        </w:tc>
        <w:tc>
          <w:tcPr>
            <w:tcW w:w="986"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10</w:t>
            </w:r>
          </w:p>
        </w:tc>
        <w:tc>
          <w:tcPr>
            <w:tcW w:w="108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61.2 </w:t>
            </w:r>
          </w:p>
        </w:tc>
        <w:tc>
          <w:tcPr>
            <w:tcW w:w="100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 xml:space="preserve">10.12 </w:t>
            </w:r>
          </w:p>
        </w:tc>
        <w:tc>
          <w:tcPr>
            <w:tcW w:w="192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0.0292 </w:t>
            </w:r>
          </w:p>
        </w:tc>
        <w:tc>
          <w:tcPr>
            <w:tcW w:w="154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1</w:t>
            </w:r>
          </w:p>
        </w:tc>
        <w:tc>
          <w:tcPr>
            <w:tcW w:w="160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0.0292 </w:t>
            </w:r>
          </w:p>
        </w:tc>
      </w:tr>
      <w:tr w:rsidR="00CC696D" w:rsidRPr="00DC1813" w:rsidTr="00191A0B">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4</w:t>
            </w:r>
          </w:p>
        </w:tc>
        <w:tc>
          <w:tcPr>
            <w:tcW w:w="986"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15</w:t>
            </w:r>
          </w:p>
        </w:tc>
        <w:tc>
          <w:tcPr>
            <w:tcW w:w="108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140.8 </w:t>
            </w:r>
          </w:p>
        </w:tc>
        <w:tc>
          <w:tcPr>
            <w:tcW w:w="100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 xml:space="preserve">15.34 </w:t>
            </w:r>
          </w:p>
        </w:tc>
        <w:tc>
          <w:tcPr>
            <w:tcW w:w="192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0.0443 </w:t>
            </w:r>
          </w:p>
        </w:tc>
        <w:tc>
          <w:tcPr>
            <w:tcW w:w="154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1</w:t>
            </w:r>
          </w:p>
        </w:tc>
        <w:tc>
          <w:tcPr>
            <w:tcW w:w="160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0.0443 </w:t>
            </w:r>
          </w:p>
        </w:tc>
      </w:tr>
      <w:tr w:rsidR="00CC696D" w:rsidRPr="00DC1813" w:rsidTr="00191A0B">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5</w:t>
            </w:r>
          </w:p>
        </w:tc>
        <w:tc>
          <w:tcPr>
            <w:tcW w:w="986"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20</w:t>
            </w:r>
          </w:p>
        </w:tc>
        <w:tc>
          <w:tcPr>
            <w:tcW w:w="108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245.5 </w:t>
            </w:r>
          </w:p>
        </w:tc>
        <w:tc>
          <w:tcPr>
            <w:tcW w:w="100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 xml:space="preserve">20.26 </w:t>
            </w:r>
          </w:p>
        </w:tc>
        <w:tc>
          <w:tcPr>
            <w:tcW w:w="192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0.0585 </w:t>
            </w:r>
          </w:p>
        </w:tc>
        <w:tc>
          <w:tcPr>
            <w:tcW w:w="154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1</w:t>
            </w:r>
          </w:p>
        </w:tc>
        <w:tc>
          <w:tcPr>
            <w:tcW w:w="160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0.0585 </w:t>
            </w:r>
          </w:p>
        </w:tc>
      </w:tr>
      <w:tr w:rsidR="00CC696D" w:rsidRPr="00DC1813" w:rsidTr="00191A0B">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6</w:t>
            </w:r>
          </w:p>
        </w:tc>
        <w:tc>
          <w:tcPr>
            <w:tcW w:w="986"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25</w:t>
            </w:r>
          </w:p>
        </w:tc>
        <w:tc>
          <w:tcPr>
            <w:tcW w:w="108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382.5 </w:t>
            </w:r>
          </w:p>
        </w:tc>
        <w:tc>
          <w:tcPr>
            <w:tcW w:w="100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 xml:space="preserve">25.29 </w:t>
            </w:r>
          </w:p>
        </w:tc>
        <w:tc>
          <w:tcPr>
            <w:tcW w:w="192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0.0730 </w:t>
            </w:r>
          </w:p>
        </w:tc>
        <w:tc>
          <w:tcPr>
            <w:tcW w:w="154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1</w:t>
            </w:r>
          </w:p>
        </w:tc>
        <w:tc>
          <w:tcPr>
            <w:tcW w:w="160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0.0730 </w:t>
            </w:r>
          </w:p>
        </w:tc>
      </w:tr>
      <w:tr w:rsidR="00CC696D" w:rsidRPr="00DC1813" w:rsidTr="00191A0B">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7</w:t>
            </w:r>
          </w:p>
        </w:tc>
        <w:tc>
          <w:tcPr>
            <w:tcW w:w="986"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30</w:t>
            </w:r>
          </w:p>
        </w:tc>
        <w:tc>
          <w:tcPr>
            <w:tcW w:w="108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550.6 </w:t>
            </w:r>
          </w:p>
        </w:tc>
        <w:tc>
          <w:tcPr>
            <w:tcW w:w="100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 xml:space="preserve">30.34 </w:t>
            </w:r>
          </w:p>
        </w:tc>
        <w:tc>
          <w:tcPr>
            <w:tcW w:w="192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0.0876 </w:t>
            </w:r>
          </w:p>
        </w:tc>
        <w:tc>
          <w:tcPr>
            <w:tcW w:w="154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1</w:t>
            </w:r>
          </w:p>
        </w:tc>
        <w:tc>
          <w:tcPr>
            <w:tcW w:w="160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0.0876 </w:t>
            </w:r>
          </w:p>
        </w:tc>
      </w:tr>
    </w:tbl>
    <w:p w:rsidR="00CC696D" w:rsidRDefault="00CC696D" w:rsidP="00CC696D">
      <w:pPr>
        <w:spacing w:line="360" w:lineRule="auto"/>
        <w:ind w:firstLineChars="200" w:firstLine="480"/>
        <w:jc w:val="center"/>
        <w:rPr>
          <w:sz w:val="24"/>
        </w:rPr>
      </w:pPr>
    </w:p>
    <w:p w:rsidR="00CC696D" w:rsidRPr="00CD79DD" w:rsidRDefault="00CC696D" w:rsidP="00CC696D">
      <w:pPr>
        <w:spacing w:line="360" w:lineRule="auto"/>
        <w:ind w:left="0" w:firstLine="0"/>
        <w:outlineLvl w:val="2"/>
        <w:rPr>
          <w:b/>
          <w:sz w:val="24"/>
        </w:rPr>
      </w:pPr>
      <w:r>
        <w:rPr>
          <w:rFonts w:hint="eastAsia"/>
          <w:b/>
          <w:sz w:val="24"/>
        </w:rPr>
        <w:t xml:space="preserve">E.4 </w:t>
      </w:r>
      <w:r w:rsidRPr="007209C1">
        <w:rPr>
          <w:rFonts w:hint="eastAsia"/>
          <w:b/>
          <w:sz w:val="24"/>
        </w:rPr>
        <w:t>.</w:t>
      </w:r>
      <w:r>
        <w:rPr>
          <w:rFonts w:hint="eastAsia"/>
          <w:b/>
          <w:sz w:val="24"/>
        </w:rPr>
        <w:t>5</w:t>
      </w:r>
      <w:r w:rsidRPr="007209C1">
        <w:rPr>
          <w:rFonts w:hint="eastAsia"/>
          <w:b/>
          <w:sz w:val="24"/>
        </w:rPr>
        <w:t>风场</w:t>
      </w:r>
      <w:r w:rsidRPr="00CD79DD">
        <w:rPr>
          <w:rFonts w:hint="eastAsia"/>
          <w:b/>
          <w:sz w:val="24"/>
        </w:rPr>
        <w:t>稳定性</w:t>
      </w:r>
      <w:r w:rsidRPr="007209C1">
        <w:rPr>
          <w:rFonts w:hint="eastAsia"/>
          <w:b/>
          <w:sz w:val="24"/>
        </w:rPr>
        <w:t>引入的标准不确定度</w:t>
      </w:r>
      <w:r w:rsidRPr="00CD79DD">
        <w:rPr>
          <w:b/>
          <w:position w:val="-10"/>
          <w:sz w:val="24"/>
        </w:rPr>
        <w:object w:dxaOrig="760" w:dyaOrig="340">
          <v:shape id="_x0000_i1117" type="#_x0000_t75" style="width:38.4pt;height:16.8pt" o:ole="">
            <v:imagedata r:id="rId181" o:title=""/>
          </v:shape>
          <o:OLEObject Type="Embed" ProgID="Equation.3" ShapeID="_x0000_i1117" DrawAspect="Content" ObjectID="_1587466343" r:id="rId182"/>
        </w:object>
      </w:r>
    </w:p>
    <w:p w:rsidR="00CC696D" w:rsidRPr="007209C1" w:rsidRDefault="00CC696D" w:rsidP="00CC696D">
      <w:pPr>
        <w:spacing w:line="360" w:lineRule="auto"/>
        <w:ind w:leftChars="154" w:left="431" w:firstLine="0"/>
        <w:rPr>
          <w:sz w:val="24"/>
        </w:rPr>
      </w:pPr>
      <w:r w:rsidRPr="007209C1">
        <w:rPr>
          <w:rFonts w:hint="eastAsia"/>
          <w:sz w:val="24"/>
        </w:rPr>
        <w:t>风洞的</w:t>
      </w:r>
      <w:r w:rsidRPr="005477C0">
        <w:rPr>
          <w:rFonts w:hint="eastAsia"/>
          <w:sz w:val="24"/>
        </w:rPr>
        <w:t>稳定性</w:t>
      </w:r>
      <w:r w:rsidRPr="007209C1">
        <w:rPr>
          <w:rFonts w:hint="eastAsia"/>
          <w:sz w:val="24"/>
        </w:rPr>
        <w:t>最大为</w:t>
      </w:r>
      <w:r>
        <w:rPr>
          <w:rFonts w:hint="eastAsia"/>
          <w:sz w:val="24"/>
        </w:rPr>
        <w:t>0.5</w:t>
      </w:r>
      <w:r w:rsidRPr="007209C1">
        <w:rPr>
          <w:rFonts w:hint="eastAsia"/>
          <w:sz w:val="24"/>
        </w:rPr>
        <w:t>%</w:t>
      </w:r>
      <w:r w:rsidRPr="007209C1">
        <w:rPr>
          <w:rFonts w:hint="eastAsia"/>
          <w:sz w:val="24"/>
        </w:rPr>
        <w:t>，按均匀分布，则有：</w:t>
      </w:r>
    </w:p>
    <w:p w:rsidR="00CC696D" w:rsidRPr="007209C1" w:rsidRDefault="00CC696D" w:rsidP="00CC696D">
      <w:pPr>
        <w:spacing w:line="360" w:lineRule="auto"/>
        <w:ind w:firstLineChars="450" w:firstLine="1084"/>
        <w:rPr>
          <w:sz w:val="24"/>
        </w:rPr>
      </w:pPr>
      <w:r w:rsidRPr="006F4192">
        <w:rPr>
          <w:b/>
          <w:position w:val="-10"/>
          <w:sz w:val="24"/>
        </w:rPr>
        <w:object w:dxaOrig="760" w:dyaOrig="340">
          <v:shape id="_x0000_i1118" type="#_x0000_t75" style="width:38.4pt;height:16.8pt" o:ole="">
            <v:imagedata r:id="rId183" o:title=""/>
          </v:shape>
          <o:OLEObject Type="Embed" ProgID="Equation.3" ShapeID="_x0000_i1118" DrawAspect="Content" ObjectID="_1587466344" r:id="rId184"/>
        </w:object>
      </w:r>
      <w:r w:rsidRPr="007209C1">
        <w:rPr>
          <w:rFonts w:hint="eastAsia"/>
          <w:sz w:val="24"/>
        </w:rPr>
        <w:t>=0. 5%/</w:t>
      </w:r>
      <w:r w:rsidRPr="007209C1">
        <w:rPr>
          <w:position w:val="-8"/>
          <w:sz w:val="24"/>
        </w:rPr>
        <w:object w:dxaOrig="360" w:dyaOrig="360">
          <v:shape id="_x0000_i1119" type="#_x0000_t75" style="width:18.6pt;height:18.6pt" o:ole="">
            <v:imagedata r:id="rId178" o:title=""/>
          </v:shape>
          <o:OLEObject Type="Embed" ProgID="Equation.3" ShapeID="_x0000_i1119" DrawAspect="Content" ObjectID="_1587466345" r:id="rId185"/>
        </w:object>
      </w:r>
      <w:r w:rsidRPr="007209C1">
        <w:rPr>
          <w:rFonts w:ascii="宋体" w:hAnsi="宋体" w:hint="eastAsia"/>
          <w:sz w:val="24"/>
        </w:rPr>
        <w:t>≈</w:t>
      </w:r>
      <w:r w:rsidRPr="007209C1">
        <w:rPr>
          <w:rFonts w:hint="eastAsia"/>
          <w:sz w:val="24"/>
        </w:rPr>
        <w:t>0.3%</w:t>
      </w:r>
      <w:r w:rsidRPr="007209C1">
        <w:rPr>
          <w:rFonts w:hint="eastAsia"/>
          <w:sz w:val="24"/>
          <w:vertAlign w:val="subscript"/>
        </w:rPr>
        <w:t>，</w:t>
      </w:r>
      <w:r w:rsidRPr="007209C1">
        <w:rPr>
          <w:rFonts w:hint="eastAsia"/>
          <w:sz w:val="24"/>
        </w:rPr>
        <w:t>其标准不确定度</w:t>
      </w:r>
      <w:r w:rsidRPr="006F4192">
        <w:rPr>
          <w:b/>
          <w:position w:val="-10"/>
          <w:sz w:val="24"/>
        </w:rPr>
        <w:object w:dxaOrig="760" w:dyaOrig="340">
          <v:shape id="_x0000_i1120" type="#_x0000_t75" style="width:38.4pt;height:16.8pt" o:ole="">
            <v:imagedata r:id="rId186" o:title=""/>
          </v:shape>
          <o:OLEObject Type="Embed" ProgID="Equation.3" ShapeID="_x0000_i1120" DrawAspect="Content" ObjectID="_1587466346" r:id="rId187"/>
        </w:object>
      </w:r>
      <w:r>
        <w:rPr>
          <w:rFonts w:hint="eastAsia"/>
          <w:sz w:val="24"/>
        </w:rPr>
        <w:t>，</w:t>
      </w:r>
      <w:r w:rsidRPr="007209C1">
        <w:rPr>
          <w:rFonts w:hint="eastAsia"/>
          <w:sz w:val="24"/>
        </w:rPr>
        <w:t>见表</w:t>
      </w:r>
      <w:r>
        <w:rPr>
          <w:rFonts w:hint="eastAsia"/>
          <w:sz w:val="24"/>
        </w:rPr>
        <w:t>7</w:t>
      </w:r>
    </w:p>
    <w:p w:rsidR="00CC696D" w:rsidRPr="0018699C" w:rsidRDefault="00CC696D" w:rsidP="00CC696D">
      <w:pPr>
        <w:pStyle w:val="affa"/>
        <w:spacing w:line="360" w:lineRule="auto"/>
        <w:ind w:firstLine="480"/>
        <w:rPr>
          <w:sz w:val="24"/>
          <w:szCs w:val="24"/>
        </w:rPr>
      </w:pPr>
      <w:r w:rsidRPr="0018699C">
        <w:rPr>
          <w:rFonts w:hint="eastAsia"/>
          <w:sz w:val="24"/>
          <w:szCs w:val="24"/>
        </w:rPr>
        <w:lastRenderedPageBreak/>
        <w:t>灵敏度系数为</w:t>
      </w:r>
      <w:r w:rsidRPr="00DC1813">
        <w:rPr>
          <w:position w:val="-14"/>
          <w:sz w:val="24"/>
          <w:szCs w:val="24"/>
        </w:rPr>
        <w:object w:dxaOrig="2180" w:dyaOrig="380">
          <v:shape id="_x0000_i1121" type="#_x0000_t75" style="width:109.2pt;height:19.2pt" o:ole="">
            <v:imagedata r:id="rId188" o:title=""/>
          </v:shape>
          <o:OLEObject Type="Embed" ProgID="Equation.3" ShapeID="_x0000_i1121" DrawAspect="Content" ObjectID="_1587466347" r:id="rId189"/>
        </w:object>
      </w:r>
      <w:r>
        <w:rPr>
          <w:sz w:val="24"/>
          <w:szCs w:val="24"/>
        </w:rPr>
        <w:t>，因此</w:t>
      </w:r>
      <w:r w:rsidRPr="0018699C">
        <w:rPr>
          <w:rFonts w:hint="eastAsia"/>
          <w:sz w:val="24"/>
          <w:szCs w:val="24"/>
        </w:rPr>
        <w:t>由</w:t>
      </w:r>
      <w:r w:rsidRPr="003443DD">
        <w:rPr>
          <w:rFonts w:hint="eastAsia"/>
          <w:sz w:val="24"/>
          <w:szCs w:val="24"/>
        </w:rPr>
        <w:t>风洞的</w:t>
      </w:r>
      <w:r w:rsidRPr="005477C0">
        <w:rPr>
          <w:rFonts w:hint="eastAsia"/>
          <w:sz w:val="24"/>
        </w:rPr>
        <w:t>稳定性</w:t>
      </w:r>
      <w:r w:rsidRPr="0018699C">
        <w:rPr>
          <w:rFonts w:hint="eastAsia"/>
          <w:sz w:val="24"/>
          <w:szCs w:val="24"/>
        </w:rPr>
        <w:t>引入的标准不确定度</w:t>
      </w:r>
      <w:r>
        <w:rPr>
          <w:rFonts w:hint="eastAsia"/>
          <w:sz w:val="24"/>
          <w:szCs w:val="24"/>
        </w:rPr>
        <w:t>计算情况如表6所示。</w:t>
      </w:r>
    </w:p>
    <w:p w:rsidR="00CC696D" w:rsidRDefault="00CC696D" w:rsidP="00CC696D">
      <w:pPr>
        <w:spacing w:line="360" w:lineRule="auto"/>
        <w:ind w:firstLineChars="200" w:firstLine="480"/>
        <w:jc w:val="center"/>
        <w:rPr>
          <w:sz w:val="24"/>
        </w:rPr>
      </w:pPr>
      <w:r>
        <w:rPr>
          <w:rFonts w:hint="eastAsia"/>
          <w:sz w:val="24"/>
        </w:rPr>
        <w:t>表</w:t>
      </w:r>
      <w:r>
        <w:rPr>
          <w:rFonts w:hint="eastAsia"/>
          <w:sz w:val="24"/>
        </w:rPr>
        <w:t xml:space="preserve">6 </w:t>
      </w:r>
      <w:r w:rsidRPr="003443DD">
        <w:rPr>
          <w:rFonts w:hint="eastAsia"/>
          <w:sz w:val="24"/>
        </w:rPr>
        <w:t>风洞的</w:t>
      </w:r>
      <w:r w:rsidRPr="005477C0">
        <w:rPr>
          <w:rFonts w:hint="eastAsia"/>
          <w:sz w:val="24"/>
        </w:rPr>
        <w:t>稳定性</w:t>
      </w:r>
      <w:r w:rsidRPr="0018699C">
        <w:rPr>
          <w:rFonts w:hint="eastAsia"/>
          <w:sz w:val="24"/>
        </w:rPr>
        <w:t>引入的标准不确定度</w:t>
      </w:r>
      <w:r>
        <w:rPr>
          <w:rFonts w:hint="eastAsia"/>
          <w:sz w:val="24"/>
        </w:rPr>
        <w:t>计算</w:t>
      </w:r>
    </w:p>
    <w:tbl>
      <w:tblPr>
        <w:tblW w:w="8550" w:type="dxa"/>
        <w:jc w:val="center"/>
        <w:tblInd w:w="103" w:type="dxa"/>
        <w:tblLook w:val="04A0" w:firstRow="1" w:lastRow="0" w:firstColumn="1" w:lastColumn="0" w:noHBand="0" w:noVBand="1"/>
      </w:tblPr>
      <w:tblGrid>
        <w:gridCol w:w="1080"/>
        <w:gridCol w:w="986"/>
        <w:gridCol w:w="1080"/>
        <w:gridCol w:w="1000"/>
        <w:gridCol w:w="1400"/>
        <w:gridCol w:w="1400"/>
        <w:gridCol w:w="1604"/>
      </w:tblGrid>
      <w:tr w:rsidR="00CC696D" w:rsidRPr="00DC1813" w:rsidTr="00191A0B">
        <w:trPr>
          <w:trHeight w:val="270"/>
          <w:jc w:val="center"/>
        </w:trPr>
        <w:tc>
          <w:tcPr>
            <w:tcW w:w="10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序号</w:t>
            </w:r>
          </w:p>
        </w:tc>
        <w:tc>
          <w:tcPr>
            <w:tcW w:w="9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696D" w:rsidRPr="00DC1813" w:rsidRDefault="00CC696D" w:rsidP="00191A0B">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检定点（m/s）</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696D" w:rsidRPr="00DC1813" w:rsidRDefault="00CC696D" w:rsidP="00191A0B">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微差压计读数平均值</w:t>
            </w:r>
            <w:r w:rsidRPr="00DC1813">
              <w:rPr>
                <w:rFonts w:ascii="宋体" w:hAnsi="宋体" w:cs="宋体" w:hint="eastAsia"/>
                <w:kern w:val="0"/>
                <w:sz w:val="22"/>
                <w:szCs w:val="22"/>
              </w:rPr>
              <w:t>（Pa）</w:t>
            </w:r>
          </w:p>
        </w:tc>
        <w:tc>
          <w:tcPr>
            <w:tcW w:w="10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C696D" w:rsidRPr="00DC1813" w:rsidRDefault="00CC696D" w:rsidP="00191A0B">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标准风速测量值（m/s）</w:t>
            </w:r>
          </w:p>
        </w:tc>
        <w:tc>
          <w:tcPr>
            <w:tcW w:w="4404" w:type="dxa"/>
            <w:gridSpan w:val="3"/>
            <w:tcBorders>
              <w:top w:val="single" w:sz="4" w:space="0" w:color="auto"/>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风洞稳定性引入不确定度</w:t>
            </w:r>
          </w:p>
        </w:tc>
      </w:tr>
      <w:tr w:rsidR="00CC696D" w:rsidRPr="00DC1813" w:rsidTr="00191A0B">
        <w:trPr>
          <w:trHeight w:val="1140"/>
          <w:jc w:val="center"/>
        </w:trPr>
        <w:tc>
          <w:tcPr>
            <w:tcW w:w="1080" w:type="dxa"/>
            <w:vMerge/>
            <w:tcBorders>
              <w:top w:val="single" w:sz="4" w:space="0" w:color="auto"/>
              <w:left w:val="single" w:sz="4" w:space="0" w:color="auto"/>
              <w:bottom w:val="single" w:sz="4" w:space="0" w:color="auto"/>
              <w:right w:val="single" w:sz="4" w:space="0" w:color="auto"/>
            </w:tcBorders>
            <w:vAlign w:val="center"/>
            <w:hideMark/>
          </w:tcPr>
          <w:p w:rsidR="00CC696D" w:rsidRPr="00DC1813" w:rsidRDefault="00CC696D" w:rsidP="00191A0B">
            <w:pPr>
              <w:widowControl/>
              <w:spacing w:line="240" w:lineRule="auto"/>
              <w:ind w:left="0" w:right="0" w:firstLine="0"/>
              <w:jc w:val="left"/>
              <w:rPr>
                <w:rFonts w:ascii="宋体" w:hAnsi="宋体" w:cs="宋体"/>
                <w:color w:val="000000"/>
                <w:kern w:val="0"/>
                <w:sz w:val="22"/>
                <w:szCs w:val="22"/>
              </w:rPr>
            </w:pPr>
          </w:p>
        </w:tc>
        <w:tc>
          <w:tcPr>
            <w:tcW w:w="986" w:type="dxa"/>
            <w:vMerge/>
            <w:tcBorders>
              <w:top w:val="single" w:sz="4" w:space="0" w:color="auto"/>
              <w:left w:val="single" w:sz="4" w:space="0" w:color="auto"/>
              <w:bottom w:val="single" w:sz="4" w:space="0" w:color="auto"/>
              <w:right w:val="single" w:sz="4" w:space="0" w:color="auto"/>
            </w:tcBorders>
            <w:vAlign w:val="center"/>
            <w:hideMark/>
          </w:tcPr>
          <w:p w:rsidR="00CC696D" w:rsidRPr="00DC1813" w:rsidRDefault="00CC696D" w:rsidP="00191A0B">
            <w:pPr>
              <w:widowControl/>
              <w:spacing w:line="240" w:lineRule="auto"/>
              <w:ind w:left="0" w:right="0" w:firstLine="0"/>
              <w:jc w:val="left"/>
              <w:rPr>
                <w:rFonts w:ascii="宋体" w:hAnsi="宋体" w:cs="宋体"/>
                <w:color w:val="000000"/>
                <w:kern w:val="0"/>
                <w:sz w:val="22"/>
                <w:szCs w:val="22"/>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CC696D" w:rsidRPr="00DC1813" w:rsidRDefault="00CC696D" w:rsidP="00191A0B">
            <w:pPr>
              <w:widowControl/>
              <w:spacing w:line="240" w:lineRule="auto"/>
              <w:ind w:left="0" w:right="0" w:firstLine="0"/>
              <w:jc w:val="left"/>
              <w:rPr>
                <w:rFonts w:ascii="宋体" w:hAnsi="宋体" w:cs="宋体"/>
                <w:color w:val="000000"/>
                <w:kern w:val="0"/>
                <w:sz w:val="22"/>
                <w:szCs w:val="22"/>
              </w:rPr>
            </w:pPr>
          </w:p>
        </w:tc>
        <w:tc>
          <w:tcPr>
            <w:tcW w:w="1000" w:type="dxa"/>
            <w:vMerge/>
            <w:tcBorders>
              <w:top w:val="single" w:sz="4" w:space="0" w:color="auto"/>
              <w:left w:val="single" w:sz="4" w:space="0" w:color="auto"/>
              <w:bottom w:val="single" w:sz="4" w:space="0" w:color="000000"/>
              <w:right w:val="single" w:sz="4" w:space="0" w:color="auto"/>
            </w:tcBorders>
            <w:vAlign w:val="center"/>
            <w:hideMark/>
          </w:tcPr>
          <w:p w:rsidR="00CC696D" w:rsidRPr="00DC1813" w:rsidRDefault="00CC696D" w:rsidP="00191A0B">
            <w:pPr>
              <w:widowControl/>
              <w:spacing w:line="240" w:lineRule="auto"/>
              <w:ind w:left="0" w:right="0" w:firstLine="0"/>
              <w:jc w:val="left"/>
              <w:rPr>
                <w:rFonts w:ascii="宋体" w:hAnsi="宋体" w:cs="宋体"/>
                <w:color w:val="000000"/>
                <w:kern w:val="0"/>
                <w:sz w:val="22"/>
                <w:szCs w:val="22"/>
              </w:rPr>
            </w:pPr>
          </w:p>
        </w:tc>
        <w:tc>
          <w:tcPr>
            <w:tcW w:w="1400" w:type="dxa"/>
            <w:tcBorders>
              <w:top w:val="nil"/>
              <w:left w:val="nil"/>
              <w:bottom w:val="single" w:sz="4" w:space="0" w:color="auto"/>
              <w:right w:val="single" w:sz="4" w:space="0" w:color="auto"/>
            </w:tcBorders>
            <w:shd w:val="clear" w:color="auto" w:fill="auto"/>
            <w:vAlign w:val="center"/>
            <w:hideMark/>
          </w:tcPr>
          <w:p w:rsidR="00CC696D" w:rsidRPr="00DC1813" w:rsidRDefault="00CC696D" w:rsidP="00191A0B">
            <w:pPr>
              <w:widowControl/>
              <w:spacing w:line="240" w:lineRule="auto"/>
              <w:ind w:left="0" w:right="0" w:firstLine="0"/>
              <w:jc w:val="left"/>
              <w:rPr>
                <w:rFonts w:ascii="宋体" w:hAnsi="宋体" w:cs="宋体"/>
                <w:color w:val="000000"/>
                <w:kern w:val="0"/>
                <w:sz w:val="22"/>
                <w:szCs w:val="22"/>
              </w:rPr>
            </w:pPr>
            <w:r w:rsidRPr="00DC1813">
              <w:rPr>
                <w:rFonts w:ascii="宋体" w:hAnsi="宋体" w:cs="宋体" w:hint="eastAsia"/>
                <w:color w:val="000000"/>
                <w:kern w:val="0"/>
                <w:sz w:val="22"/>
                <w:szCs w:val="22"/>
              </w:rPr>
              <w:t>风洞稳定性引入u(Δ</w:t>
            </w:r>
            <w:proofErr w:type="spellStart"/>
            <w:r w:rsidRPr="00DC1813">
              <w:rPr>
                <w:rFonts w:ascii="宋体" w:hAnsi="宋体" w:cs="宋体" w:hint="eastAsia"/>
                <w:color w:val="000000"/>
                <w:kern w:val="0"/>
                <w:sz w:val="22"/>
                <w:szCs w:val="22"/>
              </w:rPr>
              <w:t>v</w:t>
            </w:r>
            <w:r w:rsidRPr="00DC1813">
              <w:rPr>
                <w:rFonts w:ascii="宋体" w:hAnsi="宋体" w:cs="宋体" w:hint="eastAsia"/>
                <w:color w:val="000000"/>
                <w:kern w:val="0"/>
                <w:sz w:val="22"/>
                <w:szCs w:val="22"/>
                <w:vertAlign w:val="subscript"/>
              </w:rPr>
              <w:t>T</w:t>
            </w:r>
            <w:proofErr w:type="spellEnd"/>
            <w:r w:rsidRPr="00DC1813">
              <w:rPr>
                <w:rFonts w:ascii="宋体" w:hAnsi="宋体" w:cs="宋体" w:hint="eastAsia"/>
                <w:color w:val="000000"/>
                <w:kern w:val="0"/>
                <w:sz w:val="22"/>
                <w:szCs w:val="22"/>
              </w:rPr>
              <w:t>)(m/s)</w:t>
            </w:r>
          </w:p>
        </w:tc>
        <w:tc>
          <w:tcPr>
            <w:tcW w:w="1400" w:type="dxa"/>
            <w:tcBorders>
              <w:top w:val="nil"/>
              <w:left w:val="nil"/>
              <w:bottom w:val="single" w:sz="4" w:space="0" w:color="auto"/>
              <w:right w:val="single" w:sz="4" w:space="0" w:color="auto"/>
            </w:tcBorders>
            <w:shd w:val="clear" w:color="auto" w:fill="auto"/>
            <w:vAlign w:val="center"/>
            <w:hideMark/>
          </w:tcPr>
          <w:p w:rsidR="00CC696D" w:rsidRPr="00DC1813" w:rsidRDefault="00CC696D" w:rsidP="00191A0B">
            <w:pPr>
              <w:widowControl/>
              <w:spacing w:line="240" w:lineRule="auto"/>
              <w:ind w:left="0" w:right="0" w:firstLine="0"/>
              <w:jc w:val="left"/>
              <w:rPr>
                <w:rFonts w:ascii="宋体" w:hAnsi="宋体" w:cs="宋体"/>
                <w:color w:val="000000"/>
                <w:kern w:val="0"/>
                <w:sz w:val="22"/>
                <w:szCs w:val="22"/>
              </w:rPr>
            </w:pPr>
            <w:r w:rsidRPr="00DC1813">
              <w:rPr>
                <w:rFonts w:ascii="宋体" w:hAnsi="宋体" w:cs="宋体" w:hint="eastAsia"/>
                <w:color w:val="000000"/>
                <w:kern w:val="0"/>
                <w:sz w:val="22"/>
                <w:szCs w:val="22"/>
              </w:rPr>
              <w:t>灵敏度系数C</w:t>
            </w:r>
            <w:r w:rsidRPr="00DC1813">
              <w:rPr>
                <w:rFonts w:ascii="宋体" w:hAnsi="宋体" w:cs="宋体" w:hint="eastAsia"/>
                <w:color w:val="000000"/>
                <w:kern w:val="0"/>
                <w:sz w:val="22"/>
                <w:szCs w:val="22"/>
                <w:vertAlign w:val="subscript"/>
              </w:rPr>
              <w:t>Δ</w:t>
            </w:r>
            <w:proofErr w:type="spellStart"/>
            <w:r w:rsidRPr="00DC1813">
              <w:rPr>
                <w:rFonts w:ascii="宋体" w:hAnsi="宋体" w:cs="宋体" w:hint="eastAsia"/>
                <w:color w:val="000000"/>
                <w:kern w:val="0"/>
                <w:sz w:val="22"/>
                <w:szCs w:val="22"/>
                <w:vertAlign w:val="subscript"/>
              </w:rPr>
              <w:t>vT</w:t>
            </w:r>
            <w:proofErr w:type="spellEnd"/>
          </w:p>
        </w:tc>
        <w:tc>
          <w:tcPr>
            <w:tcW w:w="1604" w:type="dxa"/>
            <w:tcBorders>
              <w:top w:val="nil"/>
              <w:left w:val="nil"/>
              <w:bottom w:val="single" w:sz="4" w:space="0" w:color="auto"/>
              <w:right w:val="single" w:sz="4" w:space="0" w:color="auto"/>
            </w:tcBorders>
            <w:shd w:val="clear" w:color="auto" w:fill="auto"/>
            <w:vAlign w:val="center"/>
            <w:hideMark/>
          </w:tcPr>
          <w:p w:rsidR="00CC696D" w:rsidRPr="00DC1813" w:rsidRDefault="00CC696D" w:rsidP="00191A0B">
            <w:pPr>
              <w:widowControl/>
              <w:spacing w:line="240" w:lineRule="auto"/>
              <w:ind w:left="0" w:right="0" w:firstLine="0"/>
              <w:jc w:val="left"/>
              <w:rPr>
                <w:rFonts w:ascii="宋体" w:hAnsi="宋体" w:cs="宋体"/>
                <w:color w:val="000000"/>
                <w:kern w:val="0"/>
                <w:sz w:val="22"/>
                <w:szCs w:val="22"/>
              </w:rPr>
            </w:pPr>
            <w:r w:rsidRPr="00DC1813">
              <w:rPr>
                <w:rFonts w:ascii="宋体" w:hAnsi="宋体" w:cs="宋体" w:hint="eastAsia"/>
                <w:color w:val="000000"/>
                <w:kern w:val="0"/>
                <w:sz w:val="22"/>
                <w:szCs w:val="22"/>
              </w:rPr>
              <w:t>C</w:t>
            </w:r>
            <w:r w:rsidRPr="00DC1813">
              <w:rPr>
                <w:rFonts w:ascii="宋体" w:hAnsi="宋体" w:cs="宋体" w:hint="eastAsia"/>
                <w:color w:val="000000"/>
                <w:kern w:val="0"/>
                <w:sz w:val="22"/>
                <w:szCs w:val="22"/>
                <w:vertAlign w:val="subscript"/>
              </w:rPr>
              <w:t>Δ</w:t>
            </w:r>
            <w:proofErr w:type="spellStart"/>
            <w:r w:rsidRPr="00DC1813">
              <w:rPr>
                <w:rFonts w:ascii="宋体" w:hAnsi="宋体" w:cs="宋体" w:hint="eastAsia"/>
                <w:color w:val="000000"/>
                <w:kern w:val="0"/>
                <w:sz w:val="22"/>
                <w:szCs w:val="22"/>
                <w:vertAlign w:val="subscript"/>
              </w:rPr>
              <w:t>vT</w:t>
            </w:r>
            <w:proofErr w:type="spellEnd"/>
            <w:r w:rsidRPr="00DC1813">
              <w:rPr>
                <w:rFonts w:ascii="宋体" w:hAnsi="宋体" w:cs="宋体" w:hint="eastAsia"/>
                <w:color w:val="000000"/>
                <w:kern w:val="0"/>
                <w:sz w:val="22"/>
                <w:szCs w:val="22"/>
              </w:rPr>
              <w:t>*u(Δ</w:t>
            </w:r>
            <w:proofErr w:type="spellStart"/>
            <w:r w:rsidRPr="00DC1813">
              <w:rPr>
                <w:rFonts w:ascii="宋体" w:hAnsi="宋体" w:cs="宋体" w:hint="eastAsia"/>
                <w:color w:val="000000"/>
                <w:kern w:val="0"/>
                <w:sz w:val="22"/>
                <w:szCs w:val="22"/>
              </w:rPr>
              <w:t>vT</w:t>
            </w:r>
            <w:proofErr w:type="spellEnd"/>
            <w:r w:rsidRPr="00DC1813">
              <w:rPr>
                <w:rFonts w:ascii="宋体" w:hAnsi="宋体" w:cs="宋体" w:hint="eastAsia"/>
                <w:color w:val="000000"/>
                <w:kern w:val="0"/>
                <w:sz w:val="22"/>
                <w:szCs w:val="22"/>
              </w:rPr>
              <w:t>)</w:t>
            </w:r>
          </w:p>
        </w:tc>
      </w:tr>
      <w:tr w:rsidR="00CC696D" w:rsidRPr="00DC1813" w:rsidTr="00191A0B">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1</w:t>
            </w:r>
          </w:p>
        </w:tc>
        <w:tc>
          <w:tcPr>
            <w:tcW w:w="986"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2</w:t>
            </w:r>
          </w:p>
        </w:tc>
        <w:tc>
          <w:tcPr>
            <w:tcW w:w="108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2.5 </w:t>
            </w:r>
          </w:p>
        </w:tc>
        <w:tc>
          <w:tcPr>
            <w:tcW w:w="100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 xml:space="preserve">2.04 </w:t>
            </w:r>
          </w:p>
        </w:tc>
        <w:tc>
          <w:tcPr>
            <w:tcW w:w="140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0.0059 </w:t>
            </w:r>
          </w:p>
        </w:tc>
        <w:tc>
          <w:tcPr>
            <w:tcW w:w="140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1</w:t>
            </w:r>
          </w:p>
        </w:tc>
        <w:tc>
          <w:tcPr>
            <w:tcW w:w="1604"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0.0059 </w:t>
            </w:r>
          </w:p>
        </w:tc>
      </w:tr>
      <w:tr w:rsidR="00CC696D" w:rsidRPr="00DC1813" w:rsidTr="00191A0B">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2</w:t>
            </w:r>
          </w:p>
        </w:tc>
        <w:tc>
          <w:tcPr>
            <w:tcW w:w="986"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5</w:t>
            </w:r>
          </w:p>
        </w:tc>
        <w:tc>
          <w:tcPr>
            <w:tcW w:w="108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15.3 </w:t>
            </w:r>
          </w:p>
        </w:tc>
        <w:tc>
          <w:tcPr>
            <w:tcW w:w="100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 xml:space="preserve">5.06 </w:t>
            </w:r>
          </w:p>
        </w:tc>
        <w:tc>
          <w:tcPr>
            <w:tcW w:w="140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0.0146 </w:t>
            </w:r>
          </w:p>
        </w:tc>
        <w:tc>
          <w:tcPr>
            <w:tcW w:w="140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1</w:t>
            </w:r>
          </w:p>
        </w:tc>
        <w:tc>
          <w:tcPr>
            <w:tcW w:w="1604"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0.0146 </w:t>
            </w:r>
          </w:p>
        </w:tc>
      </w:tr>
      <w:tr w:rsidR="00CC696D" w:rsidRPr="00DC1813" w:rsidTr="00191A0B">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3</w:t>
            </w:r>
          </w:p>
        </w:tc>
        <w:tc>
          <w:tcPr>
            <w:tcW w:w="986"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10</w:t>
            </w:r>
          </w:p>
        </w:tc>
        <w:tc>
          <w:tcPr>
            <w:tcW w:w="108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61.2 </w:t>
            </w:r>
          </w:p>
        </w:tc>
        <w:tc>
          <w:tcPr>
            <w:tcW w:w="100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 xml:space="preserve">10.12 </w:t>
            </w:r>
          </w:p>
        </w:tc>
        <w:tc>
          <w:tcPr>
            <w:tcW w:w="140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0.0292 </w:t>
            </w:r>
          </w:p>
        </w:tc>
        <w:tc>
          <w:tcPr>
            <w:tcW w:w="140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1</w:t>
            </w:r>
          </w:p>
        </w:tc>
        <w:tc>
          <w:tcPr>
            <w:tcW w:w="1604"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0.0292 </w:t>
            </w:r>
          </w:p>
        </w:tc>
      </w:tr>
      <w:tr w:rsidR="00CC696D" w:rsidRPr="00DC1813" w:rsidTr="00191A0B">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4</w:t>
            </w:r>
          </w:p>
        </w:tc>
        <w:tc>
          <w:tcPr>
            <w:tcW w:w="986"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15</w:t>
            </w:r>
          </w:p>
        </w:tc>
        <w:tc>
          <w:tcPr>
            <w:tcW w:w="108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140.8 </w:t>
            </w:r>
          </w:p>
        </w:tc>
        <w:tc>
          <w:tcPr>
            <w:tcW w:w="100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 xml:space="preserve">15.34 </w:t>
            </w:r>
          </w:p>
        </w:tc>
        <w:tc>
          <w:tcPr>
            <w:tcW w:w="140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0.0443 </w:t>
            </w:r>
          </w:p>
        </w:tc>
        <w:tc>
          <w:tcPr>
            <w:tcW w:w="140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1</w:t>
            </w:r>
          </w:p>
        </w:tc>
        <w:tc>
          <w:tcPr>
            <w:tcW w:w="1604"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0.0443 </w:t>
            </w:r>
          </w:p>
        </w:tc>
      </w:tr>
      <w:tr w:rsidR="00CC696D" w:rsidRPr="00DC1813" w:rsidTr="00191A0B">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5</w:t>
            </w:r>
          </w:p>
        </w:tc>
        <w:tc>
          <w:tcPr>
            <w:tcW w:w="986"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20</w:t>
            </w:r>
          </w:p>
        </w:tc>
        <w:tc>
          <w:tcPr>
            <w:tcW w:w="108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245.5 </w:t>
            </w:r>
          </w:p>
        </w:tc>
        <w:tc>
          <w:tcPr>
            <w:tcW w:w="100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 xml:space="preserve">20.26 </w:t>
            </w:r>
          </w:p>
        </w:tc>
        <w:tc>
          <w:tcPr>
            <w:tcW w:w="140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0.0585 </w:t>
            </w:r>
          </w:p>
        </w:tc>
        <w:tc>
          <w:tcPr>
            <w:tcW w:w="140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1</w:t>
            </w:r>
          </w:p>
        </w:tc>
        <w:tc>
          <w:tcPr>
            <w:tcW w:w="1604"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0.0585 </w:t>
            </w:r>
          </w:p>
        </w:tc>
      </w:tr>
      <w:tr w:rsidR="00CC696D" w:rsidRPr="00DC1813" w:rsidTr="00191A0B">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6</w:t>
            </w:r>
          </w:p>
        </w:tc>
        <w:tc>
          <w:tcPr>
            <w:tcW w:w="986"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25</w:t>
            </w:r>
          </w:p>
        </w:tc>
        <w:tc>
          <w:tcPr>
            <w:tcW w:w="108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382.5 </w:t>
            </w:r>
          </w:p>
        </w:tc>
        <w:tc>
          <w:tcPr>
            <w:tcW w:w="100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 xml:space="preserve">25.29 </w:t>
            </w:r>
          </w:p>
        </w:tc>
        <w:tc>
          <w:tcPr>
            <w:tcW w:w="140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0.0730 </w:t>
            </w:r>
          </w:p>
        </w:tc>
        <w:tc>
          <w:tcPr>
            <w:tcW w:w="140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1</w:t>
            </w:r>
          </w:p>
        </w:tc>
        <w:tc>
          <w:tcPr>
            <w:tcW w:w="1604"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0.0730 </w:t>
            </w:r>
          </w:p>
        </w:tc>
      </w:tr>
      <w:tr w:rsidR="00CC696D" w:rsidRPr="00DC1813" w:rsidTr="00191A0B">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7</w:t>
            </w:r>
          </w:p>
        </w:tc>
        <w:tc>
          <w:tcPr>
            <w:tcW w:w="986"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30</w:t>
            </w:r>
          </w:p>
        </w:tc>
        <w:tc>
          <w:tcPr>
            <w:tcW w:w="108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550.6 </w:t>
            </w:r>
          </w:p>
        </w:tc>
        <w:tc>
          <w:tcPr>
            <w:tcW w:w="100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 xml:space="preserve">30.34 </w:t>
            </w:r>
          </w:p>
        </w:tc>
        <w:tc>
          <w:tcPr>
            <w:tcW w:w="140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0.0876 </w:t>
            </w:r>
          </w:p>
        </w:tc>
        <w:tc>
          <w:tcPr>
            <w:tcW w:w="1400"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1</w:t>
            </w:r>
          </w:p>
        </w:tc>
        <w:tc>
          <w:tcPr>
            <w:tcW w:w="1604" w:type="dxa"/>
            <w:tcBorders>
              <w:top w:val="nil"/>
              <w:left w:val="nil"/>
              <w:bottom w:val="single" w:sz="4" w:space="0" w:color="auto"/>
              <w:right w:val="single" w:sz="4" w:space="0" w:color="auto"/>
            </w:tcBorders>
            <w:shd w:val="clear" w:color="auto" w:fill="auto"/>
            <w:noWrap/>
            <w:vAlign w:val="center"/>
            <w:hideMark/>
          </w:tcPr>
          <w:p w:rsidR="00CC696D" w:rsidRPr="00DC1813" w:rsidRDefault="00CC696D" w:rsidP="00191A0B">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0.0876 </w:t>
            </w:r>
          </w:p>
        </w:tc>
      </w:tr>
    </w:tbl>
    <w:p w:rsidR="00CC696D" w:rsidRPr="007209C1" w:rsidRDefault="00CC696D" w:rsidP="00CC696D">
      <w:pPr>
        <w:spacing w:line="360" w:lineRule="auto"/>
        <w:ind w:firstLineChars="200" w:firstLine="480"/>
        <w:jc w:val="center"/>
        <w:rPr>
          <w:sz w:val="24"/>
        </w:rPr>
      </w:pPr>
    </w:p>
    <w:p w:rsidR="00CC696D" w:rsidRPr="007209C1" w:rsidRDefault="00CC696D" w:rsidP="00CC696D">
      <w:pPr>
        <w:spacing w:line="360" w:lineRule="auto"/>
        <w:ind w:left="0" w:firstLine="0"/>
        <w:outlineLvl w:val="2"/>
        <w:rPr>
          <w:b/>
          <w:sz w:val="24"/>
        </w:rPr>
      </w:pPr>
      <w:bookmarkStart w:id="17" w:name="_Toc382206626"/>
      <w:r>
        <w:rPr>
          <w:rFonts w:hint="eastAsia"/>
          <w:b/>
          <w:sz w:val="24"/>
        </w:rPr>
        <w:t xml:space="preserve">E.4 </w:t>
      </w:r>
      <w:r w:rsidRPr="007209C1">
        <w:rPr>
          <w:rFonts w:hint="eastAsia"/>
          <w:b/>
          <w:sz w:val="24"/>
        </w:rPr>
        <w:t>.</w:t>
      </w:r>
      <w:r>
        <w:rPr>
          <w:rFonts w:hint="eastAsia"/>
          <w:b/>
          <w:sz w:val="24"/>
        </w:rPr>
        <w:t>6</w:t>
      </w:r>
      <w:r w:rsidRPr="007209C1">
        <w:rPr>
          <w:rFonts w:hint="eastAsia"/>
          <w:b/>
          <w:sz w:val="24"/>
        </w:rPr>
        <w:t>标准风速测量结果的标准不确定度</w:t>
      </w:r>
      <w:bookmarkEnd w:id="17"/>
      <w:r w:rsidRPr="00520BE2">
        <w:rPr>
          <w:b/>
          <w:sz w:val="24"/>
        </w:rPr>
        <w:object w:dxaOrig="480" w:dyaOrig="320">
          <v:shape id="_x0000_i1122" type="#_x0000_t75" style="width:24pt;height:15.6pt" o:ole="">
            <v:imagedata r:id="rId190" o:title=""/>
          </v:shape>
          <o:OLEObject Type="Embed" ProgID="Equation.3" ShapeID="_x0000_i1122" DrawAspect="Content" ObjectID="_1587466348" r:id="rId191"/>
        </w:object>
      </w:r>
    </w:p>
    <w:p w:rsidR="00CC696D" w:rsidRPr="009548FC" w:rsidRDefault="00CC696D" w:rsidP="00CC696D">
      <w:pPr>
        <w:pStyle w:val="affa"/>
        <w:spacing w:line="360" w:lineRule="auto"/>
        <w:ind w:firstLine="480"/>
        <w:rPr>
          <w:sz w:val="24"/>
          <w:szCs w:val="24"/>
        </w:rPr>
      </w:pPr>
      <w:r w:rsidRPr="009548FC">
        <w:rPr>
          <w:rFonts w:hint="eastAsia"/>
          <w:sz w:val="24"/>
          <w:szCs w:val="24"/>
        </w:rPr>
        <w:t>标准风速不确定度</w:t>
      </w:r>
      <w:r w:rsidRPr="009548FC">
        <w:rPr>
          <w:position w:val="-10"/>
          <w:sz w:val="24"/>
          <w:szCs w:val="24"/>
        </w:rPr>
        <w:object w:dxaOrig="460" w:dyaOrig="340">
          <v:shape id="_x0000_i1123" type="#_x0000_t75" style="width:22.8pt;height:16.8pt" o:ole="">
            <v:imagedata r:id="rId54" o:title=""/>
          </v:shape>
          <o:OLEObject Type="Embed" ProgID="Equation.3" ShapeID="_x0000_i1123" DrawAspect="Content" ObjectID="_1587466349" r:id="rId192"/>
        </w:object>
      </w:r>
      <w:r w:rsidRPr="009548FC">
        <w:rPr>
          <w:rFonts w:hint="eastAsia"/>
          <w:sz w:val="24"/>
          <w:szCs w:val="24"/>
        </w:rPr>
        <w:t>由公式（2）作为评定模型时，其标准不确定度和灵敏系数为：</w:t>
      </w:r>
    </w:p>
    <w:p w:rsidR="00CC696D" w:rsidRDefault="00CC696D" w:rsidP="00CC696D">
      <w:pPr>
        <w:spacing w:line="360" w:lineRule="auto"/>
        <w:ind w:firstLine="480"/>
        <w:rPr>
          <w:sz w:val="24"/>
        </w:rPr>
      </w:pPr>
      <w:r w:rsidRPr="009548FC">
        <w:rPr>
          <w:position w:val="-16"/>
          <w:sz w:val="24"/>
        </w:rPr>
        <w:object w:dxaOrig="7140" w:dyaOrig="499">
          <v:shape id="_x0000_i1124" type="#_x0000_t75" style="width:357.6pt;height:24.6pt" o:ole="">
            <v:imagedata r:id="rId56" o:title=""/>
          </v:shape>
          <o:OLEObject Type="Embed" ProgID="Equation.3" ShapeID="_x0000_i1124" DrawAspect="Content" ObjectID="_1587466350" r:id="rId193"/>
        </w:object>
      </w:r>
    </w:p>
    <w:p w:rsidR="00CC696D" w:rsidRDefault="00CC696D" w:rsidP="00CC696D">
      <w:pPr>
        <w:spacing w:line="360" w:lineRule="auto"/>
        <w:ind w:leftChars="306" w:left="857" w:firstLineChars="50" w:firstLine="120"/>
        <w:rPr>
          <w:sz w:val="24"/>
        </w:rPr>
      </w:pPr>
      <w:r>
        <w:rPr>
          <w:rFonts w:hint="eastAsia"/>
          <w:sz w:val="24"/>
        </w:rPr>
        <w:t>具体计算结果如表</w:t>
      </w:r>
      <w:r>
        <w:rPr>
          <w:rFonts w:hint="eastAsia"/>
          <w:sz w:val="24"/>
        </w:rPr>
        <w:t>7</w:t>
      </w:r>
      <w:r>
        <w:rPr>
          <w:rFonts w:hint="eastAsia"/>
          <w:sz w:val="24"/>
        </w:rPr>
        <w:t>所示。</w:t>
      </w:r>
    </w:p>
    <w:p w:rsidR="00CC696D" w:rsidRDefault="00CC696D" w:rsidP="00CC696D">
      <w:pPr>
        <w:spacing w:line="360" w:lineRule="auto"/>
        <w:jc w:val="center"/>
        <w:rPr>
          <w:sz w:val="24"/>
        </w:rPr>
      </w:pPr>
      <w:r>
        <w:rPr>
          <w:rFonts w:hint="eastAsia"/>
          <w:sz w:val="24"/>
        </w:rPr>
        <w:t>表</w:t>
      </w:r>
      <w:r>
        <w:rPr>
          <w:rFonts w:hint="eastAsia"/>
          <w:sz w:val="24"/>
        </w:rPr>
        <w:t>7</w:t>
      </w:r>
      <w:r w:rsidRPr="003C1387">
        <w:rPr>
          <w:rFonts w:hint="eastAsia"/>
          <w:sz w:val="24"/>
        </w:rPr>
        <w:t>标准风速测量结果的标准不确定度</w:t>
      </w:r>
    </w:p>
    <w:tbl>
      <w:tblPr>
        <w:tblW w:w="9219" w:type="dxa"/>
        <w:jc w:val="center"/>
        <w:tblInd w:w="103" w:type="dxa"/>
        <w:tblLook w:val="04A0" w:firstRow="1" w:lastRow="0" w:firstColumn="1" w:lastColumn="0" w:noHBand="0" w:noVBand="1"/>
      </w:tblPr>
      <w:tblGrid>
        <w:gridCol w:w="998"/>
        <w:gridCol w:w="1120"/>
        <w:gridCol w:w="1200"/>
        <w:gridCol w:w="1308"/>
        <w:gridCol w:w="1600"/>
        <w:gridCol w:w="1519"/>
        <w:gridCol w:w="1474"/>
      </w:tblGrid>
      <w:tr w:rsidR="00CC696D" w:rsidRPr="00166243" w:rsidTr="00191A0B">
        <w:trPr>
          <w:trHeight w:val="1140"/>
          <w:jc w:val="center"/>
        </w:trPr>
        <w:tc>
          <w:tcPr>
            <w:tcW w:w="998" w:type="dxa"/>
            <w:tcBorders>
              <w:top w:val="single" w:sz="4" w:space="0" w:color="auto"/>
              <w:left w:val="single" w:sz="4" w:space="0" w:color="auto"/>
              <w:bottom w:val="nil"/>
              <w:right w:val="single" w:sz="4" w:space="0" w:color="auto"/>
            </w:tcBorders>
            <w:vAlign w:val="center"/>
          </w:tcPr>
          <w:p w:rsidR="00CC696D" w:rsidRDefault="00CC696D" w:rsidP="00191A0B">
            <w:pPr>
              <w:snapToGrid w:val="0"/>
              <w:ind w:left="0" w:right="0" w:firstLine="0"/>
              <w:jc w:val="center"/>
              <w:rPr>
                <w:rFonts w:ascii="宋体" w:hAnsi="宋体" w:cs="宋体"/>
                <w:color w:val="000000"/>
                <w:sz w:val="22"/>
                <w:szCs w:val="22"/>
              </w:rPr>
            </w:pPr>
            <w:r>
              <w:rPr>
                <w:rFonts w:hint="eastAsia"/>
                <w:color w:val="000000"/>
                <w:sz w:val="22"/>
                <w:szCs w:val="22"/>
              </w:rPr>
              <w:t>检定点（</w:t>
            </w:r>
            <w:r>
              <w:rPr>
                <w:rFonts w:hint="eastAsia"/>
                <w:color w:val="000000"/>
                <w:sz w:val="22"/>
                <w:szCs w:val="22"/>
              </w:rPr>
              <w:t>m/s</w:t>
            </w:r>
            <w:r>
              <w:rPr>
                <w:rFonts w:hint="eastAsia"/>
                <w:color w:val="000000"/>
                <w:sz w:val="22"/>
                <w:szCs w:val="22"/>
              </w:rPr>
              <w:t>）</w:t>
            </w:r>
          </w:p>
        </w:tc>
        <w:tc>
          <w:tcPr>
            <w:tcW w:w="1120" w:type="dxa"/>
            <w:tcBorders>
              <w:top w:val="single" w:sz="4" w:space="0" w:color="auto"/>
              <w:left w:val="nil"/>
              <w:bottom w:val="nil"/>
              <w:right w:val="single" w:sz="4" w:space="0" w:color="auto"/>
            </w:tcBorders>
            <w:shd w:val="clear" w:color="auto" w:fill="auto"/>
            <w:vAlign w:val="center"/>
            <w:hideMark/>
          </w:tcPr>
          <w:p w:rsidR="00CC696D" w:rsidRPr="00166243" w:rsidRDefault="00CC696D" w:rsidP="00191A0B">
            <w:pPr>
              <w:widowControl/>
              <w:snapToGrid w:val="0"/>
              <w:spacing w:line="240" w:lineRule="auto"/>
              <w:ind w:left="0" w:right="0" w:firstLine="0"/>
              <w:jc w:val="left"/>
              <w:rPr>
                <w:rFonts w:ascii="宋体" w:hAnsi="宋体" w:cs="宋体"/>
                <w:color w:val="000000"/>
                <w:kern w:val="0"/>
                <w:sz w:val="24"/>
              </w:rPr>
            </w:pPr>
            <w:r w:rsidRPr="00166243">
              <w:rPr>
                <w:rFonts w:ascii="宋体" w:hAnsi="宋体" w:cs="宋体" w:hint="eastAsia"/>
                <w:color w:val="000000"/>
                <w:kern w:val="0"/>
                <w:sz w:val="24"/>
              </w:rPr>
              <w:t>C</w:t>
            </w:r>
            <w:r w:rsidRPr="00166243">
              <w:rPr>
                <w:rFonts w:ascii="宋体" w:hAnsi="宋体" w:cs="宋体" w:hint="eastAsia"/>
                <w:color w:val="000000"/>
                <w:kern w:val="0"/>
                <w:sz w:val="24"/>
                <w:vertAlign w:val="subscript"/>
              </w:rPr>
              <w:t>K</w:t>
            </w:r>
            <w:r w:rsidRPr="00166243">
              <w:rPr>
                <w:rFonts w:ascii="宋体" w:hAnsi="宋体" w:cs="宋体" w:hint="eastAsia"/>
                <w:color w:val="000000"/>
                <w:kern w:val="0"/>
                <w:sz w:val="24"/>
              </w:rPr>
              <w:t>*u(K)</w:t>
            </w:r>
          </w:p>
        </w:tc>
        <w:tc>
          <w:tcPr>
            <w:tcW w:w="1200" w:type="dxa"/>
            <w:tcBorders>
              <w:top w:val="single" w:sz="4" w:space="0" w:color="auto"/>
              <w:left w:val="nil"/>
              <w:bottom w:val="nil"/>
              <w:right w:val="single" w:sz="4" w:space="0" w:color="auto"/>
            </w:tcBorders>
            <w:shd w:val="clear" w:color="auto" w:fill="auto"/>
            <w:vAlign w:val="center"/>
            <w:hideMark/>
          </w:tcPr>
          <w:p w:rsidR="00CC696D" w:rsidRPr="00166243" w:rsidRDefault="00CC696D" w:rsidP="00191A0B">
            <w:pPr>
              <w:widowControl/>
              <w:snapToGrid w:val="0"/>
              <w:spacing w:line="240" w:lineRule="auto"/>
              <w:ind w:left="0" w:right="0" w:firstLine="0"/>
              <w:jc w:val="left"/>
              <w:rPr>
                <w:rFonts w:ascii="宋体" w:hAnsi="宋体" w:cs="宋体"/>
                <w:color w:val="000000"/>
                <w:kern w:val="0"/>
                <w:sz w:val="24"/>
              </w:rPr>
            </w:pPr>
            <w:proofErr w:type="spellStart"/>
            <w:r w:rsidRPr="00166243">
              <w:rPr>
                <w:rFonts w:ascii="宋体" w:hAnsi="宋体" w:cs="宋体" w:hint="eastAsia"/>
                <w:color w:val="000000"/>
                <w:kern w:val="0"/>
                <w:sz w:val="24"/>
              </w:rPr>
              <w:t>Cp</w:t>
            </w:r>
            <w:proofErr w:type="spellEnd"/>
            <w:r w:rsidRPr="00166243">
              <w:rPr>
                <w:rFonts w:ascii="宋体" w:hAnsi="宋体" w:cs="宋体" w:hint="eastAsia"/>
                <w:color w:val="000000"/>
                <w:kern w:val="0"/>
                <w:sz w:val="24"/>
              </w:rPr>
              <w:t>*u(p)</w:t>
            </w:r>
          </w:p>
        </w:tc>
        <w:tc>
          <w:tcPr>
            <w:tcW w:w="1308" w:type="dxa"/>
            <w:tcBorders>
              <w:top w:val="single" w:sz="4" w:space="0" w:color="auto"/>
              <w:left w:val="nil"/>
              <w:bottom w:val="single" w:sz="4" w:space="0" w:color="auto"/>
              <w:right w:val="single" w:sz="4" w:space="0" w:color="auto"/>
            </w:tcBorders>
            <w:shd w:val="clear" w:color="auto" w:fill="auto"/>
            <w:vAlign w:val="center"/>
            <w:hideMark/>
          </w:tcPr>
          <w:p w:rsidR="00CC696D" w:rsidRPr="00166243" w:rsidRDefault="00CC696D" w:rsidP="00191A0B">
            <w:pPr>
              <w:widowControl/>
              <w:snapToGrid w:val="0"/>
              <w:spacing w:line="240" w:lineRule="auto"/>
              <w:ind w:left="0" w:right="0" w:firstLine="0"/>
              <w:jc w:val="left"/>
              <w:rPr>
                <w:rFonts w:ascii="宋体" w:hAnsi="宋体" w:cs="宋体"/>
                <w:color w:val="000000"/>
                <w:kern w:val="0"/>
                <w:sz w:val="24"/>
              </w:rPr>
            </w:pPr>
            <w:r w:rsidRPr="00166243">
              <w:rPr>
                <w:rFonts w:ascii="宋体" w:hAnsi="宋体" w:cs="宋体" w:hint="eastAsia"/>
                <w:color w:val="000000"/>
                <w:kern w:val="0"/>
                <w:sz w:val="24"/>
              </w:rPr>
              <w:t>C</w:t>
            </w:r>
            <w:r w:rsidRPr="00166243">
              <w:rPr>
                <w:rFonts w:ascii="宋体" w:hAnsi="宋体" w:cs="宋体" w:hint="eastAsia"/>
                <w:color w:val="000000"/>
                <w:kern w:val="0"/>
                <w:sz w:val="24"/>
                <w:vertAlign w:val="subscript"/>
              </w:rPr>
              <w:t>ρ</w:t>
            </w:r>
            <w:r w:rsidRPr="00166243">
              <w:rPr>
                <w:rFonts w:ascii="宋体" w:hAnsi="宋体" w:cs="宋体" w:hint="eastAsia"/>
                <w:color w:val="000000"/>
                <w:kern w:val="0"/>
                <w:sz w:val="24"/>
              </w:rPr>
              <w:t>*u(ρ)</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rsidR="00CC696D" w:rsidRPr="00166243" w:rsidRDefault="00CC696D" w:rsidP="00191A0B">
            <w:pPr>
              <w:widowControl/>
              <w:snapToGrid w:val="0"/>
              <w:spacing w:line="240" w:lineRule="auto"/>
              <w:ind w:left="0" w:right="0" w:firstLine="0"/>
              <w:jc w:val="left"/>
              <w:rPr>
                <w:rFonts w:ascii="宋体" w:hAnsi="宋体" w:cs="宋体"/>
                <w:color w:val="000000"/>
                <w:kern w:val="0"/>
                <w:sz w:val="22"/>
                <w:szCs w:val="22"/>
              </w:rPr>
            </w:pPr>
            <w:r w:rsidRPr="00166243">
              <w:rPr>
                <w:rFonts w:ascii="宋体" w:hAnsi="宋体" w:cs="宋体" w:hint="eastAsia"/>
                <w:color w:val="000000"/>
                <w:kern w:val="0"/>
                <w:sz w:val="22"/>
                <w:szCs w:val="22"/>
              </w:rPr>
              <w:t>C</w:t>
            </w:r>
            <w:r w:rsidRPr="00166243">
              <w:rPr>
                <w:rFonts w:ascii="宋体" w:hAnsi="宋体" w:cs="宋体" w:hint="eastAsia"/>
                <w:color w:val="000000"/>
                <w:kern w:val="0"/>
                <w:sz w:val="22"/>
                <w:szCs w:val="22"/>
                <w:vertAlign w:val="subscript"/>
              </w:rPr>
              <w:t>Δ</w:t>
            </w:r>
            <w:proofErr w:type="spellStart"/>
            <w:r w:rsidRPr="00166243">
              <w:rPr>
                <w:rFonts w:ascii="宋体" w:hAnsi="宋体" w:cs="宋体" w:hint="eastAsia"/>
                <w:color w:val="000000"/>
                <w:kern w:val="0"/>
                <w:sz w:val="22"/>
                <w:szCs w:val="22"/>
                <w:vertAlign w:val="subscript"/>
              </w:rPr>
              <w:t>vA</w:t>
            </w:r>
            <w:proofErr w:type="spellEnd"/>
            <w:r w:rsidRPr="00166243">
              <w:rPr>
                <w:rFonts w:ascii="宋体" w:hAnsi="宋体" w:cs="宋体" w:hint="eastAsia"/>
                <w:color w:val="000000"/>
                <w:kern w:val="0"/>
                <w:sz w:val="22"/>
                <w:szCs w:val="22"/>
              </w:rPr>
              <w:t>*u(Δ</w:t>
            </w:r>
            <w:proofErr w:type="spellStart"/>
            <w:r w:rsidRPr="00166243">
              <w:rPr>
                <w:rFonts w:ascii="宋体" w:hAnsi="宋体" w:cs="宋体" w:hint="eastAsia"/>
                <w:color w:val="000000"/>
                <w:kern w:val="0"/>
                <w:sz w:val="22"/>
                <w:szCs w:val="22"/>
              </w:rPr>
              <w:t>vA</w:t>
            </w:r>
            <w:proofErr w:type="spellEnd"/>
            <w:r w:rsidRPr="00166243">
              <w:rPr>
                <w:rFonts w:ascii="宋体" w:hAnsi="宋体" w:cs="宋体" w:hint="eastAsia"/>
                <w:color w:val="000000"/>
                <w:kern w:val="0"/>
                <w:sz w:val="22"/>
                <w:szCs w:val="22"/>
              </w:rPr>
              <w:t>)</w:t>
            </w:r>
          </w:p>
        </w:tc>
        <w:tc>
          <w:tcPr>
            <w:tcW w:w="1519" w:type="dxa"/>
            <w:tcBorders>
              <w:top w:val="single" w:sz="4" w:space="0" w:color="auto"/>
              <w:left w:val="nil"/>
              <w:bottom w:val="single" w:sz="4" w:space="0" w:color="auto"/>
              <w:right w:val="single" w:sz="4" w:space="0" w:color="auto"/>
            </w:tcBorders>
            <w:shd w:val="clear" w:color="auto" w:fill="auto"/>
            <w:vAlign w:val="center"/>
            <w:hideMark/>
          </w:tcPr>
          <w:p w:rsidR="00CC696D" w:rsidRPr="00166243" w:rsidRDefault="00CC696D" w:rsidP="00191A0B">
            <w:pPr>
              <w:widowControl/>
              <w:snapToGrid w:val="0"/>
              <w:spacing w:line="240" w:lineRule="auto"/>
              <w:ind w:left="0" w:right="0" w:firstLine="0"/>
              <w:jc w:val="left"/>
              <w:rPr>
                <w:rFonts w:ascii="宋体" w:hAnsi="宋体" w:cs="宋体"/>
                <w:color w:val="000000"/>
                <w:kern w:val="0"/>
                <w:sz w:val="22"/>
                <w:szCs w:val="22"/>
              </w:rPr>
            </w:pPr>
            <w:r w:rsidRPr="00166243">
              <w:rPr>
                <w:rFonts w:ascii="宋体" w:hAnsi="宋体" w:cs="宋体" w:hint="eastAsia"/>
                <w:color w:val="000000"/>
                <w:kern w:val="0"/>
                <w:sz w:val="22"/>
                <w:szCs w:val="22"/>
              </w:rPr>
              <w:t>C</w:t>
            </w:r>
            <w:r w:rsidRPr="00166243">
              <w:rPr>
                <w:rFonts w:ascii="宋体" w:hAnsi="宋体" w:cs="宋体" w:hint="eastAsia"/>
                <w:color w:val="000000"/>
                <w:kern w:val="0"/>
                <w:sz w:val="22"/>
                <w:szCs w:val="22"/>
                <w:vertAlign w:val="subscript"/>
              </w:rPr>
              <w:t>Δ</w:t>
            </w:r>
            <w:proofErr w:type="spellStart"/>
            <w:r w:rsidRPr="00166243">
              <w:rPr>
                <w:rFonts w:ascii="宋体" w:hAnsi="宋体" w:cs="宋体" w:hint="eastAsia"/>
                <w:color w:val="000000"/>
                <w:kern w:val="0"/>
                <w:sz w:val="22"/>
                <w:szCs w:val="22"/>
                <w:vertAlign w:val="subscript"/>
              </w:rPr>
              <w:t>vT</w:t>
            </w:r>
            <w:proofErr w:type="spellEnd"/>
            <w:r w:rsidRPr="00166243">
              <w:rPr>
                <w:rFonts w:ascii="宋体" w:hAnsi="宋体" w:cs="宋体" w:hint="eastAsia"/>
                <w:color w:val="000000"/>
                <w:kern w:val="0"/>
                <w:sz w:val="22"/>
                <w:szCs w:val="22"/>
              </w:rPr>
              <w:t>*u(Δ</w:t>
            </w:r>
            <w:proofErr w:type="spellStart"/>
            <w:r w:rsidRPr="00166243">
              <w:rPr>
                <w:rFonts w:ascii="宋体" w:hAnsi="宋体" w:cs="宋体" w:hint="eastAsia"/>
                <w:color w:val="000000"/>
                <w:kern w:val="0"/>
                <w:sz w:val="22"/>
                <w:szCs w:val="22"/>
              </w:rPr>
              <w:t>vT</w:t>
            </w:r>
            <w:proofErr w:type="spellEnd"/>
            <w:r w:rsidRPr="00166243">
              <w:rPr>
                <w:rFonts w:ascii="宋体" w:hAnsi="宋体" w:cs="宋体" w:hint="eastAsia"/>
                <w:color w:val="000000"/>
                <w:kern w:val="0"/>
                <w:sz w:val="22"/>
                <w:szCs w:val="22"/>
              </w:rPr>
              <w:t>)</w:t>
            </w:r>
          </w:p>
        </w:tc>
        <w:tc>
          <w:tcPr>
            <w:tcW w:w="1474" w:type="dxa"/>
            <w:tcBorders>
              <w:top w:val="single" w:sz="4" w:space="0" w:color="auto"/>
              <w:left w:val="nil"/>
              <w:bottom w:val="single" w:sz="4" w:space="0" w:color="auto"/>
              <w:right w:val="single" w:sz="4" w:space="0" w:color="auto"/>
            </w:tcBorders>
          </w:tcPr>
          <w:p w:rsidR="00CC696D" w:rsidRDefault="00CC696D" w:rsidP="00191A0B">
            <w:pPr>
              <w:widowControl/>
              <w:adjustRightInd w:val="0"/>
              <w:snapToGrid w:val="0"/>
              <w:spacing w:line="240" w:lineRule="auto"/>
              <w:ind w:left="0" w:right="0" w:firstLine="0"/>
              <w:jc w:val="left"/>
              <w:rPr>
                <w:rFonts w:ascii="宋体" w:hAnsi="宋体" w:cs="宋体"/>
                <w:color w:val="000000"/>
                <w:kern w:val="0"/>
                <w:sz w:val="22"/>
                <w:szCs w:val="22"/>
              </w:rPr>
            </w:pPr>
          </w:p>
          <w:p w:rsidR="00CC696D" w:rsidRPr="00166243" w:rsidRDefault="00CC696D" w:rsidP="00191A0B">
            <w:pPr>
              <w:adjustRightInd w:val="0"/>
              <w:snapToGrid w:val="0"/>
              <w:ind w:left="0" w:right="0" w:firstLine="0"/>
              <w:rPr>
                <w:rFonts w:ascii="宋体" w:hAnsi="宋体" w:cs="宋体"/>
                <w:sz w:val="22"/>
                <w:szCs w:val="22"/>
              </w:rPr>
            </w:pPr>
            <w:r w:rsidRPr="00166243">
              <w:rPr>
                <w:rFonts w:ascii="宋体" w:hAnsi="宋体" w:cs="宋体" w:hint="eastAsia"/>
                <w:sz w:val="22"/>
                <w:szCs w:val="22"/>
              </w:rPr>
              <w:t>标准风速测量结果的不确定度(m/s)</w:t>
            </w:r>
          </w:p>
        </w:tc>
      </w:tr>
      <w:tr w:rsidR="00CC696D" w:rsidRPr="00166243" w:rsidTr="00191A0B">
        <w:trPr>
          <w:trHeight w:val="285"/>
          <w:jc w:val="center"/>
        </w:trPr>
        <w:tc>
          <w:tcPr>
            <w:tcW w:w="998" w:type="dxa"/>
            <w:tcBorders>
              <w:top w:val="single" w:sz="4" w:space="0" w:color="auto"/>
              <w:left w:val="single" w:sz="4" w:space="0" w:color="auto"/>
              <w:bottom w:val="single" w:sz="4" w:space="0" w:color="auto"/>
              <w:right w:val="single" w:sz="4" w:space="0" w:color="auto"/>
            </w:tcBorders>
            <w:vAlign w:val="center"/>
          </w:tcPr>
          <w:p w:rsidR="00CC696D" w:rsidRDefault="00CC696D" w:rsidP="00191A0B">
            <w:pPr>
              <w:jc w:val="center"/>
              <w:rPr>
                <w:rFonts w:ascii="宋体" w:hAnsi="宋体" w:cs="宋体"/>
                <w:color w:val="000000"/>
                <w:sz w:val="22"/>
                <w:szCs w:val="22"/>
              </w:rPr>
            </w:pPr>
            <w:r>
              <w:rPr>
                <w:rFonts w:hint="eastAsia"/>
                <w:color w:val="000000"/>
                <w:sz w:val="22"/>
                <w:szCs w:val="22"/>
              </w:rPr>
              <w:t>2</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CC696D" w:rsidRPr="00166243" w:rsidRDefault="00CC696D" w:rsidP="00191A0B">
            <w:pPr>
              <w:widowControl/>
              <w:snapToGrid w:val="0"/>
              <w:spacing w:line="240" w:lineRule="auto"/>
              <w:ind w:left="0" w:right="0" w:firstLine="0"/>
              <w:jc w:val="right"/>
              <w:rPr>
                <w:rFonts w:ascii="宋体" w:hAnsi="宋体" w:cs="宋体"/>
                <w:color w:val="000000"/>
                <w:kern w:val="0"/>
                <w:sz w:val="22"/>
                <w:szCs w:val="22"/>
              </w:rPr>
            </w:pPr>
            <w:r w:rsidRPr="00166243">
              <w:rPr>
                <w:rFonts w:ascii="宋体" w:hAnsi="宋体" w:cs="宋体" w:hint="eastAsia"/>
                <w:color w:val="000000"/>
                <w:kern w:val="0"/>
                <w:sz w:val="22"/>
                <w:szCs w:val="22"/>
              </w:rPr>
              <w:t xml:space="preserve">0.0051 </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rsidR="00CC696D" w:rsidRPr="00166243" w:rsidRDefault="00CC696D" w:rsidP="00191A0B">
            <w:pPr>
              <w:widowControl/>
              <w:snapToGrid w:val="0"/>
              <w:spacing w:line="240" w:lineRule="auto"/>
              <w:ind w:left="0" w:right="0" w:firstLine="0"/>
              <w:jc w:val="right"/>
              <w:rPr>
                <w:rFonts w:ascii="宋体" w:hAnsi="宋体" w:cs="宋体"/>
                <w:color w:val="000000"/>
                <w:kern w:val="0"/>
                <w:sz w:val="22"/>
                <w:szCs w:val="22"/>
              </w:rPr>
            </w:pPr>
            <w:r w:rsidRPr="00166243">
              <w:rPr>
                <w:rFonts w:ascii="宋体" w:hAnsi="宋体" w:cs="宋体" w:hint="eastAsia"/>
                <w:color w:val="000000"/>
                <w:kern w:val="0"/>
                <w:sz w:val="22"/>
                <w:szCs w:val="22"/>
              </w:rPr>
              <w:t xml:space="preserve">0.1862 </w:t>
            </w:r>
          </w:p>
        </w:tc>
        <w:tc>
          <w:tcPr>
            <w:tcW w:w="1308" w:type="dxa"/>
            <w:tcBorders>
              <w:top w:val="nil"/>
              <w:left w:val="nil"/>
              <w:bottom w:val="single" w:sz="4" w:space="0" w:color="auto"/>
              <w:right w:val="single" w:sz="4" w:space="0" w:color="auto"/>
            </w:tcBorders>
            <w:shd w:val="clear" w:color="auto" w:fill="auto"/>
            <w:noWrap/>
            <w:vAlign w:val="center"/>
            <w:hideMark/>
          </w:tcPr>
          <w:p w:rsidR="00CC696D" w:rsidRPr="00166243" w:rsidRDefault="00CC696D" w:rsidP="00191A0B">
            <w:pPr>
              <w:widowControl/>
              <w:snapToGrid w:val="0"/>
              <w:spacing w:line="240" w:lineRule="auto"/>
              <w:ind w:left="0" w:right="0" w:firstLine="0"/>
              <w:jc w:val="right"/>
              <w:rPr>
                <w:rFonts w:ascii="宋体" w:hAnsi="宋体" w:cs="宋体"/>
                <w:color w:val="000000"/>
                <w:kern w:val="0"/>
                <w:sz w:val="24"/>
              </w:rPr>
            </w:pPr>
            <w:r w:rsidRPr="00166243">
              <w:rPr>
                <w:rFonts w:ascii="宋体" w:hAnsi="宋体" w:cs="宋体" w:hint="eastAsia"/>
                <w:color w:val="000000"/>
                <w:kern w:val="0"/>
                <w:sz w:val="24"/>
              </w:rPr>
              <w:t xml:space="preserve">-0.0022 </w:t>
            </w:r>
          </w:p>
        </w:tc>
        <w:tc>
          <w:tcPr>
            <w:tcW w:w="1600" w:type="dxa"/>
            <w:tcBorders>
              <w:top w:val="nil"/>
              <w:left w:val="nil"/>
              <w:bottom w:val="single" w:sz="4" w:space="0" w:color="auto"/>
              <w:right w:val="single" w:sz="4" w:space="0" w:color="auto"/>
            </w:tcBorders>
            <w:shd w:val="clear" w:color="auto" w:fill="auto"/>
            <w:noWrap/>
            <w:vAlign w:val="center"/>
            <w:hideMark/>
          </w:tcPr>
          <w:p w:rsidR="00CC696D" w:rsidRPr="00166243" w:rsidRDefault="00CC696D" w:rsidP="00191A0B">
            <w:pPr>
              <w:widowControl/>
              <w:snapToGrid w:val="0"/>
              <w:spacing w:line="240" w:lineRule="auto"/>
              <w:ind w:left="0" w:right="0" w:firstLine="0"/>
              <w:jc w:val="right"/>
              <w:rPr>
                <w:rFonts w:ascii="宋体" w:hAnsi="宋体" w:cs="宋体"/>
                <w:color w:val="000000"/>
                <w:kern w:val="0"/>
                <w:sz w:val="22"/>
                <w:szCs w:val="22"/>
              </w:rPr>
            </w:pPr>
            <w:r w:rsidRPr="00166243">
              <w:rPr>
                <w:rFonts w:ascii="宋体" w:hAnsi="宋体" w:cs="宋体" w:hint="eastAsia"/>
                <w:color w:val="000000"/>
                <w:kern w:val="0"/>
                <w:sz w:val="22"/>
                <w:szCs w:val="22"/>
              </w:rPr>
              <w:t xml:space="preserve">0.0059 </w:t>
            </w:r>
          </w:p>
        </w:tc>
        <w:tc>
          <w:tcPr>
            <w:tcW w:w="1519" w:type="dxa"/>
            <w:tcBorders>
              <w:top w:val="nil"/>
              <w:left w:val="nil"/>
              <w:bottom w:val="single" w:sz="4" w:space="0" w:color="auto"/>
              <w:right w:val="single" w:sz="4" w:space="0" w:color="auto"/>
            </w:tcBorders>
            <w:shd w:val="clear" w:color="auto" w:fill="auto"/>
            <w:noWrap/>
            <w:vAlign w:val="center"/>
            <w:hideMark/>
          </w:tcPr>
          <w:p w:rsidR="00CC696D" w:rsidRPr="00166243" w:rsidRDefault="00CC696D" w:rsidP="00191A0B">
            <w:pPr>
              <w:widowControl/>
              <w:snapToGrid w:val="0"/>
              <w:spacing w:line="240" w:lineRule="auto"/>
              <w:ind w:left="0" w:right="0" w:firstLine="0"/>
              <w:jc w:val="right"/>
              <w:rPr>
                <w:rFonts w:ascii="宋体" w:hAnsi="宋体" w:cs="宋体"/>
                <w:color w:val="000000"/>
                <w:kern w:val="0"/>
                <w:sz w:val="22"/>
                <w:szCs w:val="22"/>
              </w:rPr>
            </w:pPr>
            <w:r w:rsidRPr="00166243">
              <w:rPr>
                <w:rFonts w:ascii="宋体" w:hAnsi="宋体" w:cs="宋体" w:hint="eastAsia"/>
                <w:color w:val="000000"/>
                <w:kern w:val="0"/>
                <w:sz w:val="22"/>
                <w:szCs w:val="22"/>
              </w:rPr>
              <w:t xml:space="preserve">0.0059 </w:t>
            </w:r>
          </w:p>
        </w:tc>
        <w:tc>
          <w:tcPr>
            <w:tcW w:w="1474" w:type="dxa"/>
            <w:tcBorders>
              <w:top w:val="nil"/>
              <w:left w:val="nil"/>
              <w:bottom w:val="single" w:sz="4" w:space="0" w:color="auto"/>
              <w:right w:val="single" w:sz="4" w:space="0" w:color="auto"/>
            </w:tcBorders>
            <w:vAlign w:val="center"/>
          </w:tcPr>
          <w:p w:rsidR="00CC696D" w:rsidRDefault="00CC696D" w:rsidP="00191A0B">
            <w:pPr>
              <w:adjustRightInd w:val="0"/>
              <w:snapToGrid w:val="0"/>
              <w:ind w:left="0" w:right="0" w:firstLine="0"/>
              <w:jc w:val="right"/>
              <w:rPr>
                <w:rFonts w:ascii="宋体" w:hAnsi="宋体" w:cs="宋体"/>
                <w:color w:val="000000"/>
                <w:sz w:val="22"/>
                <w:szCs w:val="22"/>
              </w:rPr>
            </w:pPr>
            <w:r>
              <w:rPr>
                <w:rFonts w:hint="eastAsia"/>
                <w:color w:val="000000"/>
                <w:sz w:val="22"/>
                <w:szCs w:val="22"/>
              </w:rPr>
              <w:t>0.26356</w:t>
            </w:r>
          </w:p>
        </w:tc>
      </w:tr>
      <w:tr w:rsidR="00CC696D" w:rsidRPr="00166243" w:rsidTr="00191A0B">
        <w:trPr>
          <w:trHeight w:val="285"/>
          <w:jc w:val="center"/>
        </w:trPr>
        <w:tc>
          <w:tcPr>
            <w:tcW w:w="998" w:type="dxa"/>
            <w:tcBorders>
              <w:top w:val="nil"/>
              <w:left w:val="single" w:sz="4" w:space="0" w:color="auto"/>
              <w:bottom w:val="single" w:sz="4" w:space="0" w:color="auto"/>
              <w:right w:val="single" w:sz="4" w:space="0" w:color="auto"/>
            </w:tcBorders>
            <w:vAlign w:val="center"/>
          </w:tcPr>
          <w:p w:rsidR="00CC696D" w:rsidRDefault="00CC696D" w:rsidP="00191A0B">
            <w:pPr>
              <w:jc w:val="center"/>
              <w:rPr>
                <w:rFonts w:ascii="宋体" w:hAnsi="宋体" w:cs="宋体"/>
                <w:color w:val="000000"/>
                <w:sz w:val="22"/>
                <w:szCs w:val="22"/>
              </w:rPr>
            </w:pPr>
            <w:r>
              <w:rPr>
                <w:rFonts w:hint="eastAsia"/>
                <w:color w:val="000000"/>
                <w:sz w:val="22"/>
                <w:szCs w:val="22"/>
              </w:rPr>
              <w:t>5</w:t>
            </w:r>
          </w:p>
        </w:tc>
        <w:tc>
          <w:tcPr>
            <w:tcW w:w="1120" w:type="dxa"/>
            <w:tcBorders>
              <w:top w:val="nil"/>
              <w:left w:val="nil"/>
              <w:bottom w:val="single" w:sz="4" w:space="0" w:color="auto"/>
              <w:right w:val="single" w:sz="4" w:space="0" w:color="auto"/>
            </w:tcBorders>
            <w:shd w:val="clear" w:color="auto" w:fill="auto"/>
            <w:noWrap/>
            <w:vAlign w:val="center"/>
            <w:hideMark/>
          </w:tcPr>
          <w:p w:rsidR="00CC696D" w:rsidRPr="00166243" w:rsidRDefault="00CC696D" w:rsidP="00191A0B">
            <w:pPr>
              <w:widowControl/>
              <w:snapToGrid w:val="0"/>
              <w:spacing w:line="240" w:lineRule="auto"/>
              <w:ind w:left="0" w:right="0" w:firstLine="0"/>
              <w:jc w:val="right"/>
              <w:rPr>
                <w:rFonts w:ascii="宋体" w:hAnsi="宋体" w:cs="宋体"/>
                <w:color w:val="000000"/>
                <w:kern w:val="0"/>
                <w:sz w:val="22"/>
                <w:szCs w:val="22"/>
              </w:rPr>
            </w:pPr>
            <w:r w:rsidRPr="00166243">
              <w:rPr>
                <w:rFonts w:ascii="宋体" w:hAnsi="宋体" w:cs="宋体" w:hint="eastAsia"/>
                <w:color w:val="000000"/>
                <w:kern w:val="0"/>
                <w:sz w:val="22"/>
                <w:szCs w:val="22"/>
              </w:rPr>
              <w:t xml:space="preserve">0.0126 </w:t>
            </w:r>
          </w:p>
        </w:tc>
        <w:tc>
          <w:tcPr>
            <w:tcW w:w="1200" w:type="dxa"/>
            <w:tcBorders>
              <w:top w:val="nil"/>
              <w:left w:val="nil"/>
              <w:bottom w:val="single" w:sz="4" w:space="0" w:color="auto"/>
              <w:right w:val="single" w:sz="4" w:space="0" w:color="auto"/>
            </w:tcBorders>
            <w:shd w:val="clear" w:color="auto" w:fill="auto"/>
            <w:noWrap/>
            <w:vAlign w:val="center"/>
            <w:hideMark/>
          </w:tcPr>
          <w:p w:rsidR="00CC696D" w:rsidRPr="00166243" w:rsidRDefault="00CC696D" w:rsidP="00191A0B">
            <w:pPr>
              <w:widowControl/>
              <w:snapToGrid w:val="0"/>
              <w:spacing w:line="240" w:lineRule="auto"/>
              <w:ind w:left="0" w:right="0" w:firstLine="0"/>
              <w:jc w:val="right"/>
              <w:rPr>
                <w:rFonts w:ascii="宋体" w:hAnsi="宋体" w:cs="宋体"/>
                <w:color w:val="000000"/>
                <w:kern w:val="0"/>
                <w:sz w:val="22"/>
                <w:szCs w:val="22"/>
              </w:rPr>
            </w:pPr>
            <w:r w:rsidRPr="00166243">
              <w:rPr>
                <w:rFonts w:ascii="宋体" w:hAnsi="宋体" w:cs="宋体" w:hint="eastAsia"/>
                <w:color w:val="000000"/>
                <w:kern w:val="0"/>
                <w:sz w:val="22"/>
                <w:szCs w:val="22"/>
              </w:rPr>
              <w:t xml:space="preserve">0.1862 </w:t>
            </w:r>
          </w:p>
        </w:tc>
        <w:tc>
          <w:tcPr>
            <w:tcW w:w="1308" w:type="dxa"/>
            <w:tcBorders>
              <w:top w:val="nil"/>
              <w:left w:val="nil"/>
              <w:bottom w:val="single" w:sz="4" w:space="0" w:color="auto"/>
              <w:right w:val="single" w:sz="4" w:space="0" w:color="auto"/>
            </w:tcBorders>
            <w:shd w:val="clear" w:color="auto" w:fill="auto"/>
            <w:noWrap/>
            <w:vAlign w:val="center"/>
            <w:hideMark/>
          </w:tcPr>
          <w:p w:rsidR="00CC696D" w:rsidRPr="00166243" w:rsidRDefault="00CC696D" w:rsidP="00191A0B">
            <w:pPr>
              <w:widowControl/>
              <w:snapToGrid w:val="0"/>
              <w:spacing w:line="240" w:lineRule="auto"/>
              <w:ind w:left="0" w:right="0" w:firstLine="0"/>
              <w:jc w:val="right"/>
              <w:rPr>
                <w:rFonts w:ascii="宋体" w:hAnsi="宋体" w:cs="宋体"/>
                <w:color w:val="000000"/>
                <w:kern w:val="0"/>
                <w:sz w:val="24"/>
              </w:rPr>
            </w:pPr>
            <w:r w:rsidRPr="00166243">
              <w:rPr>
                <w:rFonts w:ascii="宋体" w:hAnsi="宋体" w:cs="宋体" w:hint="eastAsia"/>
                <w:color w:val="000000"/>
                <w:kern w:val="0"/>
                <w:sz w:val="24"/>
              </w:rPr>
              <w:t xml:space="preserve">-0.0055 </w:t>
            </w:r>
          </w:p>
        </w:tc>
        <w:tc>
          <w:tcPr>
            <w:tcW w:w="1600" w:type="dxa"/>
            <w:tcBorders>
              <w:top w:val="nil"/>
              <w:left w:val="nil"/>
              <w:bottom w:val="single" w:sz="4" w:space="0" w:color="auto"/>
              <w:right w:val="single" w:sz="4" w:space="0" w:color="auto"/>
            </w:tcBorders>
            <w:shd w:val="clear" w:color="auto" w:fill="auto"/>
            <w:noWrap/>
            <w:vAlign w:val="center"/>
            <w:hideMark/>
          </w:tcPr>
          <w:p w:rsidR="00CC696D" w:rsidRPr="00166243" w:rsidRDefault="00CC696D" w:rsidP="00191A0B">
            <w:pPr>
              <w:widowControl/>
              <w:snapToGrid w:val="0"/>
              <w:spacing w:line="240" w:lineRule="auto"/>
              <w:ind w:left="0" w:right="0" w:firstLine="0"/>
              <w:jc w:val="right"/>
              <w:rPr>
                <w:rFonts w:ascii="宋体" w:hAnsi="宋体" w:cs="宋体"/>
                <w:color w:val="000000"/>
                <w:kern w:val="0"/>
                <w:sz w:val="22"/>
                <w:szCs w:val="22"/>
              </w:rPr>
            </w:pPr>
            <w:r w:rsidRPr="00166243">
              <w:rPr>
                <w:rFonts w:ascii="宋体" w:hAnsi="宋体" w:cs="宋体" w:hint="eastAsia"/>
                <w:color w:val="000000"/>
                <w:kern w:val="0"/>
                <w:sz w:val="22"/>
                <w:szCs w:val="22"/>
              </w:rPr>
              <w:t xml:space="preserve">0.0146 </w:t>
            </w:r>
          </w:p>
        </w:tc>
        <w:tc>
          <w:tcPr>
            <w:tcW w:w="1519" w:type="dxa"/>
            <w:tcBorders>
              <w:top w:val="nil"/>
              <w:left w:val="nil"/>
              <w:bottom w:val="single" w:sz="4" w:space="0" w:color="auto"/>
              <w:right w:val="single" w:sz="4" w:space="0" w:color="auto"/>
            </w:tcBorders>
            <w:shd w:val="clear" w:color="auto" w:fill="auto"/>
            <w:noWrap/>
            <w:vAlign w:val="center"/>
            <w:hideMark/>
          </w:tcPr>
          <w:p w:rsidR="00CC696D" w:rsidRPr="00166243" w:rsidRDefault="00CC696D" w:rsidP="00191A0B">
            <w:pPr>
              <w:widowControl/>
              <w:snapToGrid w:val="0"/>
              <w:spacing w:line="240" w:lineRule="auto"/>
              <w:ind w:left="0" w:right="0" w:firstLine="0"/>
              <w:jc w:val="right"/>
              <w:rPr>
                <w:rFonts w:ascii="宋体" w:hAnsi="宋体" w:cs="宋体"/>
                <w:color w:val="000000"/>
                <w:kern w:val="0"/>
                <w:sz w:val="22"/>
                <w:szCs w:val="22"/>
              </w:rPr>
            </w:pPr>
            <w:r w:rsidRPr="00166243">
              <w:rPr>
                <w:rFonts w:ascii="宋体" w:hAnsi="宋体" w:cs="宋体" w:hint="eastAsia"/>
                <w:color w:val="000000"/>
                <w:kern w:val="0"/>
                <w:sz w:val="22"/>
                <w:szCs w:val="22"/>
              </w:rPr>
              <w:t xml:space="preserve">0.0146 </w:t>
            </w:r>
          </w:p>
        </w:tc>
        <w:tc>
          <w:tcPr>
            <w:tcW w:w="1474" w:type="dxa"/>
            <w:tcBorders>
              <w:top w:val="nil"/>
              <w:left w:val="nil"/>
              <w:bottom w:val="single" w:sz="4" w:space="0" w:color="auto"/>
              <w:right w:val="single" w:sz="4" w:space="0" w:color="auto"/>
            </w:tcBorders>
            <w:vAlign w:val="center"/>
          </w:tcPr>
          <w:p w:rsidR="00CC696D" w:rsidRDefault="00CC696D" w:rsidP="00191A0B">
            <w:pPr>
              <w:adjustRightInd w:val="0"/>
              <w:snapToGrid w:val="0"/>
              <w:ind w:left="0" w:right="0" w:firstLine="0"/>
              <w:jc w:val="right"/>
              <w:rPr>
                <w:rFonts w:ascii="宋体" w:hAnsi="宋体" w:cs="宋体"/>
                <w:color w:val="000000"/>
                <w:sz w:val="22"/>
                <w:szCs w:val="22"/>
              </w:rPr>
            </w:pPr>
            <w:r>
              <w:rPr>
                <w:rFonts w:hint="eastAsia"/>
                <w:color w:val="000000"/>
                <w:sz w:val="22"/>
                <w:szCs w:val="22"/>
              </w:rPr>
              <w:t>0.264536</w:t>
            </w:r>
          </w:p>
        </w:tc>
      </w:tr>
      <w:tr w:rsidR="00CC696D" w:rsidRPr="00166243" w:rsidTr="00191A0B">
        <w:trPr>
          <w:trHeight w:val="285"/>
          <w:jc w:val="center"/>
        </w:trPr>
        <w:tc>
          <w:tcPr>
            <w:tcW w:w="998" w:type="dxa"/>
            <w:tcBorders>
              <w:top w:val="nil"/>
              <w:left w:val="single" w:sz="4" w:space="0" w:color="auto"/>
              <w:bottom w:val="single" w:sz="4" w:space="0" w:color="auto"/>
              <w:right w:val="single" w:sz="4" w:space="0" w:color="auto"/>
            </w:tcBorders>
            <w:vAlign w:val="center"/>
          </w:tcPr>
          <w:p w:rsidR="00CC696D" w:rsidRDefault="00CC696D" w:rsidP="00191A0B">
            <w:pPr>
              <w:jc w:val="center"/>
              <w:rPr>
                <w:rFonts w:ascii="宋体" w:hAnsi="宋体" w:cs="宋体"/>
                <w:color w:val="000000"/>
                <w:sz w:val="22"/>
                <w:szCs w:val="22"/>
              </w:rPr>
            </w:pPr>
            <w:r>
              <w:rPr>
                <w:rFonts w:hint="eastAsia"/>
                <w:color w:val="000000"/>
                <w:sz w:val="22"/>
                <w:szCs w:val="22"/>
              </w:rPr>
              <w:t>10</w:t>
            </w:r>
          </w:p>
        </w:tc>
        <w:tc>
          <w:tcPr>
            <w:tcW w:w="1120" w:type="dxa"/>
            <w:tcBorders>
              <w:top w:val="nil"/>
              <w:left w:val="nil"/>
              <w:bottom w:val="single" w:sz="4" w:space="0" w:color="auto"/>
              <w:right w:val="single" w:sz="4" w:space="0" w:color="auto"/>
            </w:tcBorders>
            <w:shd w:val="clear" w:color="auto" w:fill="auto"/>
            <w:noWrap/>
            <w:vAlign w:val="center"/>
            <w:hideMark/>
          </w:tcPr>
          <w:p w:rsidR="00CC696D" w:rsidRPr="00166243" w:rsidRDefault="00CC696D" w:rsidP="00191A0B">
            <w:pPr>
              <w:widowControl/>
              <w:snapToGrid w:val="0"/>
              <w:spacing w:line="240" w:lineRule="auto"/>
              <w:ind w:left="0" w:right="0" w:firstLine="0"/>
              <w:jc w:val="right"/>
              <w:rPr>
                <w:rFonts w:ascii="宋体" w:hAnsi="宋体" w:cs="宋体"/>
                <w:color w:val="000000"/>
                <w:kern w:val="0"/>
                <w:sz w:val="22"/>
                <w:szCs w:val="22"/>
              </w:rPr>
            </w:pPr>
            <w:r w:rsidRPr="00166243">
              <w:rPr>
                <w:rFonts w:ascii="宋体" w:hAnsi="宋体" w:cs="宋体" w:hint="eastAsia"/>
                <w:color w:val="000000"/>
                <w:kern w:val="0"/>
                <w:sz w:val="22"/>
                <w:szCs w:val="22"/>
              </w:rPr>
              <w:t xml:space="preserve">0.0252 </w:t>
            </w:r>
          </w:p>
        </w:tc>
        <w:tc>
          <w:tcPr>
            <w:tcW w:w="1200" w:type="dxa"/>
            <w:tcBorders>
              <w:top w:val="nil"/>
              <w:left w:val="nil"/>
              <w:bottom w:val="single" w:sz="4" w:space="0" w:color="auto"/>
              <w:right w:val="single" w:sz="4" w:space="0" w:color="auto"/>
            </w:tcBorders>
            <w:shd w:val="clear" w:color="auto" w:fill="auto"/>
            <w:noWrap/>
            <w:vAlign w:val="center"/>
            <w:hideMark/>
          </w:tcPr>
          <w:p w:rsidR="00CC696D" w:rsidRPr="00166243" w:rsidRDefault="00CC696D" w:rsidP="00191A0B">
            <w:pPr>
              <w:widowControl/>
              <w:snapToGrid w:val="0"/>
              <w:spacing w:line="240" w:lineRule="auto"/>
              <w:ind w:left="0" w:right="0" w:firstLine="0"/>
              <w:jc w:val="right"/>
              <w:rPr>
                <w:rFonts w:ascii="宋体" w:hAnsi="宋体" w:cs="宋体"/>
                <w:color w:val="000000"/>
                <w:kern w:val="0"/>
                <w:sz w:val="22"/>
                <w:szCs w:val="22"/>
              </w:rPr>
            </w:pPr>
            <w:r w:rsidRPr="00166243">
              <w:rPr>
                <w:rFonts w:ascii="宋体" w:hAnsi="宋体" w:cs="宋体" w:hint="eastAsia"/>
                <w:color w:val="000000"/>
                <w:kern w:val="0"/>
                <w:sz w:val="22"/>
                <w:szCs w:val="22"/>
              </w:rPr>
              <w:t xml:space="preserve">0.1899 </w:t>
            </w:r>
          </w:p>
        </w:tc>
        <w:tc>
          <w:tcPr>
            <w:tcW w:w="1308" w:type="dxa"/>
            <w:tcBorders>
              <w:top w:val="nil"/>
              <w:left w:val="nil"/>
              <w:bottom w:val="single" w:sz="4" w:space="0" w:color="auto"/>
              <w:right w:val="single" w:sz="4" w:space="0" w:color="auto"/>
            </w:tcBorders>
            <w:shd w:val="clear" w:color="auto" w:fill="auto"/>
            <w:noWrap/>
            <w:vAlign w:val="center"/>
            <w:hideMark/>
          </w:tcPr>
          <w:p w:rsidR="00CC696D" w:rsidRPr="00166243" w:rsidRDefault="00CC696D" w:rsidP="00191A0B">
            <w:pPr>
              <w:widowControl/>
              <w:snapToGrid w:val="0"/>
              <w:spacing w:line="240" w:lineRule="auto"/>
              <w:ind w:left="0" w:right="0" w:firstLine="0"/>
              <w:jc w:val="right"/>
              <w:rPr>
                <w:rFonts w:ascii="宋体" w:hAnsi="宋体" w:cs="宋体"/>
                <w:color w:val="000000"/>
                <w:kern w:val="0"/>
                <w:sz w:val="24"/>
              </w:rPr>
            </w:pPr>
            <w:r w:rsidRPr="00166243">
              <w:rPr>
                <w:rFonts w:ascii="宋体" w:hAnsi="宋体" w:cs="宋体" w:hint="eastAsia"/>
                <w:color w:val="000000"/>
                <w:kern w:val="0"/>
                <w:sz w:val="24"/>
              </w:rPr>
              <w:t xml:space="preserve">-0.0111 </w:t>
            </w:r>
          </w:p>
        </w:tc>
        <w:tc>
          <w:tcPr>
            <w:tcW w:w="1600" w:type="dxa"/>
            <w:tcBorders>
              <w:top w:val="nil"/>
              <w:left w:val="nil"/>
              <w:bottom w:val="single" w:sz="4" w:space="0" w:color="auto"/>
              <w:right w:val="single" w:sz="4" w:space="0" w:color="auto"/>
            </w:tcBorders>
            <w:shd w:val="clear" w:color="auto" w:fill="auto"/>
            <w:noWrap/>
            <w:vAlign w:val="center"/>
            <w:hideMark/>
          </w:tcPr>
          <w:p w:rsidR="00CC696D" w:rsidRPr="00166243" w:rsidRDefault="00CC696D" w:rsidP="00191A0B">
            <w:pPr>
              <w:widowControl/>
              <w:snapToGrid w:val="0"/>
              <w:spacing w:line="240" w:lineRule="auto"/>
              <w:ind w:left="0" w:right="0" w:firstLine="0"/>
              <w:jc w:val="right"/>
              <w:rPr>
                <w:rFonts w:ascii="宋体" w:hAnsi="宋体" w:cs="宋体"/>
                <w:color w:val="000000"/>
                <w:kern w:val="0"/>
                <w:sz w:val="22"/>
                <w:szCs w:val="22"/>
              </w:rPr>
            </w:pPr>
            <w:r w:rsidRPr="00166243">
              <w:rPr>
                <w:rFonts w:ascii="宋体" w:hAnsi="宋体" w:cs="宋体" w:hint="eastAsia"/>
                <w:color w:val="000000"/>
                <w:kern w:val="0"/>
                <w:sz w:val="22"/>
                <w:szCs w:val="22"/>
              </w:rPr>
              <w:t xml:space="preserve">0.0292 </w:t>
            </w:r>
          </w:p>
        </w:tc>
        <w:tc>
          <w:tcPr>
            <w:tcW w:w="1519" w:type="dxa"/>
            <w:tcBorders>
              <w:top w:val="nil"/>
              <w:left w:val="nil"/>
              <w:bottom w:val="single" w:sz="4" w:space="0" w:color="auto"/>
              <w:right w:val="single" w:sz="4" w:space="0" w:color="auto"/>
            </w:tcBorders>
            <w:shd w:val="clear" w:color="auto" w:fill="auto"/>
            <w:noWrap/>
            <w:vAlign w:val="center"/>
            <w:hideMark/>
          </w:tcPr>
          <w:p w:rsidR="00CC696D" w:rsidRPr="00166243" w:rsidRDefault="00CC696D" w:rsidP="00191A0B">
            <w:pPr>
              <w:widowControl/>
              <w:snapToGrid w:val="0"/>
              <w:spacing w:line="240" w:lineRule="auto"/>
              <w:ind w:left="0" w:right="0" w:firstLine="0"/>
              <w:jc w:val="right"/>
              <w:rPr>
                <w:rFonts w:ascii="宋体" w:hAnsi="宋体" w:cs="宋体"/>
                <w:color w:val="000000"/>
                <w:kern w:val="0"/>
                <w:sz w:val="22"/>
                <w:szCs w:val="22"/>
              </w:rPr>
            </w:pPr>
            <w:r w:rsidRPr="00166243">
              <w:rPr>
                <w:rFonts w:ascii="宋体" w:hAnsi="宋体" w:cs="宋体" w:hint="eastAsia"/>
                <w:color w:val="000000"/>
                <w:kern w:val="0"/>
                <w:sz w:val="22"/>
                <w:szCs w:val="22"/>
              </w:rPr>
              <w:t xml:space="preserve">0.0292 </w:t>
            </w:r>
          </w:p>
        </w:tc>
        <w:tc>
          <w:tcPr>
            <w:tcW w:w="1474" w:type="dxa"/>
            <w:tcBorders>
              <w:top w:val="nil"/>
              <w:left w:val="nil"/>
              <w:bottom w:val="single" w:sz="4" w:space="0" w:color="auto"/>
              <w:right w:val="single" w:sz="4" w:space="0" w:color="auto"/>
            </w:tcBorders>
            <w:vAlign w:val="center"/>
          </w:tcPr>
          <w:p w:rsidR="00CC696D" w:rsidRDefault="00CC696D" w:rsidP="00191A0B">
            <w:pPr>
              <w:adjustRightInd w:val="0"/>
              <w:snapToGrid w:val="0"/>
              <w:ind w:left="0" w:right="0" w:firstLine="0"/>
              <w:jc w:val="right"/>
              <w:rPr>
                <w:rFonts w:ascii="宋体" w:hAnsi="宋体" w:cs="宋体"/>
                <w:color w:val="000000"/>
                <w:sz w:val="22"/>
                <w:szCs w:val="22"/>
              </w:rPr>
            </w:pPr>
            <w:r>
              <w:rPr>
                <w:rFonts w:hint="eastAsia"/>
                <w:color w:val="000000"/>
                <w:sz w:val="22"/>
                <w:szCs w:val="22"/>
              </w:rPr>
              <w:t>0.273137</w:t>
            </w:r>
          </w:p>
        </w:tc>
      </w:tr>
      <w:tr w:rsidR="00CC696D" w:rsidRPr="00166243" w:rsidTr="00191A0B">
        <w:trPr>
          <w:trHeight w:val="285"/>
          <w:jc w:val="center"/>
        </w:trPr>
        <w:tc>
          <w:tcPr>
            <w:tcW w:w="998" w:type="dxa"/>
            <w:tcBorders>
              <w:top w:val="nil"/>
              <w:left w:val="single" w:sz="4" w:space="0" w:color="auto"/>
              <w:bottom w:val="single" w:sz="4" w:space="0" w:color="auto"/>
              <w:right w:val="single" w:sz="4" w:space="0" w:color="auto"/>
            </w:tcBorders>
            <w:vAlign w:val="center"/>
          </w:tcPr>
          <w:p w:rsidR="00CC696D" w:rsidRDefault="00CC696D" w:rsidP="00191A0B">
            <w:pPr>
              <w:jc w:val="center"/>
              <w:rPr>
                <w:rFonts w:ascii="宋体" w:hAnsi="宋体" w:cs="宋体"/>
                <w:color w:val="000000"/>
                <w:sz w:val="22"/>
                <w:szCs w:val="22"/>
              </w:rPr>
            </w:pPr>
            <w:r>
              <w:rPr>
                <w:rFonts w:hint="eastAsia"/>
                <w:color w:val="000000"/>
                <w:sz w:val="22"/>
                <w:szCs w:val="22"/>
              </w:rPr>
              <w:t>15</w:t>
            </w:r>
          </w:p>
        </w:tc>
        <w:tc>
          <w:tcPr>
            <w:tcW w:w="1120" w:type="dxa"/>
            <w:tcBorders>
              <w:top w:val="nil"/>
              <w:left w:val="nil"/>
              <w:bottom w:val="single" w:sz="4" w:space="0" w:color="auto"/>
              <w:right w:val="single" w:sz="4" w:space="0" w:color="auto"/>
            </w:tcBorders>
            <w:shd w:val="clear" w:color="auto" w:fill="auto"/>
            <w:noWrap/>
            <w:vAlign w:val="center"/>
            <w:hideMark/>
          </w:tcPr>
          <w:p w:rsidR="00CC696D" w:rsidRPr="00166243" w:rsidRDefault="00CC696D" w:rsidP="00191A0B">
            <w:pPr>
              <w:widowControl/>
              <w:snapToGrid w:val="0"/>
              <w:spacing w:line="240" w:lineRule="auto"/>
              <w:ind w:left="0" w:right="0" w:firstLine="0"/>
              <w:jc w:val="right"/>
              <w:rPr>
                <w:rFonts w:ascii="宋体" w:hAnsi="宋体" w:cs="宋体"/>
                <w:color w:val="000000"/>
                <w:kern w:val="0"/>
                <w:sz w:val="22"/>
                <w:szCs w:val="22"/>
              </w:rPr>
            </w:pPr>
            <w:r w:rsidRPr="00166243">
              <w:rPr>
                <w:rFonts w:ascii="宋体" w:hAnsi="宋体" w:cs="宋体" w:hint="eastAsia"/>
                <w:color w:val="000000"/>
                <w:kern w:val="0"/>
                <w:sz w:val="22"/>
                <w:szCs w:val="22"/>
              </w:rPr>
              <w:t xml:space="preserve">0.0383 </w:t>
            </w:r>
          </w:p>
        </w:tc>
        <w:tc>
          <w:tcPr>
            <w:tcW w:w="1200" w:type="dxa"/>
            <w:tcBorders>
              <w:top w:val="nil"/>
              <w:left w:val="nil"/>
              <w:bottom w:val="single" w:sz="4" w:space="0" w:color="auto"/>
              <w:right w:val="single" w:sz="4" w:space="0" w:color="auto"/>
            </w:tcBorders>
            <w:shd w:val="clear" w:color="auto" w:fill="auto"/>
            <w:noWrap/>
            <w:vAlign w:val="center"/>
            <w:hideMark/>
          </w:tcPr>
          <w:p w:rsidR="00CC696D" w:rsidRPr="00166243" w:rsidRDefault="00CC696D" w:rsidP="00191A0B">
            <w:pPr>
              <w:widowControl/>
              <w:snapToGrid w:val="0"/>
              <w:spacing w:line="240" w:lineRule="auto"/>
              <w:ind w:left="0" w:right="0" w:firstLine="0"/>
              <w:jc w:val="right"/>
              <w:rPr>
                <w:rFonts w:ascii="宋体" w:hAnsi="宋体" w:cs="宋体"/>
                <w:color w:val="000000"/>
                <w:kern w:val="0"/>
                <w:sz w:val="22"/>
                <w:szCs w:val="22"/>
              </w:rPr>
            </w:pPr>
            <w:r w:rsidRPr="00166243">
              <w:rPr>
                <w:rFonts w:ascii="宋体" w:hAnsi="宋体" w:cs="宋体" w:hint="eastAsia"/>
                <w:color w:val="000000"/>
                <w:kern w:val="0"/>
                <w:sz w:val="22"/>
                <w:szCs w:val="22"/>
              </w:rPr>
              <w:t xml:space="preserve">0.1971 </w:t>
            </w:r>
          </w:p>
        </w:tc>
        <w:tc>
          <w:tcPr>
            <w:tcW w:w="1308" w:type="dxa"/>
            <w:tcBorders>
              <w:top w:val="nil"/>
              <w:left w:val="nil"/>
              <w:bottom w:val="single" w:sz="4" w:space="0" w:color="auto"/>
              <w:right w:val="single" w:sz="4" w:space="0" w:color="auto"/>
            </w:tcBorders>
            <w:shd w:val="clear" w:color="auto" w:fill="auto"/>
            <w:noWrap/>
            <w:vAlign w:val="center"/>
            <w:hideMark/>
          </w:tcPr>
          <w:p w:rsidR="00CC696D" w:rsidRPr="00166243" w:rsidRDefault="00CC696D" w:rsidP="00191A0B">
            <w:pPr>
              <w:widowControl/>
              <w:snapToGrid w:val="0"/>
              <w:spacing w:line="240" w:lineRule="auto"/>
              <w:ind w:left="0" w:right="0" w:firstLine="0"/>
              <w:jc w:val="right"/>
              <w:rPr>
                <w:rFonts w:ascii="宋体" w:hAnsi="宋体" w:cs="宋体"/>
                <w:color w:val="000000"/>
                <w:kern w:val="0"/>
                <w:sz w:val="24"/>
              </w:rPr>
            </w:pPr>
            <w:r w:rsidRPr="00166243">
              <w:rPr>
                <w:rFonts w:ascii="宋体" w:hAnsi="宋体" w:cs="宋体" w:hint="eastAsia"/>
                <w:color w:val="000000"/>
                <w:kern w:val="0"/>
                <w:sz w:val="24"/>
              </w:rPr>
              <w:t xml:space="preserve">-0.0168 </w:t>
            </w:r>
          </w:p>
        </w:tc>
        <w:tc>
          <w:tcPr>
            <w:tcW w:w="1600" w:type="dxa"/>
            <w:tcBorders>
              <w:top w:val="nil"/>
              <w:left w:val="nil"/>
              <w:bottom w:val="single" w:sz="4" w:space="0" w:color="auto"/>
              <w:right w:val="single" w:sz="4" w:space="0" w:color="auto"/>
            </w:tcBorders>
            <w:shd w:val="clear" w:color="auto" w:fill="auto"/>
            <w:noWrap/>
            <w:vAlign w:val="center"/>
            <w:hideMark/>
          </w:tcPr>
          <w:p w:rsidR="00CC696D" w:rsidRPr="00166243" w:rsidRDefault="00CC696D" w:rsidP="00191A0B">
            <w:pPr>
              <w:widowControl/>
              <w:snapToGrid w:val="0"/>
              <w:spacing w:line="240" w:lineRule="auto"/>
              <w:ind w:left="0" w:right="0" w:firstLine="0"/>
              <w:jc w:val="right"/>
              <w:rPr>
                <w:rFonts w:ascii="宋体" w:hAnsi="宋体" w:cs="宋体"/>
                <w:color w:val="000000"/>
                <w:kern w:val="0"/>
                <w:sz w:val="22"/>
                <w:szCs w:val="22"/>
              </w:rPr>
            </w:pPr>
            <w:r w:rsidRPr="00166243">
              <w:rPr>
                <w:rFonts w:ascii="宋体" w:hAnsi="宋体" w:cs="宋体" w:hint="eastAsia"/>
                <w:color w:val="000000"/>
                <w:kern w:val="0"/>
                <w:sz w:val="22"/>
                <w:szCs w:val="22"/>
              </w:rPr>
              <w:t xml:space="preserve">0.0443 </w:t>
            </w:r>
          </w:p>
        </w:tc>
        <w:tc>
          <w:tcPr>
            <w:tcW w:w="1519" w:type="dxa"/>
            <w:tcBorders>
              <w:top w:val="nil"/>
              <w:left w:val="nil"/>
              <w:bottom w:val="single" w:sz="4" w:space="0" w:color="auto"/>
              <w:right w:val="single" w:sz="4" w:space="0" w:color="auto"/>
            </w:tcBorders>
            <w:shd w:val="clear" w:color="auto" w:fill="auto"/>
            <w:noWrap/>
            <w:vAlign w:val="center"/>
            <w:hideMark/>
          </w:tcPr>
          <w:p w:rsidR="00CC696D" w:rsidRPr="00166243" w:rsidRDefault="00CC696D" w:rsidP="00191A0B">
            <w:pPr>
              <w:widowControl/>
              <w:snapToGrid w:val="0"/>
              <w:spacing w:line="240" w:lineRule="auto"/>
              <w:ind w:left="0" w:right="0" w:firstLine="0"/>
              <w:jc w:val="right"/>
              <w:rPr>
                <w:rFonts w:ascii="宋体" w:hAnsi="宋体" w:cs="宋体"/>
                <w:color w:val="000000"/>
                <w:kern w:val="0"/>
                <w:sz w:val="22"/>
                <w:szCs w:val="22"/>
              </w:rPr>
            </w:pPr>
            <w:r w:rsidRPr="00166243">
              <w:rPr>
                <w:rFonts w:ascii="宋体" w:hAnsi="宋体" w:cs="宋体" w:hint="eastAsia"/>
                <w:color w:val="000000"/>
                <w:kern w:val="0"/>
                <w:sz w:val="22"/>
                <w:szCs w:val="22"/>
              </w:rPr>
              <w:t xml:space="preserve">0.0443 </w:t>
            </w:r>
          </w:p>
        </w:tc>
        <w:tc>
          <w:tcPr>
            <w:tcW w:w="1474" w:type="dxa"/>
            <w:tcBorders>
              <w:top w:val="nil"/>
              <w:left w:val="nil"/>
              <w:bottom w:val="single" w:sz="4" w:space="0" w:color="auto"/>
              <w:right w:val="single" w:sz="4" w:space="0" w:color="auto"/>
            </w:tcBorders>
            <w:vAlign w:val="center"/>
          </w:tcPr>
          <w:p w:rsidR="00CC696D" w:rsidRDefault="00CC696D" w:rsidP="00191A0B">
            <w:pPr>
              <w:adjustRightInd w:val="0"/>
              <w:snapToGrid w:val="0"/>
              <w:ind w:left="0" w:right="0" w:firstLine="0"/>
              <w:jc w:val="right"/>
              <w:rPr>
                <w:rFonts w:ascii="宋体" w:hAnsi="宋体" w:cs="宋体"/>
                <w:color w:val="000000"/>
                <w:sz w:val="22"/>
                <w:szCs w:val="22"/>
              </w:rPr>
            </w:pPr>
            <w:r>
              <w:rPr>
                <w:rFonts w:hint="eastAsia"/>
                <w:color w:val="000000"/>
                <w:sz w:val="22"/>
                <w:szCs w:val="22"/>
              </w:rPr>
              <w:t>0.288717</w:t>
            </w:r>
          </w:p>
        </w:tc>
      </w:tr>
      <w:tr w:rsidR="00CC696D" w:rsidRPr="00166243" w:rsidTr="00191A0B">
        <w:trPr>
          <w:trHeight w:val="285"/>
          <w:jc w:val="center"/>
        </w:trPr>
        <w:tc>
          <w:tcPr>
            <w:tcW w:w="998" w:type="dxa"/>
            <w:tcBorders>
              <w:top w:val="nil"/>
              <w:left w:val="single" w:sz="4" w:space="0" w:color="auto"/>
              <w:bottom w:val="single" w:sz="4" w:space="0" w:color="auto"/>
              <w:right w:val="single" w:sz="4" w:space="0" w:color="auto"/>
            </w:tcBorders>
            <w:vAlign w:val="center"/>
          </w:tcPr>
          <w:p w:rsidR="00CC696D" w:rsidRDefault="00CC696D" w:rsidP="00191A0B">
            <w:pPr>
              <w:jc w:val="center"/>
              <w:rPr>
                <w:rFonts w:ascii="宋体" w:hAnsi="宋体" w:cs="宋体"/>
                <w:color w:val="000000"/>
                <w:sz w:val="22"/>
                <w:szCs w:val="22"/>
              </w:rPr>
            </w:pPr>
            <w:r>
              <w:rPr>
                <w:rFonts w:hint="eastAsia"/>
                <w:color w:val="000000"/>
                <w:sz w:val="22"/>
                <w:szCs w:val="22"/>
              </w:rPr>
              <w:t>20</w:t>
            </w:r>
          </w:p>
        </w:tc>
        <w:tc>
          <w:tcPr>
            <w:tcW w:w="1120" w:type="dxa"/>
            <w:tcBorders>
              <w:top w:val="nil"/>
              <w:left w:val="nil"/>
              <w:bottom w:val="single" w:sz="4" w:space="0" w:color="auto"/>
              <w:right w:val="single" w:sz="4" w:space="0" w:color="auto"/>
            </w:tcBorders>
            <w:shd w:val="clear" w:color="auto" w:fill="auto"/>
            <w:noWrap/>
            <w:vAlign w:val="center"/>
            <w:hideMark/>
          </w:tcPr>
          <w:p w:rsidR="00CC696D" w:rsidRPr="00166243" w:rsidRDefault="00CC696D" w:rsidP="00191A0B">
            <w:pPr>
              <w:widowControl/>
              <w:snapToGrid w:val="0"/>
              <w:spacing w:line="240" w:lineRule="auto"/>
              <w:ind w:left="0" w:right="0" w:firstLine="0"/>
              <w:jc w:val="right"/>
              <w:rPr>
                <w:rFonts w:ascii="宋体" w:hAnsi="宋体" w:cs="宋体"/>
                <w:color w:val="000000"/>
                <w:kern w:val="0"/>
                <w:sz w:val="22"/>
                <w:szCs w:val="22"/>
              </w:rPr>
            </w:pPr>
            <w:r w:rsidRPr="00166243">
              <w:rPr>
                <w:rFonts w:ascii="宋体" w:hAnsi="宋体" w:cs="宋体" w:hint="eastAsia"/>
                <w:color w:val="000000"/>
                <w:kern w:val="0"/>
                <w:sz w:val="22"/>
                <w:szCs w:val="22"/>
              </w:rPr>
              <w:t xml:space="preserve">0.0505 </w:t>
            </w:r>
          </w:p>
        </w:tc>
        <w:tc>
          <w:tcPr>
            <w:tcW w:w="1200" w:type="dxa"/>
            <w:tcBorders>
              <w:top w:val="nil"/>
              <w:left w:val="nil"/>
              <w:bottom w:val="single" w:sz="4" w:space="0" w:color="auto"/>
              <w:right w:val="single" w:sz="4" w:space="0" w:color="auto"/>
            </w:tcBorders>
            <w:shd w:val="clear" w:color="auto" w:fill="auto"/>
            <w:noWrap/>
            <w:vAlign w:val="center"/>
            <w:hideMark/>
          </w:tcPr>
          <w:p w:rsidR="00CC696D" w:rsidRPr="00166243" w:rsidRDefault="00CC696D" w:rsidP="00191A0B">
            <w:pPr>
              <w:widowControl/>
              <w:snapToGrid w:val="0"/>
              <w:spacing w:line="240" w:lineRule="auto"/>
              <w:ind w:left="0" w:right="0" w:firstLine="0"/>
              <w:jc w:val="right"/>
              <w:rPr>
                <w:rFonts w:ascii="宋体" w:hAnsi="宋体" w:cs="宋体"/>
                <w:color w:val="000000"/>
                <w:kern w:val="0"/>
                <w:sz w:val="22"/>
                <w:szCs w:val="22"/>
              </w:rPr>
            </w:pPr>
            <w:r w:rsidRPr="00166243">
              <w:rPr>
                <w:rFonts w:ascii="宋体" w:hAnsi="宋体" w:cs="宋体" w:hint="eastAsia"/>
                <w:color w:val="000000"/>
                <w:kern w:val="0"/>
                <w:sz w:val="22"/>
                <w:szCs w:val="22"/>
              </w:rPr>
              <w:t xml:space="preserve">0.2385 </w:t>
            </w:r>
          </w:p>
        </w:tc>
        <w:tc>
          <w:tcPr>
            <w:tcW w:w="1308" w:type="dxa"/>
            <w:tcBorders>
              <w:top w:val="nil"/>
              <w:left w:val="nil"/>
              <w:bottom w:val="single" w:sz="4" w:space="0" w:color="auto"/>
              <w:right w:val="single" w:sz="4" w:space="0" w:color="auto"/>
            </w:tcBorders>
            <w:shd w:val="clear" w:color="auto" w:fill="auto"/>
            <w:noWrap/>
            <w:vAlign w:val="center"/>
            <w:hideMark/>
          </w:tcPr>
          <w:p w:rsidR="00CC696D" w:rsidRPr="00166243" w:rsidRDefault="00CC696D" w:rsidP="00191A0B">
            <w:pPr>
              <w:widowControl/>
              <w:snapToGrid w:val="0"/>
              <w:spacing w:line="240" w:lineRule="auto"/>
              <w:ind w:left="0" w:right="0" w:firstLine="0"/>
              <w:jc w:val="right"/>
              <w:rPr>
                <w:rFonts w:ascii="宋体" w:hAnsi="宋体" w:cs="宋体"/>
                <w:color w:val="000000"/>
                <w:kern w:val="0"/>
                <w:sz w:val="24"/>
              </w:rPr>
            </w:pPr>
            <w:r w:rsidRPr="00166243">
              <w:rPr>
                <w:rFonts w:ascii="宋体" w:hAnsi="宋体" w:cs="宋体" w:hint="eastAsia"/>
                <w:color w:val="000000"/>
                <w:kern w:val="0"/>
                <w:sz w:val="24"/>
              </w:rPr>
              <w:t xml:space="preserve">-0.0222 </w:t>
            </w:r>
          </w:p>
        </w:tc>
        <w:tc>
          <w:tcPr>
            <w:tcW w:w="1600" w:type="dxa"/>
            <w:tcBorders>
              <w:top w:val="nil"/>
              <w:left w:val="nil"/>
              <w:bottom w:val="single" w:sz="4" w:space="0" w:color="auto"/>
              <w:right w:val="single" w:sz="4" w:space="0" w:color="auto"/>
            </w:tcBorders>
            <w:shd w:val="clear" w:color="auto" w:fill="auto"/>
            <w:noWrap/>
            <w:vAlign w:val="center"/>
            <w:hideMark/>
          </w:tcPr>
          <w:p w:rsidR="00CC696D" w:rsidRPr="00166243" w:rsidRDefault="00CC696D" w:rsidP="00191A0B">
            <w:pPr>
              <w:widowControl/>
              <w:snapToGrid w:val="0"/>
              <w:spacing w:line="240" w:lineRule="auto"/>
              <w:ind w:left="0" w:right="0" w:firstLine="0"/>
              <w:jc w:val="right"/>
              <w:rPr>
                <w:rFonts w:ascii="宋体" w:hAnsi="宋体" w:cs="宋体"/>
                <w:color w:val="000000"/>
                <w:kern w:val="0"/>
                <w:sz w:val="22"/>
                <w:szCs w:val="22"/>
              </w:rPr>
            </w:pPr>
            <w:r w:rsidRPr="00166243">
              <w:rPr>
                <w:rFonts w:ascii="宋体" w:hAnsi="宋体" w:cs="宋体" w:hint="eastAsia"/>
                <w:color w:val="000000"/>
                <w:kern w:val="0"/>
                <w:sz w:val="22"/>
                <w:szCs w:val="22"/>
              </w:rPr>
              <w:t xml:space="preserve">0.0585 </w:t>
            </w:r>
          </w:p>
        </w:tc>
        <w:tc>
          <w:tcPr>
            <w:tcW w:w="1519" w:type="dxa"/>
            <w:tcBorders>
              <w:top w:val="nil"/>
              <w:left w:val="nil"/>
              <w:bottom w:val="single" w:sz="4" w:space="0" w:color="auto"/>
              <w:right w:val="single" w:sz="4" w:space="0" w:color="auto"/>
            </w:tcBorders>
            <w:shd w:val="clear" w:color="auto" w:fill="auto"/>
            <w:noWrap/>
            <w:vAlign w:val="center"/>
            <w:hideMark/>
          </w:tcPr>
          <w:p w:rsidR="00CC696D" w:rsidRPr="00166243" w:rsidRDefault="00CC696D" w:rsidP="00191A0B">
            <w:pPr>
              <w:widowControl/>
              <w:snapToGrid w:val="0"/>
              <w:spacing w:line="240" w:lineRule="auto"/>
              <w:ind w:left="0" w:right="0" w:firstLine="0"/>
              <w:jc w:val="right"/>
              <w:rPr>
                <w:rFonts w:ascii="宋体" w:hAnsi="宋体" w:cs="宋体"/>
                <w:color w:val="000000"/>
                <w:kern w:val="0"/>
                <w:sz w:val="22"/>
                <w:szCs w:val="22"/>
              </w:rPr>
            </w:pPr>
            <w:r w:rsidRPr="00166243">
              <w:rPr>
                <w:rFonts w:ascii="宋体" w:hAnsi="宋体" w:cs="宋体" w:hint="eastAsia"/>
                <w:color w:val="000000"/>
                <w:kern w:val="0"/>
                <w:sz w:val="22"/>
                <w:szCs w:val="22"/>
              </w:rPr>
              <w:t xml:space="preserve">0.0585 </w:t>
            </w:r>
          </w:p>
        </w:tc>
        <w:tc>
          <w:tcPr>
            <w:tcW w:w="1474" w:type="dxa"/>
            <w:tcBorders>
              <w:top w:val="nil"/>
              <w:left w:val="nil"/>
              <w:bottom w:val="single" w:sz="4" w:space="0" w:color="auto"/>
              <w:right w:val="single" w:sz="4" w:space="0" w:color="auto"/>
            </w:tcBorders>
            <w:vAlign w:val="center"/>
          </w:tcPr>
          <w:p w:rsidR="00CC696D" w:rsidRDefault="00CC696D" w:rsidP="00191A0B">
            <w:pPr>
              <w:adjustRightInd w:val="0"/>
              <w:snapToGrid w:val="0"/>
              <w:ind w:left="0" w:right="0" w:firstLine="0"/>
              <w:jc w:val="right"/>
              <w:rPr>
                <w:rFonts w:ascii="宋体" w:hAnsi="宋体" w:cs="宋体"/>
                <w:color w:val="000000"/>
                <w:sz w:val="22"/>
                <w:szCs w:val="22"/>
              </w:rPr>
            </w:pPr>
            <w:r>
              <w:rPr>
                <w:rFonts w:hint="eastAsia"/>
                <w:color w:val="000000"/>
                <w:sz w:val="22"/>
                <w:szCs w:val="22"/>
              </w:rPr>
              <w:t>0.351628</w:t>
            </w:r>
          </w:p>
        </w:tc>
      </w:tr>
      <w:tr w:rsidR="00CC696D" w:rsidRPr="00166243" w:rsidTr="00191A0B">
        <w:trPr>
          <w:trHeight w:val="285"/>
          <w:jc w:val="center"/>
        </w:trPr>
        <w:tc>
          <w:tcPr>
            <w:tcW w:w="998" w:type="dxa"/>
            <w:tcBorders>
              <w:top w:val="nil"/>
              <w:left w:val="single" w:sz="4" w:space="0" w:color="auto"/>
              <w:bottom w:val="single" w:sz="4" w:space="0" w:color="auto"/>
              <w:right w:val="single" w:sz="4" w:space="0" w:color="auto"/>
            </w:tcBorders>
            <w:vAlign w:val="center"/>
          </w:tcPr>
          <w:p w:rsidR="00CC696D" w:rsidRDefault="00CC696D" w:rsidP="00191A0B">
            <w:pPr>
              <w:jc w:val="center"/>
              <w:rPr>
                <w:rFonts w:ascii="宋体" w:hAnsi="宋体" w:cs="宋体"/>
                <w:color w:val="000000"/>
                <w:sz w:val="22"/>
                <w:szCs w:val="22"/>
              </w:rPr>
            </w:pPr>
            <w:r>
              <w:rPr>
                <w:rFonts w:hint="eastAsia"/>
                <w:color w:val="000000"/>
                <w:sz w:val="22"/>
                <w:szCs w:val="22"/>
              </w:rPr>
              <w:t>25</w:t>
            </w:r>
          </w:p>
        </w:tc>
        <w:tc>
          <w:tcPr>
            <w:tcW w:w="1120" w:type="dxa"/>
            <w:tcBorders>
              <w:top w:val="nil"/>
              <w:left w:val="nil"/>
              <w:bottom w:val="single" w:sz="4" w:space="0" w:color="auto"/>
              <w:right w:val="single" w:sz="4" w:space="0" w:color="auto"/>
            </w:tcBorders>
            <w:shd w:val="clear" w:color="auto" w:fill="auto"/>
            <w:noWrap/>
            <w:vAlign w:val="center"/>
            <w:hideMark/>
          </w:tcPr>
          <w:p w:rsidR="00CC696D" w:rsidRPr="00166243" w:rsidRDefault="00CC696D" w:rsidP="00191A0B">
            <w:pPr>
              <w:widowControl/>
              <w:snapToGrid w:val="0"/>
              <w:spacing w:line="240" w:lineRule="auto"/>
              <w:ind w:left="0" w:right="0" w:firstLine="0"/>
              <w:jc w:val="right"/>
              <w:rPr>
                <w:rFonts w:ascii="宋体" w:hAnsi="宋体" w:cs="宋体"/>
                <w:color w:val="000000"/>
                <w:kern w:val="0"/>
                <w:sz w:val="22"/>
                <w:szCs w:val="22"/>
              </w:rPr>
            </w:pPr>
            <w:r w:rsidRPr="00166243">
              <w:rPr>
                <w:rFonts w:ascii="宋体" w:hAnsi="宋体" w:cs="宋体" w:hint="eastAsia"/>
                <w:color w:val="000000"/>
                <w:kern w:val="0"/>
                <w:sz w:val="22"/>
                <w:szCs w:val="22"/>
              </w:rPr>
              <w:t xml:space="preserve">0.0631 </w:t>
            </w:r>
          </w:p>
        </w:tc>
        <w:tc>
          <w:tcPr>
            <w:tcW w:w="1200" w:type="dxa"/>
            <w:tcBorders>
              <w:top w:val="nil"/>
              <w:left w:val="nil"/>
              <w:bottom w:val="single" w:sz="4" w:space="0" w:color="auto"/>
              <w:right w:val="single" w:sz="4" w:space="0" w:color="auto"/>
            </w:tcBorders>
            <w:shd w:val="clear" w:color="auto" w:fill="auto"/>
            <w:noWrap/>
            <w:vAlign w:val="center"/>
            <w:hideMark/>
          </w:tcPr>
          <w:p w:rsidR="00CC696D" w:rsidRPr="00166243" w:rsidRDefault="00CC696D" w:rsidP="00191A0B">
            <w:pPr>
              <w:widowControl/>
              <w:snapToGrid w:val="0"/>
              <w:spacing w:line="240" w:lineRule="auto"/>
              <w:ind w:left="0" w:right="0" w:firstLine="0"/>
              <w:jc w:val="right"/>
              <w:rPr>
                <w:rFonts w:ascii="宋体" w:hAnsi="宋体" w:cs="宋体"/>
                <w:color w:val="000000"/>
                <w:kern w:val="0"/>
                <w:sz w:val="22"/>
                <w:szCs w:val="22"/>
              </w:rPr>
            </w:pPr>
            <w:r w:rsidRPr="00166243">
              <w:rPr>
                <w:rFonts w:ascii="宋体" w:hAnsi="宋体" w:cs="宋体" w:hint="eastAsia"/>
                <w:color w:val="000000"/>
                <w:kern w:val="0"/>
                <w:sz w:val="22"/>
                <w:szCs w:val="22"/>
              </w:rPr>
              <w:t xml:space="preserve">0.2266 </w:t>
            </w:r>
          </w:p>
        </w:tc>
        <w:tc>
          <w:tcPr>
            <w:tcW w:w="1308" w:type="dxa"/>
            <w:tcBorders>
              <w:top w:val="nil"/>
              <w:left w:val="nil"/>
              <w:bottom w:val="single" w:sz="4" w:space="0" w:color="auto"/>
              <w:right w:val="single" w:sz="4" w:space="0" w:color="auto"/>
            </w:tcBorders>
            <w:shd w:val="clear" w:color="auto" w:fill="auto"/>
            <w:noWrap/>
            <w:vAlign w:val="center"/>
            <w:hideMark/>
          </w:tcPr>
          <w:p w:rsidR="00CC696D" w:rsidRPr="00166243" w:rsidRDefault="00CC696D" w:rsidP="00191A0B">
            <w:pPr>
              <w:widowControl/>
              <w:snapToGrid w:val="0"/>
              <w:spacing w:line="240" w:lineRule="auto"/>
              <w:ind w:left="0" w:right="0" w:firstLine="0"/>
              <w:jc w:val="right"/>
              <w:rPr>
                <w:rFonts w:ascii="宋体" w:hAnsi="宋体" w:cs="宋体"/>
                <w:color w:val="000000"/>
                <w:kern w:val="0"/>
                <w:sz w:val="24"/>
              </w:rPr>
            </w:pPr>
            <w:r w:rsidRPr="00166243">
              <w:rPr>
                <w:rFonts w:ascii="宋体" w:hAnsi="宋体" w:cs="宋体" w:hint="eastAsia"/>
                <w:color w:val="000000"/>
                <w:kern w:val="0"/>
                <w:sz w:val="24"/>
              </w:rPr>
              <w:t xml:space="preserve">-0.0277 </w:t>
            </w:r>
          </w:p>
        </w:tc>
        <w:tc>
          <w:tcPr>
            <w:tcW w:w="1600" w:type="dxa"/>
            <w:tcBorders>
              <w:top w:val="nil"/>
              <w:left w:val="nil"/>
              <w:bottom w:val="single" w:sz="4" w:space="0" w:color="auto"/>
              <w:right w:val="single" w:sz="4" w:space="0" w:color="auto"/>
            </w:tcBorders>
            <w:shd w:val="clear" w:color="auto" w:fill="auto"/>
            <w:noWrap/>
            <w:vAlign w:val="center"/>
            <w:hideMark/>
          </w:tcPr>
          <w:p w:rsidR="00CC696D" w:rsidRPr="00166243" w:rsidRDefault="00CC696D" w:rsidP="00191A0B">
            <w:pPr>
              <w:widowControl/>
              <w:snapToGrid w:val="0"/>
              <w:spacing w:line="240" w:lineRule="auto"/>
              <w:ind w:left="0" w:right="0" w:firstLine="0"/>
              <w:jc w:val="right"/>
              <w:rPr>
                <w:rFonts w:ascii="宋体" w:hAnsi="宋体" w:cs="宋体"/>
                <w:color w:val="000000"/>
                <w:kern w:val="0"/>
                <w:sz w:val="22"/>
                <w:szCs w:val="22"/>
              </w:rPr>
            </w:pPr>
            <w:r w:rsidRPr="00166243">
              <w:rPr>
                <w:rFonts w:ascii="宋体" w:hAnsi="宋体" w:cs="宋体" w:hint="eastAsia"/>
                <w:color w:val="000000"/>
                <w:kern w:val="0"/>
                <w:sz w:val="22"/>
                <w:szCs w:val="22"/>
              </w:rPr>
              <w:t xml:space="preserve">0.0730 </w:t>
            </w:r>
          </w:p>
        </w:tc>
        <w:tc>
          <w:tcPr>
            <w:tcW w:w="1519" w:type="dxa"/>
            <w:tcBorders>
              <w:top w:val="nil"/>
              <w:left w:val="nil"/>
              <w:bottom w:val="single" w:sz="4" w:space="0" w:color="auto"/>
              <w:right w:val="single" w:sz="4" w:space="0" w:color="auto"/>
            </w:tcBorders>
            <w:shd w:val="clear" w:color="auto" w:fill="auto"/>
            <w:noWrap/>
            <w:vAlign w:val="center"/>
            <w:hideMark/>
          </w:tcPr>
          <w:p w:rsidR="00CC696D" w:rsidRPr="00166243" w:rsidRDefault="00CC696D" w:rsidP="00191A0B">
            <w:pPr>
              <w:widowControl/>
              <w:snapToGrid w:val="0"/>
              <w:spacing w:line="240" w:lineRule="auto"/>
              <w:ind w:left="0" w:right="0" w:firstLine="0"/>
              <w:jc w:val="right"/>
              <w:rPr>
                <w:rFonts w:ascii="宋体" w:hAnsi="宋体" w:cs="宋体"/>
                <w:color w:val="000000"/>
                <w:kern w:val="0"/>
                <w:sz w:val="22"/>
                <w:szCs w:val="22"/>
              </w:rPr>
            </w:pPr>
            <w:r w:rsidRPr="00166243">
              <w:rPr>
                <w:rFonts w:ascii="宋体" w:hAnsi="宋体" w:cs="宋体" w:hint="eastAsia"/>
                <w:color w:val="000000"/>
                <w:kern w:val="0"/>
                <w:sz w:val="22"/>
                <w:szCs w:val="22"/>
              </w:rPr>
              <w:t xml:space="preserve">0.0730 </w:t>
            </w:r>
          </w:p>
        </w:tc>
        <w:tc>
          <w:tcPr>
            <w:tcW w:w="1474" w:type="dxa"/>
            <w:tcBorders>
              <w:top w:val="nil"/>
              <w:left w:val="nil"/>
              <w:bottom w:val="single" w:sz="4" w:space="0" w:color="auto"/>
              <w:right w:val="single" w:sz="4" w:space="0" w:color="auto"/>
            </w:tcBorders>
            <w:vAlign w:val="center"/>
          </w:tcPr>
          <w:p w:rsidR="00CC696D" w:rsidRDefault="00CC696D" w:rsidP="00191A0B">
            <w:pPr>
              <w:adjustRightInd w:val="0"/>
              <w:snapToGrid w:val="0"/>
              <w:ind w:left="0" w:right="0" w:firstLine="0"/>
              <w:jc w:val="right"/>
              <w:rPr>
                <w:rFonts w:ascii="宋体" w:hAnsi="宋体" w:cs="宋体"/>
                <w:color w:val="000000"/>
                <w:sz w:val="22"/>
                <w:szCs w:val="22"/>
              </w:rPr>
            </w:pPr>
            <w:r>
              <w:rPr>
                <w:rFonts w:hint="eastAsia"/>
                <w:color w:val="000000"/>
                <w:sz w:val="22"/>
                <w:szCs w:val="22"/>
              </w:rPr>
              <w:t>0.343603</w:t>
            </w:r>
          </w:p>
        </w:tc>
      </w:tr>
      <w:tr w:rsidR="00CC696D" w:rsidRPr="00166243" w:rsidTr="00191A0B">
        <w:trPr>
          <w:trHeight w:val="285"/>
          <w:jc w:val="center"/>
        </w:trPr>
        <w:tc>
          <w:tcPr>
            <w:tcW w:w="998" w:type="dxa"/>
            <w:tcBorders>
              <w:top w:val="nil"/>
              <w:left w:val="single" w:sz="4" w:space="0" w:color="auto"/>
              <w:bottom w:val="single" w:sz="4" w:space="0" w:color="auto"/>
              <w:right w:val="single" w:sz="4" w:space="0" w:color="auto"/>
            </w:tcBorders>
            <w:vAlign w:val="center"/>
          </w:tcPr>
          <w:p w:rsidR="00CC696D" w:rsidRDefault="00CC696D" w:rsidP="00191A0B">
            <w:pPr>
              <w:jc w:val="center"/>
              <w:rPr>
                <w:rFonts w:ascii="宋体" w:hAnsi="宋体" w:cs="宋体"/>
                <w:color w:val="000000"/>
                <w:sz w:val="22"/>
                <w:szCs w:val="22"/>
              </w:rPr>
            </w:pPr>
            <w:r>
              <w:rPr>
                <w:rFonts w:hint="eastAsia"/>
                <w:color w:val="000000"/>
                <w:sz w:val="22"/>
                <w:szCs w:val="22"/>
              </w:rPr>
              <w:t>30</w:t>
            </w:r>
          </w:p>
        </w:tc>
        <w:tc>
          <w:tcPr>
            <w:tcW w:w="1120" w:type="dxa"/>
            <w:tcBorders>
              <w:top w:val="nil"/>
              <w:left w:val="nil"/>
              <w:bottom w:val="single" w:sz="4" w:space="0" w:color="auto"/>
              <w:right w:val="single" w:sz="4" w:space="0" w:color="auto"/>
            </w:tcBorders>
            <w:shd w:val="clear" w:color="auto" w:fill="auto"/>
            <w:noWrap/>
            <w:vAlign w:val="center"/>
            <w:hideMark/>
          </w:tcPr>
          <w:p w:rsidR="00CC696D" w:rsidRPr="00166243" w:rsidRDefault="00CC696D" w:rsidP="00191A0B">
            <w:pPr>
              <w:widowControl/>
              <w:snapToGrid w:val="0"/>
              <w:spacing w:line="240" w:lineRule="auto"/>
              <w:ind w:left="0" w:right="0" w:firstLine="0"/>
              <w:jc w:val="right"/>
              <w:rPr>
                <w:rFonts w:ascii="宋体" w:hAnsi="宋体" w:cs="宋体"/>
                <w:color w:val="000000"/>
                <w:kern w:val="0"/>
                <w:sz w:val="22"/>
                <w:szCs w:val="22"/>
              </w:rPr>
            </w:pPr>
            <w:r w:rsidRPr="00166243">
              <w:rPr>
                <w:rFonts w:ascii="宋体" w:hAnsi="宋体" w:cs="宋体" w:hint="eastAsia"/>
                <w:color w:val="000000"/>
                <w:kern w:val="0"/>
                <w:sz w:val="22"/>
                <w:szCs w:val="22"/>
              </w:rPr>
              <w:t xml:space="preserve">0.0757 </w:t>
            </w:r>
          </w:p>
        </w:tc>
        <w:tc>
          <w:tcPr>
            <w:tcW w:w="1200" w:type="dxa"/>
            <w:tcBorders>
              <w:top w:val="nil"/>
              <w:left w:val="nil"/>
              <w:bottom w:val="single" w:sz="4" w:space="0" w:color="auto"/>
              <w:right w:val="single" w:sz="4" w:space="0" w:color="auto"/>
            </w:tcBorders>
            <w:shd w:val="clear" w:color="auto" w:fill="auto"/>
            <w:noWrap/>
            <w:vAlign w:val="center"/>
            <w:hideMark/>
          </w:tcPr>
          <w:p w:rsidR="00CC696D" w:rsidRPr="00166243" w:rsidRDefault="00CC696D" w:rsidP="00191A0B">
            <w:pPr>
              <w:widowControl/>
              <w:snapToGrid w:val="0"/>
              <w:spacing w:line="240" w:lineRule="auto"/>
              <w:ind w:left="0" w:right="0" w:firstLine="0"/>
              <w:jc w:val="right"/>
              <w:rPr>
                <w:rFonts w:ascii="宋体" w:hAnsi="宋体" w:cs="宋体"/>
                <w:color w:val="000000"/>
                <w:kern w:val="0"/>
                <w:sz w:val="22"/>
                <w:szCs w:val="22"/>
              </w:rPr>
            </w:pPr>
            <w:r w:rsidRPr="00166243">
              <w:rPr>
                <w:rFonts w:ascii="宋体" w:hAnsi="宋体" w:cs="宋体" w:hint="eastAsia"/>
                <w:color w:val="000000"/>
                <w:kern w:val="0"/>
                <w:sz w:val="22"/>
                <w:szCs w:val="22"/>
              </w:rPr>
              <w:t>0.</w:t>
            </w:r>
            <w:r>
              <w:rPr>
                <w:rFonts w:ascii="宋体" w:hAnsi="宋体" w:cs="宋体" w:hint="eastAsia"/>
                <w:color w:val="000000"/>
                <w:kern w:val="0"/>
                <w:sz w:val="22"/>
                <w:szCs w:val="22"/>
              </w:rPr>
              <w:t>2296</w:t>
            </w:r>
          </w:p>
        </w:tc>
        <w:tc>
          <w:tcPr>
            <w:tcW w:w="1308" w:type="dxa"/>
            <w:tcBorders>
              <w:top w:val="nil"/>
              <w:left w:val="nil"/>
              <w:bottom w:val="single" w:sz="4" w:space="0" w:color="auto"/>
              <w:right w:val="single" w:sz="4" w:space="0" w:color="auto"/>
            </w:tcBorders>
            <w:shd w:val="clear" w:color="auto" w:fill="auto"/>
            <w:noWrap/>
            <w:vAlign w:val="center"/>
            <w:hideMark/>
          </w:tcPr>
          <w:p w:rsidR="00CC696D" w:rsidRPr="00166243" w:rsidRDefault="00CC696D" w:rsidP="00191A0B">
            <w:pPr>
              <w:widowControl/>
              <w:snapToGrid w:val="0"/>
              <w:spacing w:line="240" w:lineRule="auto"/>
              <w:ind w:left="0" w:right="0" w:firstLine="0"/>
              <w:jc w:val="right"/>
              <w:rPr>
                <w:rFonts w:ascii="宋体" w:hAnsi="宋体" w:cs="宋体"/>
                <w:color w:val="000000"/>
                <w:kern w:val="0"/>
                <w:sz w:val="24"/>
              </w:rPr>
            </w:pPr>
            <w:r w:rsidRPr="00166243">
              <w:rPr>
                <w:rFonts w:ascii="宋体" w:hAnsi="宋体" w:cs="宋体" w:hint="eastAsia"/>
                <w:color w:val="000000"/>
                <w:kern w:val="0"/>
                <w:sz w:val="24"/>
              </w:rPr>
              <w:t xml:space="preserve">-0.0332 </w:t>
            </w:r>
          </w:p>
        </w:tc>
        <w:tc>
          <w:tcPr>
            <w:tcW w:w="1600" w:type="dxa"/>
            <w:tcBorders>
              <w:top w:val="nil"/>
              <w:left w:val="nil"/>
              <w:bottom w:val="single" w:sz="4" w:space="0" w:color="auto"/>
              <w:right w:val="single" w:sz="4" w:space="0" w:color="auto"/>
            </w:tcBorders>
            <w:shd w:val="clear" w:color="auto" w:fill="auto"/>
            <w:noWrap/>
            <w:vAlign w:val="center"/>
            <w:hideMark/>
          </w:tcPr>
          <w:p w:rsidR="00CC696D" w:rsidRPr="00166243" w:rsidRDefault="00CC696D" w:rsidP="00191A0B">
            <w:pPr>
              <w:widowControl/>
              <w:snapToGrid w:val="0"/>
              <w:spacing w:line="240" w:lineRule="auto"/>
              <w:ind w:left="0" w:right="0" w:firstLine="0"/>
              <w:jc w:val="right"/>
              <w:rPr>
                <w:rFonts w:ascii="宋体" w:hAnsi="宋体" w:cs="宋体"/>
                <w:color w:val="000000"/>
                <w:kern w:val="0"/>
                <w:sz w:val="22"/>
                <w:szCs w:val="22"/>
              </w:rPr>
            </w:pPr>
            <w:r w:rsidRPr="00166243">
              <w:rPr>
                <w:rFonts w:ascii="宋体" w:hAnsi="宋体" w:cs="宋体" w:hint="eastAsia"/>
                <w:color w:val="000000"/>
                <w:kern w:val="0"/>
                <w:sz w:val="22"/>
                <w:szCs w:val="22"/>
              </w:rPr>
              <w:t xml:space="preserve">0.0876 </w:t>
            </w:r>
          </w:p>
        </w:tc>
        <w:tc>
          <w:tcPr>
            <w:tcW w:w="1519" w:type="dxa"/>
            <w:tcBorders>
              <w:top w:val="nil"/>
              <w:left w:val="nil"/>
              <w:bottom w:val="single" w:sz="4" w:space="0" w:color="auto"/>
              <w:right w:val="single" w:sz="4" w:space="0" w:color="auto"/>
            </w:tcBorders>
            <w:shd w:val="clear" w:color="auto" w:fill="auto"/>
            <w:noWrap/>
            <w:vAlign w:val="center"/>
            <w:hideMark/>
          </w:tcPr>
          <w:p w:rsidR="00CC696D" w:rsidRPr="00166243" w:rsidRDefault="00CC696D" w:rsidP="00191A0B">
            <w:pPr>
              <w:widowControl/>
              <w:snapToGrid w:val="0"/>
              <w:spacing w:line="240" w:lineRule="auto"/>
              <w:ind w:left="0" w:right="0" w:firstLine="0"/>
              <w:jc w:val="right"/>
              <w:rPr>
                <w:rFonts w:ascii="宋体" w:hAnsi="宋体" w:cs="宋体"/>
                <w:color w:val="000000"/>
                <w:kern w:val="0"/>
                <w:sz w:val="22"/>
                <w:szCs w:val="22"/>
              </w:rPr>
            </w:pPr>
            <w:r w:rsidRPr="00166243">
              <w:rPr>
                <w:rFonts w:ascii="宋体" w:hAnsi="宋体" w:cs="宋体" w:hint="eastAsia"/>
                <w:color w:val="000000"/>
                <w:kern w:val="0"/>
                <w:sz w:val="22"/>
                <w:szCs w:val="22"/>
              </w:rPr>
              <w:t xml:space="preserve">0.0876 </w:t>
            </w:r>
          </w:p>
        </w:tc>
        <w:tc>
          <w:tcPr>
            <w:tcW w:w="1474" w:type="dxa"/>
            <w:tcBorders>
              <w:top w:val="nil"/>
              <w:left w:val="nil"/>
              <w:bottom w:val="single" w:sz="4" w:space="0" w:color="auto"/>
              <w:right w:val="single" w:sz="4" w:space="0" w:color="auto"/>
            </w:tcBorders>
            <w:vAlign w:val="center"/>
          </w:tcPr>
          <w:p w:rsidR="00CC696D" w:rsidRDefault="00CC696D" w:rsidP="00191A0B">
            <w:pPr>
              <w:adjustRightInd w:val="0"/>
              <w:snapToGrid w:val="0"/>
              <w:ind w:left="0" w:right="0" w:firstLine="0"/>
              <w:jc w:val="right"/>
              <w:rPr>
                <w:rFonts w:ascii="宋体" w:hAnsi="宋体" w:cs="宋体"/>
                <w:color w:val="000000"/>
                <w:sz w:val="22"/>
                <w:szCs w:val="22"/>
              </w:rPr>
            </w:pPr>
            <w:r>
              <w:rPr>
                <w:rFonts w:hint="eastAsia"/>
                <w:color w:val="000000"/>
                <w:sz w:val="22"/>
                <w:szCs w:val="22"/>
              </w:rPr>
              <w:t>0.35721</w:t>
            </w:r>
          </w:p>
        </w:tc>
      </w:tr>
    </w:tbl>
    <w:p w:rsidR="00CC696D" w:rsidRDefault="00CC696D" w:rsidP="00CC696D">
      <w:pPr>
        <w:spacing w:line="360" w:lineRule="auto"/>
        <w:ind w:firstLine="480"/>
        <w:rPr>
          <w:sz w:val="24"/>
        </w:rPr>
      </w:pPr>
    </w:p>
    <w:p w:rsidR="00CC696D" w:rsidRDefault="00CC696D" w:rsidP="00CC696D">
      <w:pPr>
        <w:pStyle w:val="affff"/>
        <w:spacing w:line="360" w:lineRule="auto"/>
        <w:ind w:leftChars="0" w:left="200" w:hangingChars="83"/>
        <w:outlineLvl w:val="0"/>
        <w:rPr>
          <w:b/>
          <w:sz w:val="24"/>
          <w:szCs w:val="24"/>
        </w:rPr>
      </w:pPr>
      <w:r>
        <w:rPr>
          <w:rFonts w:hint="eastAsia"/>
          <w:b/>
          <w:sz w:val="24"/>
          <w:szCs w:val="24"/>
        </w:rPr>
        <w:t>E.5被测风速的</w:t>
      </w:r>
      <w:r w:rsidRPr="004278C6">
        <w:rPr>
          <w:rFonts w:hint="eastAsia"/>
          <w:b/>
          <w:sz w:val="24"/>
          <w:szCs w:val="24"/>
        </w:rPr>
        <w:t>不确定度</w:t>
      </w:r>
      <w:r>
        <w:rPr>
          <w:rFonts w:hint="eastAsia"/>
          <w:b/>
          <w:sz w:val="24"/>
          <w:szCs w:val="24"/>
        </w:rPr>
        <w:t>评定</w:t>
      </w:r>
      <w:r w:rsidRPr="007209C1">
        <w:rPr>
          <w:b/>
          <w:position w:val="-10"/>
          <w:sz w:val="24"/>
        </w:rPr>
        <w:object w:dxaOrig="520" w:dyaOrig="320">
          <v:shape id="_x0000_i1125" type="#_x0000_t75" style="width:27pt;height:15.6pt" o:ole="">
            <v:imagedata r:id="rId194" o:title=""/>
          </v:shape>
          <o:OLEObject Type="Embed" ProgID="Equation.3" ShapeID="_x0000_i1125" DrawAspect="Content" ObjectID="_1587466351" r:id="rId195"/>
        </w:object>
      </w:r>
    </w:p>
    <w:p w:rsidR="00CC696D" w:rsidRPr="007209C1" w:rsidRDefault="00CC696D" w:rsidP="00CC696D">
      <w:pPr>
        <w:spacing w:line="360" w:lineRule="auto"/>
        <w:ind w:left="0" w:firstLine="0"/>
        <w:outlineLvl w:val="2"/>
        <w:rPr>
          <w:b/>
          <w:sz w:val="24"/>
        </w:rPr>
      </w:pPr>
      <w:bookmarkStart w:id="18" w:name="_Toc382206628"/>
      <w:r>
        <w:rPr>
          <w:rFonts w:hint="eastAsia"/>
          <w:b/>
          <w:sz w:val="24"/>
        </w:rPr>
        <w:t>E</w:t>
      </w:r>
      <w:r w:rsidRPr="007209C1">
        <w:rPr>
          <w:rFonts w:hint="eastAsia"/>
          <w:b/>
          <w:sz w:val="24"/>
        </w:rPr>
        <w:t>.5.1</w:t>
      </w:r>
      <w:r>
        <w:rPr>
          <w:rFonts w:hint="eastAsia"/>
          <w:b/>
          <w:sz w:val="24"/>
        </w:rPr>
        <w:t>被测风速</w:t>
      </w:r>
      <w:r w:rsidRPr="007209C1">
        <w:rPr>
          <w:rFonts w:hint="eastAsia"/>
          <w:b/>
          <w:sz w:val="24"/>
        </w:rPr>
        <w:t>测量重复性引入的标准不确定度</w:t>
      </w:r>
      <w:bookmarkEnd w:id="18"/>
      <w:r w:rsidRPr="00D16000">
        <w:rPr>
          <w:position w:val="-12"/>
          <w:sz w:val="24"/>
        </w:rPr>
        <w:object w:dxaOrig="660" w:dyaOrig="360">
          <v:shape id="_x0000_i1126" type="#_x0000_t75" style="width:33pt;height:16.8pt" o:ole="">
            <v:imagedata r:id="rId196" o:title=""/>
          </v:shape>
          <o:OLEObject Type="Embed" ProgID="Equation.3" ShapeID="_x0000_i1126" DrawAspect="Content" ObjectID="_1587466352" r:id="rId197"/>
        </w:object>
      </w:r>
    </w:p>
    <w:p w:rsidR="00CC696D" w:rsidRPr="003C1B67" w:rsidRDefault="00CC696D" w:rsidP="00CC696D">
      <w:pPr>
        <w:pStyle w:val="affa"/>
        <w:spacing w:line="360" w:lineRule="auto"/>
        <w:ind w:firstLine="480"/>
        <w:rPr>
          <w:sz w:val="24"/>
          <w:szCs w:val="24"/>
        </w:rPr>
      </w:pPr>
      <w:r w:rsidRPr="003C1B67">
        <w:rPr>
          <w:rFonts w:hint="eastAsia"/>
          <w:sz w:val="24"/>
          <w:szCs w:val="24"/>
        </w:rPr>
        <w:t>测量</w:t>
      </w:r>
      <w:r>
        <w:rPr>
          <w:rFonts w:hint="eastAsia"/>
          <w:sz w:val="24"/>
          <w:szCs w:val="24"/>
        </w:rPr>
        <w:t>被测</w:t>
      </w:r>
      <w:r w:rsidRPr="003C1B67">
        <w:rPr>
          <w:rFonts w:hint="eastAsia"/>
          <w:sz w:val="24"/>
          <w:szCs w:val="24"/>
        </w:rPr>
        <w:t>风速每个校准点时，对</w:t>
      </w:r>
      <w:r>
        <w:rPr>
          <w:rFonts w:hint="eastAsia"/>
          <w:sz w:val="24"/>
          <w:szCs w:val="24"/>
        </w:rPr>
        <w:t>被测风速表</w:t>
      </w:r>
      <w:r w:rsidRPr="003C1B67">
        <w:rPr>
          <w:rFonts w:hint="eastAsia"/>
          <w:sz w:val="24"/>
          <w:szCs w:val="24"/>
        </w:rPr>
        <w:t>进行3次重复测量，用3次算术平均值作为</w:t>
      </w:r>
      <w:r>
        <w:rPr>
          <w:rFonts w:hint="eastAsia"/>
          <w:sz w:val="24"/>
          <w:szCs w:val="24"/>
        </w:rPr>
        <w:t>被测风速表</w:t>
      </w:r>
      <w:r w:rsidRPr="003C1B67">
        <w:rPr>
          <w:rFonts w:hint="eastAsia"/>
          <w:sz w:val="24"/>
          <w:szCs w:val="24"/>
        </w:rPr>
        <w:t>示值，用于计算</w:t>
      </w:r>
      <w:r>
        <w:rPr>
          <w:rFonts w:hint="eastAsia"/>
          <w:sz w:val="24"/>
          <w:szCs w:val="24"/>
        </w:rPr>
        <w:t>被测风速</w:t>
      </w:r>
      <w:r w:rsidRPr="003C1B67">
        <w:rPr>
          <w:rFonts w:hint="eastAsia"/>
          <w:sz w:val="24"/>
          <w:szCs w:val="24"/>
        </w:rPr>
        <w:t>。3次重复测量的实验标准偏差即为由</w:t>
      </w:r>
      <w:r>
        <w:rPr>
          <w:rFonts w:hint="eastAsia"/>
          <w:sz w:val="24"/>
          <w:szCs w:val="24"/>
        </w:rPr>
        <w:t>被测风速</w:t>
      </w:r>
      <w:r w:rsidRPr="003C1B67">
        <w:rPr>
          <w:rFonts w:hint="eastAsia"/>
          <w:sz w:val="24"/>
          <w:szCs w:val="24"/>
        </w:rPr>
        <w:t>重复性测量引入的A类不确定度分量，按下式计算</w:t>
      </w:r>
    </w:p>
    <w:bookmarkStart w:id="19" w:name="OLE_LINK12"/>
    <w:bookmarkStart w:id="20" w:name="OLE_LINK13"/>
    <w:p w:rsidR="00CC696D" w:rsidRPr="003C1B67" w:rsidRDefault="00CC696D" w:rsidP="00CC696D">
      <w:pPr>
        <w:pStyle w:val="affa"/>
        <w:spacing w:line="360" w:lineRule="auto"/>
        <w:ind w:firstLine="480"/>
        <w:jc w:val="center"/>
        <w:rPr>
          <w:sz w:val="24"/>
          <w:szCs w:val="24"/>
        </w:rPr>
      </w:pPr>
      <w:r w:rsidRPr="00520BE2">
        <w:rPr>
          <w:position w:val="-28"/>
          <w:sz w:val="24"/>
          <w:szCs w:val="24"/>
        </w:rPr>
        <w:object w:dxaOrig="2760" w:dyaOrig="660">
          <v:shape id="_x0000_i1127" type="#_x0000_t75" style="width:139.2pt;height:32.4pt" o:ole="">
            <v:imagedata r:id="rId198" o:title=""/>
          </v:shape>
          <o:OLEObject Type="Embed" ProgID="Equation.3" ShapeID="_x0000_i1127" DrawAspect="Content" ObjectID="_1587466353" r:id="rId199"/>
        </w:object>
      </w:r>
      <w:bookmarkEnd w:id="19"/>
      <w:bookmarkEnd w:id="20"/>
    </w:p>
    <w:p w:rsidR="00CC696D" w:rsidRPr="003C1B67" w:rsidRDefault="00CC696D" w:rsidP="00CC696D">
      <w:pPr>
        <w:pStyle w:val="affa"/>
        <w:spacing w:line="360" w:lineRule="auto"/>
        <w:ind w:firstLine="480"/>
        <w:rPr>
          <w:sz w:val="24"/>
          <w:szCs w:val="24"/>
        </w:rPr>
      </w:pPr>
      <w:r w:rsidRPr="003C1B67">
        <w:rPr>
          <w:rFonts w:hint="eastAsia"/>
          <w:sz w:val="24"/>
          <w:szCs w:val="24"/>
        </w:rPr>
        <w:t>表</w:t>
      </w:r>
      <w:r>
        <w:rPr>
          <w:rFonts w:hint="eastAsia"/>
          <w:sz w:val="24"/>
          <w:szCs w:val="24"/>
        </w:rPr>
        <w:t>8</w:t>
      </w:r>
      <w:r w:rsidRPr="003C1B67">
        <w:rPr>
          <w:rFonts w:hint="eastAsia"/>
          <w:sz w:val="24"/>
          <w:szCs w:val="24"/>
        </w:rPr>
        <w:t>为校准过程中</w:t>
      </w:r>
      <w:r>
        <w:rPr>
          <w:rFonts w:hint="eastAsia"/>
          <w:sz w:val="24"/>
          <w:szCs w:val="24"/>
        </w:rPr>
        <w:t>被测风速表</w:t>
      </w:r>
      <w:r w:rsidRPr="003C1B67">
        <w:rPr>
          <w:rFonts w:hint="eastAsia"/>
          <w:sz w:val="24"/>
          <w:szCs w:val="24"/>
        </w:rPr>
        <w:t>的示值，以及相关计算结果。</w:t>
      </w:r>
    </w:p>
    <w:p w:rsidR="00CC696D" w:rsidRPr="003C1B67" w:rsidRDefault="00CC696D" w:rsidP="00CC696D">
      <w:pPr>
        <w:pStyle w:val="affa"/>
        <w:spacing w:line="360" w:lineRule="auto"/>
        <w:ind w:firstLine="480"/>
        <w:jc w:val="center"/>
        <w:rPr>
          <w:sz w:val="24"/>
          <w:szCs w:val="24"/>
        </w:rPr>
      </w:pPr>
      <w:r w:rsidRPr="003C1B67">
        <w:rPr>
          <w:rFonts w:hint="eastAsia"/>
          <w:sz w:val="24"/>
          <w:szCs w:val="24"/>
        </w:rPr>
        <w:t>表</w:t>
      </w:r>
      <w:r>
        <w:rPr>
          <w:rFonts w:hint="eastAsia"/>
          <w:sz w:val="24"/>
          <w:szCs w:val="24"/>
        </w:rPr>
        <w:t>8</w:t>
      </w:r>
      <w:r w:rsidRPr="003C1B67">
        <w:rPr>
          <w:rFonts w:hint="eastAsia"/>
          <w:sz w:val="24"/>
          <w:szCs w:val="24"/>
        </w:rPr>
        <w:t>微差压计重复性测量引入的不确定度分量</w:t>
      </w:r>
    </w:p>
    <w:tbl>
      <w:tblPr>
        <w:tblW w:w="8392" w:type="dxa"/>
        <w:jc w:val="center"/>
        <w:tblInd w:w="103" w:type="dxa"/>
        <w:tblLook w:val="04A0" w:firstRow="1" w:lastRow="0" w:firstColumn="1" w:lastColumn="0" w:noHBand="0" w:noVBand="1"/>
      </w:tblPr>
      <w:tblGrid>
        <w:gridCol w:w="482"/>
        <w:gridCol w:w="1080"/>
        <w:gridCol w:w="698"/>
        <w:gridCol w:w="698"/>
        <w:gridCol w:w="698"/>
        <w:gridCol w:w="1184"/>
        <w:gridCol w:w="1282"/>
        <w:gridCol w:w="1041"/>
        <w:gridCol w:w="1229"/>
      </w:tblGrid>
      <w:tr w:rsidR="00CC696D" w:rsidRPr="00520BE2" w:rsidTr="00191A0B">
        <w:trPr>
          <w:trHeight w:val="600"/>
          <w:jc w:val="center"/>
        </w:trPr>
        <w:tc>
          <w:tcPr>
            <w:tcW w:w="4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96D" w:rsidRPr="00520BE2" w:rsidRDefault="00CC696D" w:rsidP="00191A0B">
            <w:pPr>
              <w:widowControl/>
              <w:spacing w:line="240" w:lineRule="auto"/>
              <w:ind w:left="0" w:right="0" w:firstLine="0"/>
              <w:jc w:val="left"/>
              <w:rPr>
                <w:rFonts w:ascii="宋体" w:hAnsi="宋体" w:cs="宋体"/>
                <w:color w:val="000000"/>
                <w:kern w:val="0"/>
                <w:sz w:val="22"/>
                <w:szCs w:val="22"/>
              </w:rPr>
            </w:pPr>
            <w:r w:rsidRPr="00520BE2">
              <w:rPr>
                <w:rFonts w:ascii="宋体" w:hAnsi="宋体" w:cs="宋体" w:hint="eastAsia"/>
                <w:color w:val="000000"/>
                <w:kern w:val="0"/>
                <w:sz w:val="22"/>
                <w:szCs w:val="22"/>
              </w:rPr>
              <w:t>序号</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CC696D" w:rsidRPr="00520BE2" w:rsidRDefault="00CC696D" w:rsidP="00191A0B">
            <w:pPr>
              <w:widowControl/>
              <w:spacing w:line="240" w:lineRule="auto"/>
              <w:ind w:left="0" w:right="0" w:firstLine="0"/>
              <w:jc w:val="center"/>
              <w:rPr>
                <w:rFonts w:ascii="宋体" w:hAnsi="宋体" w:cs="宋体"/>
                <w:color w:val="000000"/>
                <w:kern w:val="0"/>
                <w:sz w:val="22"/>
                <w:szCs w:val="22"/>
              </w:rPr>
            </w:pPr>
            <w:r w:rsidRPr="00520BE2">
              <w:rPr>
                <w:rFonts w:ascii="宋体" w:hAnsi="宋体" w:cs="宋体" w:hint="eastAsia"/>
                <w:color w:val="000000"/>
                <w:kern w:val="0"/>
                <w:sz w:val="22"/>
                <w:szCs w:val="22"/>
              </w:rPr>
              <w:t>检定点</w:t>
            </w:r>
          </w:p>
        </w:tc>
        <w:tc>
          <w:tcPr>
            <w:tcW w:w="2094" w:type="dxa"/>
            <w:gridSpan w:val="3"/>
            <w:tcBorders>
              <w:top w:val="single" w:sz="4" w:space="0" w:color="auto"/>
              <w:left w:val="nil"/>
              <w:bottom w:val="single" w:sz="4" w:space="0" w:color="auto"/>
              <w:right w:val="single" w:sz="4" w:space="0" w:color="auto"/>
            </w:tcBorders>
            <w:shd w:val="clear" w:color="auto" w:fill="auto"/>
            <w:vAlign w:val="center"/>
            <w:hideMark/>
          </w:tcPr>
          <w:p w:rsidR="00CC696D" w:rsidRPr="00520BE2" w:rsidRDefault="00CC696D" w:rsidP="00191A0B">
            <w:pPr>
              <w:widowControl/>
              <w:spacing w:line="240" w:lineRule="auto"/>
              <w:ind w:left="0" w:right="0" w:firstLine="0"/>
              <w:jc w:val="center"/>
              <w:rPr>
                <w:rFonts w:ascii="宋体" w:hAnsi="宋体" w:cs="宋体"/>
                <w:color w:val="000000"/>
                <w:kern w:val="0"/>
                <w:sz w:val="22"/>
                <w:szCs w:val="22"/>
              </w:rPr>
            </w:pPr>
            <w:r w:rsidRPr="00520BE2">
              <w:rPr>
                <w:rFonts w:ascii="宋体" w:hAnsi="宋体" w:cs="宋体" w:hint="eastAsia"/>
                <w:color w:val="000000"/>
                <w:kern w:val="0"/>
                <w:sz w:val="22"/>
                <w:szCs w:val="22"/>
              </w:rPr>
              <w:t>被测表值（m/s）</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CC696D" w:rsidRPr="00520BE2" w:rsidRDefault="00CC696D" w:rsidP="00191A0B">
            <w:pPr>
              <w:widowControl/>
              <w:spacing w:line="240" w:lineRule="auto"/>
              <w:ind w:left="0" w:right="0" w:firstLine="0"/>
              <w:jc w:val="center"/>
              <w:rPr>
                <w:rFonts w:ascii="宋体" w:hAnsi="宋体" w:cs="宋体"/>
                <w:color w:val="000000"/>
                <w:kern w:val="0"/>
                <w:sz w:val="22"/>
                <w:szCs w:val="22"/>
              </w:rPr>
            </w:pPr>
            <w:r w:rsidRPr="00520BE2">
              <w:rPr>
                <w:rFonts w:ascii="宋体" w:hAnsi="宋体" w:cs="宋体" w:hint="eastAsia"/>
                <w:color w:val="000000"/>
                <w:kern w:val="0"/>
                <w:sz w:val="22"/>
                <w:szCs w:val="22"/>
              </w:rPr>
              <w:t>被测表平均值（m/s）</w:t>
            </w:r>
          </w:p>
        </w:tc>
        <w:tc>
          <w:tcPr>
            <w:tcW w:w="1282" w:type="dxa"/>
            <w:tcBorders>
              <w:top w:val="single" w:sz="4" w:space="0" w:color="auto"/>
              <w:left w:val="nil"/>
              <w:bottom w:val="single" w:sz="4" w:space="0" w:color="auto"/>
              <w:right w:val="single" w:sz="4" w:space="0" w:color="auto"/>
            </w:tcBorders>
            <w:shd w:val="clear" w:color="auto" w:fill="auto"/>
            <w:vAlign w:val="center"/>
            <w:hideMark/>
          </w:tcPr>
          <w:p w:rsidR="00CC696D" w:rsidRPr="00520BE2" w:rsidRDefault="00CC696D" w:rsidP="00191A0B">
            <w:pPr>
              <w:widowControl/>
              <w:spacing w:line="240" w:lineRule="auto"/>
              <w:ind w:left="0" w:right="0" w:firstLine="0"/>
              <w:jc w:val="left"/>
              <w:rPr>
                <w:rFonts w:ascii="宋体" w:hAnsi="宋体" w:cs="宋体"/>
                <w:color w:val="000000"/>
                <w:kern w:val="0"/>
                <w:sz w:val="22"/>
                <w:szCs w:val="22"/>
              </w:rPr>
            </w:pPr>
            <w:r w:rsidRPr="00520BE2">
              <w:rPr>
                <w:rFonts w:ascii="宋体" w:hAnsi="宋体" w:cs="宋体" w:hint="eastAsia"/>
                <w:color w:val="000000"/>
                <w:kern w:val="0"/>
                <w:sz w:val="22"/>
                <w:szCs w:val="22"/>
              </w:rPr>
              <w:t>实验标准偏差</w:t>
            </w:r>
            <w:r w:rsidRPr="00520BE2">
              <w:rPr>
                <w:rFonts w:ascii="宋体" w:hAnsi="宋体" w:cs="宋体" w:hint="eastAsia"/>
                <w:kern w:val="0"/>
                <w:sz w:val="22"/>
                <w:szCs w:val="22"/>
              </w:rPr>
              <w:t>（m/s）</w:t>
            </w:r>
          </w:p>
        </w:tc>
        <w:tc>
          <w:tcPr>
            <w:tcW w:w="1041" w:type="dxa"/>
            <w:tcBorders>
              <w:top w:val="single" w:sz="4" w:space="0" w:color="auto"/>
              <w:left w:val="nil"/>
              <w:bottom w:val="single" w:sz="4" w:space="0" w:color="auto"/>
              <w:right w:val="single" w:sz="4" w:space="0" w:color="auto"/>
            </w:tcBorders>
          </w:tcPr>
          <w:p w:rsidR="00CC696D" w:rsidRPr="00520BE2" w:rsidRDefault="00CC696D" w:rsidP="00191A0B">
            <w:pPr>
              <w:widowControl/>
              <w:spacing w:line="240" w:lineRule="auto"/>
              <w:ind w:left="0" w:right="0" w:firstLine="0"/>
              <w:jc w:val="left"/>
              <w:rPr>
                <w:rFonts w:ascii="宋体" w:hAnsi="宋体" w:cs="宋体"/>
                <w:color w:val="000000"/>
                <w:kern w:val="0"/>
                <w:sz w:val="22"/>
                <w:szCs w:val="22"/>
              </w:rPr>
            </w:pPr>
            <w:r>
              <w:rPr>
                <w:rFonts w:ascii="宋体" w:hAnsi="宋体" w:cs="宋体" w:hint="eastAsia"/>
                <w:color w:val="000000"/>
                <w:kern w:val="0"/>
                <w:sz w:val="22"/>
                <w:szCs w:val="22"/>
              </w:rPr>
              <w:t>灵敏度系数</w:t>
            </w:r>
            <w:proofErr w:type="spellStart"/>
            <w:r w:rsidRPr="00B10E06">
              <w:rPr>
                <w:rFonts w:ascii="宋体" w:hAnsi="宋体" w:cs="宋体"/>
                <w:color w:val="000000"/>
                <w:kern w:val="0"/>
                <w:sz w:val="22"/>
                <w:szCs w:val="22"/>
              </w:rPr>
              <w:t>C</w:t>
            </w:r>
            <w:r w:rsidRPr="00B10E06">
              <w:rPr>
                <w:rFonts w:ascii="宋体" w:hAnsi="宋体" w:cs="宋体"/>
                <w:color w:val="000000"/>
                <w:kern w:val="0"/>
                <w:sz w:val="22"/>
                <w:szCs w:val="22"/>
                <w:vertAlign w:val="subscript"/>
              </w:rPr>
              <w:t>v'c</w:t>
            </w:r>
            <w:proofErr w:type="spellEnd"/>
          </w:p>
        </w:tc>
        <w:tc>
          <w:tcPr>
            <w:tcW w:w="1229" w:type="dxa"/>
            <w:tcBorders>
              <w:top w:val="single" w:sz="4" w:space="0" w:color="auto"/>
              <w:left w:val="nil"/>
              <w:bottom w:val="single" w:sz="4" w:space="0" w:color="auto"/>
              <w:right w:val="single" w:sz="4" w:space="0" w:color="auto"/>
            </w:tcBorders>
          </w:tcPr>
          <w:p w:rsidR="00CC696D" w:rsidRPr="00520BE2" w:rsidRDefault="00CC696D" w:rsidP="00191A0B">
            <w:pPr>
              <w:widowControl/>
              <w:spacing w:line="240" w:lineRule="auto"/>
              <w:ind w:left="0" w:right="0" w:firstLine="0"/>
              <w:jc w:val="left"/>
              <w:rPr>
                <w:rFonts w:ascii="宋体" w:hAnsi="宋体" w:cs="宋体"/>
                <w:color w:val="000000"/>
                <w:kern w:val="0"/>
                <w:sz w:val="22"/>
                <w:szCs w:val="22"/>
              </w:rPr>
            </w:pPr>
            <w:proofErr w:type="spellStart"/>
            <w:r w:rsidRPr="00B10E06">
              <w:rPr>
                <w:rFonts w:ascii="宋体" w:hAnsi="宋体" w:cs="宋体"/>
                <w:color w:val="000000"/>
                <w:kern w:val="0"/>
                <w:sz w:val="22"/>
                <w:szCs w:val="22"/>
              </w:rPr>
              <w:t>C</w:t>
            </w:r>
            <w:r w:rsidRPr="00B10E06">
              <w:rPr>
                <w:rFonts w:ascii="宋体" w:hAnsi="宋体" w:cs="宋体"/>
                <w:color w:val="000000"/>
                <w:kern w:val="0"/>
                <w:sz w:val="22"/>
                <w:szCs w:val="22"/>
                <w:vertAlign w:val="subscript"/>
              </w:rPr>
              <w:t>v'c</w:t>
            </w:r>
            <w:proofErr w:type="spellEnd"/>
            <w:r w:rsidRPr="00B10E06">
              <w:rPr>
                <w:rFonts w:ascii="宋体" w:hAnsi="宋体" w:cs="宋体"/>
                <w:color w:val="000000"/>
                <w:kern w:val="0"/>
                <w:sz w:val="22"/>
                <w:szCs w:val="22"/>
              </w:rPr>
              <w:t>*u(v')</w:t>
            </w:r>
          </w:p>
        </w:tc>
      </w:tr>
      <w:tr w:rsidR="00CC696D" w:rsidRPr="009D1068" w:rsidTr="00191A0B">
        <w:trPr>
          <w:trHeight w:val="315"/>
          <w:jc w:val="center"/>
        </w:trPr>
        <w:tc>
          <w:tcPr>
            <w:tcW w:w="482" w:type="dxa"/>
            <w:tcBorders>
              <w:top w:val="nil"/>
              <w:left w:val="single" w:sz="4" w:space="0" w:color="auto"/>
              <w:bottom w:val="single" w:sz="4" w:space="0" w:color="auto"/>
              <w:right w:val="single" w:sz="4" w:space="0" w:color="auto"/>
            </w:tcBorders>
            <w:shd w:val="clear" w:color="auto" w:fill="auto"/>
            <w:noWrap/>
            <w:vAlign w:val="center"/>
            <w:hideMark/>
          </w:tcPr>
          <w:p w:rsidR="00CC696D" w:rsidRPr="009D1068" w:rsidRDefault="00CC696D" w:rsidP="00191A0B">
            <w:pPr>
              <w:widowControl/>
              <w:spacing w:line="240" w:lineRule="auto"/>
              <w:ind w:left="0" w:right="0" w:firstLine="0"/>
              <w:jc w:val="center"/>
              <w:rPr>
                <w:rFonts w:ascii="宋体" w:hAnsi="宋体" w:cs="宋体"/>
                <w:color w:val="000000"/>
                <w:kern w:val="0"/>
                <w:sz w:val="22"/>
                <w:szCs w:val="22"/>
              </w:rPr>
            </w:pPr>
            <w:r w:rsidRPr="009D1068">
              <w:rPr>
                <w:rFonts w:ascii="宋体" w:hAnsi="宋体" w:cs="宋体" w:hint="eastAsia"/>
                <w:color w:val="000000"/>
                <w:kern w:val="0"/>
                <w:sz w:val="22"/>
                <w:szCs w:val="22"/>
              </w:rPr>
              <w:t>1</w:t>
            </w:r>
          </w:p>
        </w:tc>
        <w:tc>
          <w:tcPr>
            <w:tcW w:w="1080" w:type="dxa"/>
            <w:tcBorders>
              <w:top w:val="nil"/>
              <w:left w:val="nil"/>
              <w:bottom w:val="single" w:sz="4" w:space="0" w:color="auto"/>
              <w:right w:val="single" w:sz="4" w:space="0" w:color="auto"/>
            </w:tcBorders>
            <w:shd w:val="clear" w:color="auto" w:fill="auto"/>
            <w:noWrap/>
            <w:vAlign w:val="center"/>
            <w:hideMark/>
          </w:tcPr>
          <w:p w:rsidR="00CC696D" w:rsidRPr="009D1068" w:rsidRDefault="00CC696D" w:rsidP="00191A0B">
            <w:pPr>
              <w:widowControl/>
              <w:spacing w:line="240" w:lineRule="auto"/>
              <w:ind w:left="0" w:right="0" w:firstLine="0"/>
              <w:jc w:val="center"/>
              <w:rPr>
                <w:rFonts w:ascii="宋体" w:hAnsi="宋体" w:cs="宋体"/>
                <w:color w:val="000000"/>
                <w:kern w:val="0"/>
                <w:sz w:val="22"/>
                <w:szCs w:val="22"/>
              </w:rPr>
            </w:pPr>
            <w:r w:rsidRPr="009D1068">
              <w:rPr>
                <w:rFonts w:ascii="宋体" w:hAnsi="宋体" w:cs="宋体" w:hint="eastAsia"/>
                <w:color w:val="000000"/>
                <w:kern w:val="0"/>
                <w:sz w:val="22"/>
                <w:szCs w:val="22"/>
              </w:rPr>
              <w:t>2</w:t>
            </w:r>
          </w:p>
        </w:tc>
        <w:tc>
          <w:tcPr>
            <w:tcW w:w="698" w:type="dxa"/>
            <w:tcBorders>
              <w:top w:val="nil"/>
              <w:left w:val="nil"/>
              <w:bottom w:val="single" w:sz="4" w:space="0" w:color="auto"/>
              <w:right w:val="single" w:sz="4" w:space="0" w:color="auto"/>
            </w:tcBorders>
            <w:shd w:val="clear" w:color="auto" w:fill="auto"/>
            <w:hideMark/>
          </w:tcPr>
          <w:p w:rsidR="00CC696D" w:rsidRPr="009D1068" w:rsidRDefault="00CC696D" w:rsidP="00191A0B">
            <w:pPr>
              <w:widowControl/>
              <w:spacing w:line="240" w:lineRule="auto"/>
              <w:ind w:left="0" w:right="0" w:firstLine="0"/>
              <w:jc w:val="center"/>
              <w:rPr>
                <w:color w:val="000000"/>
                <w:kern w:val="0"/>
                <w:sz w:val="21"/>
                <w:szCs w:val="21"/>
              </w:rPr>
            </w:pPr>
            <w:r w:rsidRPr="009D1068">
              <w:rPr>
                <w:color w:val="000000"/>
                <w:kern w:val="0"/>
                <w:sz w:val="21"/>
                <w:szCs w:val="21"/>
              </w:rPr>
              <w:t xml:space="preserve">2.0 </w:t>
            </w:r>
          </w:p>
        </w:tc>
        <w:tc>
          <w:tcPr>
            <w:tcW w:w="698" w:type="dxa"/>
            <w:tcBorders>
              <w:top w:val="nil"/>
              <w:left w:val="nil"/>
              <w:bottom w:val="single" w:sz="4" w:space="0" w:color="auto"/>
              <w:right w:val="single" w:sz="4" w:space="0" w:color="auto"/>
            </w:tcBorders>
            <w:shd w:val="clear" w:color="auto" w:fill="auto"/>
            <w:hideMark/>
          </w:tcPr>
          <w:p w:rsidR="00CC696D" w:rsidRPr="009D1068" w:rsidRDefault="00CC696D" w:rsidP="00191A0B">
            <w:pPr>
              <w:widowControl/>
              <w:spacing w:line="240" w:lineRule="auto"/>
              <w:ind w:left="0" w:right="0" w:firstLine="0"/>
              <w:jc w:val="center"/>
              <w:rPr>
                <w:color w:val="000000"/>
                <w:kern w:val="0"/>
                <w:sz w:val="21"/>
                <w:szCs w:val="21"/>
              </w:rPr>
            </w:pPr>
            <w:r w:rsidRPr="009D1068">
              <w:rPr>
                <w:color w:val="000000"/>
                <w:kern w:val="0"/>
                <w:sz w:val="21"/>
                <w:szCs w:val="21"/>
              </w:rPr>
              <w:t xml:space="preserve">2.0 </w:t>
            </w:r>
          </w:p>
        </w:tc>
        <w:tc>
          <w:tcPr>
            <w:tcW w:w="698" w:type="dxa"/>
            <w:tcBorders>
              <w:top w:val="nil"/>
              <w:left w:val="nil"/>
              <w:bottom w:val="single" w:sz="4" w:space="0" w:color="auto"/>
              <w:right w:val="single" w:sz="4" w:space="0" w:color="auto"/>
            </w:tcBorders>
            <w:shd w:val="clear" w:color="auto" w:fill="auto"/>
            <w:hideMark/>
          </w:tcPr>
          <w:p w:rsidR="00CC696D" w:rsidRPr="009D1068" w:rsidRDefault="00CC696D" w:rsidP="00191A0B">
            <w:pPr>
              <w:widowControl/>
              <w:spacing w:line="240" w:lineRule="auto"/>
              <w:ind w:left="0" w:right="0" w:firstLine="0"/>
              <w:jc w:val="center"/>
              <w:rPr>
                <w:color w:val="000000"/>
                <w:kern w:val="0"/>
                <w:sz w:val="21"/>
                <w:szCs w:val="21"/>
              </w:rPr>
            </w:pPr>
            <w:r w:rsidRPr="009D1068">
              <w:rPr>
                <w:color w:val="000000"/>
                <w:kern w:val="0"/>
                <w:sz w:val="21"/>
                <w:szCs w:val="21"/>
              </w:rPr>
              <w:t xml:space="preserve">2.0 </w:t>
            </w:r>
          </w:p>
        </w:tc>
        <w:tc>
          <w:tcPr>
            <w:tcW w:w="1184" w:type="dxa"/>
            <w:tcBorders>
              <w:top w:val="nil"/>
              <w:left w:val="nil"/>
              <w:bottom w:val="single" w:sz="4" w:space="0" w:color="auto"/>
              <w:right w:val="single" w:sz="4" w:space="0" w:color="auto"/>
            </w:tcBorders>
            <w:shd w:val="clear" w:color="auto" w:fill="auto"/>
            <w:noWrap/>
            <w:vAlign w:val="center"/>
            <w:hideMark/>
          </w:tcPr>
          <w:p w:rsidR="00CC696D" w:rsidRPr="009D1068" w:rsidRDefault="00CC696D" w:rsidP="00191A0B">
            <w:pPr>
              <w:widowControl/>
              <w:spacing w:line="240" w:lineRule="auto"/>
              <w:ind w:left="0" w:right="0" w:firstLine="0"/>
              <w:jc w:val="right"/>
              <w:rPr>
                <w:rFonts w:ascii="宋体" w:hAnsi="宋体" w:cs="宋体"/>
                <w:color w:val="000000"/>
                <w:kern w:val="0"/>
                <w:sz w:val="22"/>
                <w:szCs w:val="22"/>
              </w:rPr>
            </w:pPr>
            <w:r w:rsidRPr="009D1068">
              <w:rPr>
                <w:rFonts w:ascii="宋体" w:hAnsi="宋体" w:cs="宋体" w:hint="eastAsia"/>
                <w:color w:val="000000"/>
                <w:kern w:val="0"/>
                <w:sz w:val="22"/>
                <w:szCs w:val="22"/>
              </w:rPr>
              <w:t xml:space="preserve">2.0 </w:t>
            </w:r>
          </w:p>
        </w:tc>
        <w:tc>
          <w:tcPr>
            <w:tcW w:w="1282" w:type="dxa"/>
            <w:tcBorders>
              <w:top w:val="nil"/>
              <w:left w:val="nil"/>
              <w:bottom w:val="single" w:sz="4" w:space="0" w:color="auto"/>
              <w:right w:val="single" w:sz="4" w:space="0" w:color="auto"/>
            </w:tcBorders>
            <w:shd w:val="clear" w:color="auto" w:fill="auto"/>
            <w:noWrap/>
            <w:vAlign w:val="center"/>
            <w:hideMark/>
          </w:tcPr>
          <w:p w:rsidR="00CC696D" w:rsidRPr="009D1068" w:rsidRDefault="00CC696D" w:rsidP="00191A0B">
            <w:pPr>
              <w:widowControl/>
              <w:spacing w:line="240" w:lineRule="auto"/>
              <w:ind w:left="0" w:right="0" w:firstLine="0"/>
              <w:jc w:val="right"/>
              <w:rPr>
                <w:rFonts w:ascii="宋体" w:hAnsi="宋体" w:cs="宋体"/>
                <w:color w:val="000000"/>
                <w:kern w:val="0"/>
                <w:sz w:val="22"/>
                <w:szCs w:val="22"/>
              </w:rPr>
            </w:pPr>
            <w:r w:rsidRPr="009D1068">
              <w:rPr>
                <w:rFonts w:ascii="宋体" w:hAnsi="宋体" w:cs="宋体" w:hint="eastAsia"/>
                <w:color w:val="000000"/>
                <w:kern w:val="0"/>
                <w:sz w:val="22"/>
                <w:szCs w:val="22"/>
              </w:rPr>
              <w:t xml:space="preserve">0.00 </w:t>
            </w:r>
          </w:p>
        </w:tc>
        <w:tc>
          <w:tcPr>
            <w:tcW w:w="1041" w:type="dxa"/>
            <w:tcBorders>
              <w:top w:val="nil"/>
              <w:left w:val="nil"/>
              <w:bottom w:val="single" w:sz="4" w:space="0" w:color="auto"/>
              <w:right w:val="single" w:sz="4" w:space="0" w:color="auto"/>
            </w:tcBorders>
            <w:vAlign w:val="center"/>
          </w:tcPr>
          <w:p w:rsidR="00CC696D" w:rsidRPr="009D1068" w:rsidRDefault="00CC696D" w:rsidP="00191A0B">
            <w:pPr>
              <w:jc w:val="right"/>
              <w:rPr>
                <w:rFonts w:ascii="宋体" w:hAnsi="宋体" w:cs="宋体"/>
                <w:color w:val="000000"/>
                <w:sz w:val="22"/>
                <w:szCs w:val="22"/>
              </w:rPr>
            </w:pPr>
            <w:r w:rsidRPr="009D1068">
              <w:rPr>
                <w:rFonts w:hint="eastAsia"/>
                <w:color w:val="000000"/>
                <w:sz w:val="22"/>
                <w:szCs w:val="22"/>
              </w:rPr>
              <w:t xml:space="preserve">1 </w:t>
            </w:r>
          </w:p>
        </w:tc>
        <w:tc>
          <w:tcPr>
            <w:tcW w:w="1229" w:type="dxa"/>
            <w:tcBorders>
              <w:top w:val="nil"/>
              <w:left w:val="nil"/>
              <w:bottom w:val="single" w:sz="4" w:space="0" w:color="auto"/>
              <w:right w:val="single" w:sz="4" w:space="0" w:color="auto"/>
            </w:tcBorders>
            <w:vAlign w:val="center"/>
          </w:tcPr>
          <w:p w:rsidR="00CC696D" w:rsidRPr="009D1068" w:rsidRDefault="00CC696D" w:rsidP="00191A0B">
            <w:pPr>
              <w:jc w:val="right"/>
              <w:rPr>
                <w:rFonts w:ascii="宋体" w:hAnsi="宋体" w:cs="宋体"/>
                <w:color w:val="000000"/>
                <w:sz w:val="22"/>
                <w:szCs w:val="22"/>
              </w:rPr>
            </w:pPr>
            <w:r w:rsidRPr="009D1068">
              <w:rPr>
                <w:rFonts w:hint="eastAsia"/>
                <w:color w:val="000000"/>
                <w:sz w:val="22"/>
                <w:szCs w:val="22"/>
              </w:rPr>
              <w:t xml:space="preserve">0.0000 </w:t>
            </w:r>
          </w:p>
        </w:tc>
      </w:tr>
      <w:tr w:rsidR="00CC696D" w:rsidRPr="009D1068" w:rsidTr="00191A0B">
        <w:trPr>
          <w:trHeight w:val="315"/>
          <w:jc w:val="center"/>
        </w:trPr>
        <w:tc>
          <w:tcPr>
            <w:tcW w:w="482" w:type="dxa"/>
            <w:tcBorders>
              <w:top w:val="nil"/>
              <w:left w:val="single" w:sz="4" w:space="0" w:color="auto"/>
              <w:bottom w:val="single" w:sz="4" w:space="0" w:color="auto"/>
              <w:right w:val="single" w:sz="4" w:space="0" w:color="auto"/>
            </w:tcBorders>
            <w:shd w:val="clear" w:color="auto" w:fill="auto"/>
            <w:noWrap/>
            <w:vAlign w:val="center"/>
            <w:hideMark/>
          </w:tcPr>
          <w:p w:rsidR="00CC696D" w:rsidRPr="009D1068" w:rsidRDefault="00CC696D" w:rsidP="00191A0B">
            <w:pPr>
              <w:widowControl/>
              <w:spacing w:line="240" w:lineRule="auto"/>
              <w:ind w:left="0" w:right="0" w:firstLine="0"/>
              <w:jc w:val="center"/>
              <w:rPr>
                <w:rFonts w:ascii="宋体" w:hAnsi="宋体" w:cs="宋体"/>
                <w:color w:val="000000"/>
                <w:kern w:val="0"/>
                <w:sz w:val="22"/>
                <w:szCs w:val="22"/>
              </w:rPr>
            </w:pPr>
            <w:r w:rsidRPr="009D1068">
              <w:rPr>
                <w:rFonts w:ascii="宋体" w:hAnsi="宋体" w:cs="宋体" w:hint="eastAsia"/>
                <w:color w:val="000000"/>
                <w:kern w:val="0"/>
                <w:sz w:val="22"/>
                <w:szCs w:val="22"/>
              </w:rPr>
              <w:t>2</w:t>
            </w:r>
          </w:p>
        </w:tc>
        <w:tc>
          <w:tcPr>
            <w:tcW w:w="1080" w:type="dxa"/>
            <w:tcBorders>
              <w:top w:val="nil"/>
              <w:left w:val="nil"/>
              <w:bottom w:val="single" w:sz="4" w:space="0" w:color="auto"/>
              <w:right w:val="single" w:sz="4" w:space="0" w:color="auto"/>
            </w:tcBorders>
            <w:shd w:val="clear" w:color="auto" w:fill="auto"/>
            <w:noWrap/>
            <w:vAlign w:val="center"/>
            <w:hideMark/>
          </w:tcPr>
          <w:p w:rsidR="00CC696D" w:rsidRPr="009D1068" w:rsidRDefault="00CC696D" w:rsidP="00191A0B">
            <w:pPr>
              <w:widowControl/>
              <w:spacing w:line="240" w:lineRule="auto"/>
              <w:ind w:left="0" w:right="0" w:firstLine="0"/>
              <w:jc w:val="center"/>
              <w:rPr>
                <w:rFonts w:ascii="宋体" w:hAnsi="宋体" w:cs="宋体"/>
                <w:color w:val="000000"/>
                <w:kern w:val="0"/>
                <w:sz w:val="22"/>
                <w:szCs w:val="22"/>
              </w:rPr>
            </w:pPr>
            <w:r w:rsidRPr="009D1068">
              <w:rPr>
                <w:rFonts w:ascii="宋体" w:hAnsi="宋体" w:cs="宋体" w:hint="eastAsia"/>
                <w:color w:val="000000"/>
                <w:kern w:val="0"/>
                <w:sz w:val="22"/>
                <w:szCs w:val="22"/>
              </w:rPr>
              <w:t>5</w:t>
            </w:r>
          </w:p>
        </w:tc>
        <w:tc>
          <w:tcPr>
            <w:tcW w:w="698" w:type="dxa"/>
            <w:tcBorders>
              <w:top w:val="nil"/>
              <w:left w:val="nil"/>
              <w:bottom w:val="single" w:sz="4" w:space="0" w:color="auto"/>
              <w:right w:val="single" w:sz="4" w:space="0" w:color="auto"/>
            </w:tcBorders>
            <w:shd w:val="clear" w:color="auto" w:fill="auto"/>
            <w:hideMark/>
          </w:tcPr>
          <w:p w:rsidR="00CC696D" w:rsidRPr="009D1068" w:rsidRDefault="00CC696D" w:rsidP="00191A0B">
            <w:pPr>
              <w:widowControl/>
              <w:spacing w:line="240" w:lineRule="auto"/>
              <w:ind w:left="0" w:right="0" w:firstLine="0"/>
              <w:jc w:val="center"/>
              <w:rPr>
                <w:color w:val="000000"/>
                <w:kern w:val="0"/>
                <w:sz w:val="21"/>
                <w:szCs w:val="21"/>
              </w:rPr>
            </w:pPr>
            <w:r w:rsidRPr="009D1068">
              <w:rPr>
                <w:color w:val="000000"/>
                <w:kern w:val="0"/>
                <w:sz w:val="21"/>
                <w:szCs w:val="21"/>
              </w:rPr>
              <w:t xml:space="preserve">4.7 </w:t>
            </w:r>
          </w:p>
        </w:tc>
        <w:tc>
          <w:tcPr>
            <w:tcW w:w="698" w:type="dxa"/>
            <w:tcBorders>
              <w:top w:val="nil"/>
              <w:left w:val="nil"/>
              <w:bottom w:val="single" w:sz="4" w:space="0" w:color="auto"/>
              <w:right w:val="single" w:sz="4" w:space="0" w:color="auto"/>
            </w:tcBorders>
            <w:shd w:val="clear" w:color="auto" w:fill="auto"/>
            <w:hideMark/>
          </w:tcPr>
          <w:p w:rsidR="00CC696D" w:rsidRPr="009D1068" w:rsidRDefault="00CC696D" w:rsidP="00191A0B">
            <w:pPr>
              <w:widowControl/>
              <w:spacing w:line="240" w:lineRule="auto"/>
              <w:ind w:left="0" w:right="0" w:firstLine="0"/>
              <w:jc w:val="center"/>
              <w:rPr>
                <w:color w:val="000000"/>
                <w:kern w:val="0"/>
                <w:sz w:val="21"/>
                <w:szCs w:val="21"/>
              </w:rPr>
            </w:pPr>
            <w:r w:rsidRPr="009D1068">
              <w:rPr>
                <w:color w:val="000000"/>
                <w:kern w:val="0"/>
                <w:sz w:val="21"/>
                <w:szCs w:val="21"/>
              </w:rPr>
              <w:t xml:space="preserve">4.7 </w:t>
            </w:r>
          </w:p>
        </w:tc>
        <w:tc>
          <w:tcPr>
            <w:tcW w:w="698" w:type="dxa"/>
            <w:tcBorders>
              <w:top w:val="nil"/>
              <w:left w:val="nil"/>
              <w:bottom w:val="single" w:sz="4" w:space="0" w:color="auto"/>
              <w:right w:val="single" w:sz="4" w:space="0" w:color="auto"/>
            </w:tcBorders>
            <w:shd w:val="clear" w:color="auto" w:fill="auto"/>
            <w:hideMark/>
          </w:tcPr>
          <w:p w:rsidR="00CC696D" w:rsidRPr="009D1068" w:rsidRDefault="00CC696D" w:rsidP="00191A0B">
            <w:pPr>
              <w:widowControl/>
              <w:spacing w:line="240" w:lineRule="auto"/>
              <w:ind w:left="0" w:right="0" w:firstLine="0"/>
              <w:jc w:val="center"/>
              <w:rPr>
                <w:color w:val="000000"/>
                <w:kern w:val="0"/>
                <w:sz w:val="21"/>
                <w:szCs w:val="21"/>
              </w:rPr>
            </w:pPr>
            <w:r w:rsidRPr="009D1068">
              <w:rPr>
                <w:color w:val="000000"/>
                <w:kern w:val="0"/>
                <w:sz w:val="21"/>
                <w:szCs w:val="21"/>
              </w:rPr>
              <w:t xml:space="preserve">4.7 </w:t>
            </w:r>
          </w:p>
        </w:tc>
        <w:tc>
          <w:tcPr>
            <w:tcW w:w="1184" w:type="dxa"/>
            <w:tcBorders>
              <w:top w:val="nil"/>
              <w:left w:val="nil"/>
              <w:bottom w:val="single" w:sz="4" w:space="0" w:color="auto"/>
              <w:right w:val="single" w:sz="4" w:space="0" w:color="auto"/>
            </w:tcBorders>
            <w:shd w:val="clear" w:color="auto" w:fill="auto"/>
            <w:noWrap/>
            <w:vAlign w:val="center"/>
            <w:hideMark/>
          </w:tcPr>
          <w:p w:rsidR="00CC696D" w:rsidRPr="009D1068" w:rsidRDefault="00CC696D" w:rsidP="00191A0B">
            <w:pPr>
              <w:widowControl/>
              <w:spacing w:line="240" w:lineRule="auto"/>
              <w:ind w:left="0" w:right="0" w:firstLine="0"/>
              <w:jc w:val="right"/>
              <w:rPr>
                <w:rFonts w:ascii="宋体" w:hAnsi="宋体" w:cs="宋体"/>
                <w:color w:val="000000"/>
                <w:kern w:val="0"/>
                <w:sz w:val="22"/>
                <w:szCs w:val="22"/>
              </w:rPr>
            </w:pPr>
            <w:r w:rsidRPr="009D1068">
              <w:rPr>
                <w:rFonts w:ascii="宋体" w:hAnsi="宋体" w:cs="宋体" w:hint="eastAsia"/>
                <w:color w:val="000000"/>
                <w:kern w:val="0"/>
                <w:sz w:val="22"/>
                <w:szCs w:val="22"/>
              </w:rPr>
              <w:t xml:space="preserve">4.7 </w:t>
            </w:r>
          </w:p>
        </w:tc>
        <w:tc>
          <w:tcPr>
            <w:tcW w:w="1282" w:type="dxa"/>
            <w:tcBorders>
              <w:top w:val="nil"/>
              <w:left w:val="nil"/>
              <w:bottom w:val="single" w:sz="4" w:space="0" w:color="auto"/>
              <w:right w:val="single" w:sz="4" w:space="0" w:color="auto"/>
            </w:tcBorders>
            <w:shd w:val="clear" w:color="auto" w:fill="auto"/>
            <w:noWrap/>
            <w:vAlign w:val="center"/>
            <w:hideMark/>
          </w:tcPr>
          <w:p w:rsidR="00CC696D" w:rsidRPr="009D1068" w:rsidRDefault="00CC696D" w:rsidP="00191A0B">
            <w:pPr>
              <w:widowControl/>
              <w:spacing w:line="240" w:lineRule="auto"/>
              <w:ind w:left="0" w:right="0" w:firstLine="0"/>
              <w:jc w:val="right"/>
              <w:rPr>
                <w:rFonts w:ascii="宋体" w:hAnsi="宋体" w:cs="宋体"/>
                <w:color w:val="000000"/>
                <w:kern w:val="0"/>
                <w:sz w:val="22"/>
                <w:szCs w:val="22"/>
              </w:rPr>
            </w:pPr>
            <w:r w:rsidRPr="009D1068">
              <w:rPr>
                <w:rFonts w:ascii="宋体" w:hAnsi="宋体" w:cs="宋体" w:hint="eastAsia"/>
                <w:color w:val="000000"/>
                <w:kern w:val="0"/>
                <w:sz w:val="22"/>
                <w:szCs w:val="22"/>
              </w:rPr>
              <w:t xml:space="preserve">0.00 </w:t>
            </w:r>
          </w:p>
        </w:tc>
        <w:tc>
          <w:tcPr>
            <w:tcW w:w="1041" w:type="dxa"/>
            <w:tcBorders>
              <w:top w:val="nil"/>
              <w:left w:val="nil"/>
              <w:bottom w:val="single" w:sz="4" w:space="0" w:color="auto"/>
              <w:right w:val="single" w:sz="4" w:space="0" w:color="auto"/>
            </w:tcBorders>
            <w:vAlign w:val="center"/>
          </w:tcPr>
          <w:p w:rsidR="00CC696D" w:rsidRPr="009D1068" w:rsidRDefault="00CC696D" w:rsidP="00191A0B">
            <w:pPr>
              <w:jc w:val="right"/>
              <w:rPr>
                <w:rFonts w:ascii="宋体" w:hAnsi="宋体" w:cs="宋体"/>
                <w:color w:val="000000"/>
                <w:sz w:val="22"/>
                <w:szCs w:val="22"/>
              </w:rPr>
            </w:pPr>
            <w:r w:rsidRPr="009D1068">
              <w:rPr>
                <w:rFonts w:hint="eastAsia"/>
                <w:color w:val="000000"/>
                <w:sz w:val="22"/>
                <w:szCs w:val="22"/>
              </w:rPr>
              <w:t xml:space="preserve">1 </w:t>
            </w:r>
          </w:p>
        </w:tc>
        <w:tc>
          <w:tcPr>
            <w:tcW w:w="1229" w:type="dxa"/>
            <w:tcBorders>
              <w:top w:val="nil"/>
              <w:left w:val="nil"/>
              <w:bottom w:val="single" w:sz="4" w:space="0" w:color="auto"/>
              <w:right w:val="single" w:sz="4" w:space="0" w:color="auto"/>
            </w:tcBorders>
            <w:vAlign w:val="center"/>
          </w:tcPr>
          <w:p w:rsidR="00CC696D" w:rsidRPr="009D1068" w:rsidRDefault="00CC696D" w:rsidP="00191A0B">
            <w:pPr>
              <w:jc w:val="right"/>
              <w:rPr>
                <w:rFonts w:ascii="宋体" w:hAnsi="宋体" w:cs="宋体"/>
                <w:color w:val="000000"/>
                <w:sz w:val="22"/>
                <w:szCs w:val="22"/>
              </w:rPr>
            </w:pPr>
            <w:r w:rsidRPr="009D1068">
              <w:rPr>
                <w:rFonts w:hint="eastAsia"/>
                <w:color w:val="000000"/>
                <w:sz w:val="22"/>
                <w:szCs w:val="22"/>
              </w:rPr>
              <w:t xml:space="preserve">0.0000 </w:t>
            </w:r>
          </w:p>
        </w:tc>
      </w:tr>
      <w:tr w:rsidR="00CC696D" w:rsidRPr="009D1068" w:rsidTr="00191A0B">
        <w:trPr>
          <w:trHeight w:val="315"/>
          <w:jc w:val="center"/>
        </w:trPr>
        <w:tc>
          <w:tcPr>
            <w:tcW w:w="482" w:type="dxa"/>
            <w:tcBorders>
              <w:top w:val="nil"/>
              <w:left w:val="single" w:sz="4" w:space="0" w:color="auto"/>
              <w:bottom w:val="single" w:sz="4" w:space="0" w:color="auto"/>
              <w:right w:val="single" w:sz="4" w:space="0" w:color="auto"/>
            </w:tcBorders>
            <w:shd w:val="clear" w:color="auto" w:fill="auto"/>
            <w:noWrap/>
            <w:vAlign w:val="center"/>
            <w:hideMark/>
          </w:tcPr>
          <w:p w:rsidR="00CC696D" w:rsidRPr="009D1068" w:rsidRDefault="00CC696D" w:rsidP="00191A0B">
            <w:pPr>
              <w:widowControl/>
              <w:spacing w:line="240" w:lineRule="auto"/>
              <w:ind w:left="0" w:right="0" w:firstLine="0"/>
              <w:jc w:val="center"/>
              <w:rPr>
                <w:rFonts w:ascii="宋体" w:hAnsi="宋体" w:cs="宋体"/>
                <w:color w:val="000000"/>
                <w:kern w:val="0"/>
                <w:sz w:val="22"/>
                <w:szCs w:val="22"/>
              </w:rPr>
            </w:pPr>
            <w:r w:rsidRPr="009D1068">
              <w:rPr>
                <w:rFonts w:ascii="宋体" w:hAnsi="宋体" w:cs="宋体" w:hint="eastAsia"/>
                <w:color w:val="000000"/>
                <w:kern w:val="0"/>
                <w:sz w:val="22"/>
                <w:szCs w:val="22"/>
              </w:rPr>
              <w:t>3</w:t>
            </w:r>
          </w:p>
        </w:tc>
        <w:tc>
          <w:tcPr>
            <w:tcW w:w="1080" w:type="dxa"/>
            <w:tcBorders>
              <w:top w:val="nil"/>
              <w:left w:val="nil"/>
              <w:bottom w:val="single" w:sz="4" w:space="0" w:color="auto"/>
              <w:right w:val="single" w:sz="4" w:space="0" w:color="auto"/>
            </w:tcBorders>
            <w:shd w:val="clear" w:color="auto" w:fill="auto"/>
            <w:noWrap/>
            <w:vAlign w:val="center"/>
            <w:hideMark/>
          </w:tcPr>
          <w:p w:rsidR="00CC696D" w:rsidRPr="009D1068" w:rsidRDefault="00CC696D" w:rsidP="00191A0B">
            <w:pPr>
              <w:widowControl/>
              <w:spacing w:line="240" w:lineRule="auto"/>
              <w:ind w:left="0" w:right="0" w:firstLine="0"/>
              <w:jc w:val="center"/>
              <w:rPr>
                <w:rFonts w:ascii="宋体" w:hAnsi="宋体" w:cs="宋体"/>
                <w:color w:val="000000"/>
                <w:kern w:val="0"/>
                <w:sz w:val="22"/>
                <w:szCs w:val="22"/>
              </w:rPr>
            </w:pPr>
            <w:r w:rsidRPr="009D1068">
              <w:rPr>
                <w:rFonts w:ascii="宋体" w:hAnsi="宋体" w:cs="宋体" w:hint="eastAsia"/>
                <w:color w:val="000000"/>
                <w:kern w:val="0"/>
                <w:sz w:val="22"/>
                <w:szCs w:val="22"/>
              </w:rPr>
              <w:t>10</w:t>
            </w:r>
          </w:p>
        </w:tc>
        <w:tc>
          <w:tcPr>
            <w:tcW w:w="698" w:type="dxa"/>
            <w:tcBorders>
              <w:top w:val="nil"/>
              <w:left w:val="nil"/>
              <w:bottom w:val="single" w:sz="4" w:space="0" w:color="auto"/>
              <w:right w:val="single" w:sz="4" w:space="0" w:color="auto"/>
            </w:tcBorders>
            <w:shd w:val="clear" w:color="auto" w:fill="auto"/>
            <w:hideMark/>
          </w:tcPr>
          <w:p w:rsidR="00CC696D" w:rsidRPr="009D1068" w:rsidRDefault="00CC696D" w:rsidP="00191A0B">
            <w:pPr>
              <w:widowControl/>
              <w:spacing w:line="240" w:lineRule="auto"/>
              <w:ind w:left="0" w:right="0" w:firstLine="0"/>
              <w:jc w:val="center"/>
              <w:rPr>
                <w:color w:val="000000"/>
                <w:kern w:val="0"/>
                <w:sz w:val="21"/>
                <w:szCs w:val="21"/>
              </w:rPr>
            </w:pPr>
            <w:r w:rsidRPr="009D1068">
              <w:rPr>
                <w:color w:val="000000"/>
                <w:kern w:val="0"/>
                <w:sz w:val="21"/>
                <w:szCs w:val="21"/>
              </w:rPr>
              <w:t xml:space="preserve">9.4 </w:t>
            </w:r>
          </w:p>
        </w:tc>
        <w:tc>
          <w:tcPr>
            <w:tcW w:w="698" w:type="dxa"/>
            <w:tcBorders>
              <w:top w:val="nil"/>
              <w:left w:val="nil"/>
              <w:bottom w:val="single" w:sz="4" w:space="0" w:color="auto"/>
              <w:right w:val="single" w:sz="4" w:space="0" w:color="auto"/>
            </w:tcBorders>
            <w:shd w:val="clear" w:color="auto" w:fill="auto"/>
            <w:hideMark/>
          </w:tcPr>
          <w:p w:rsidR="00CC696D" w:rsidRPr="009D1068" w:rsidRDefault="00CC696D" w:rsidP="00191A0B">
            <w:pPr>
              <w:widowControl/>
              <w:spacing w:line="240" w:lineRule="auto"/>
              <w:ind w:left="0" w:right="0" w:firstLine="0"/>
              <w:jc w:val="center"/>
              <w:rPr>
                <w:color w:val="000000"/>
                <w:kern w:val="0"/>
                <w:sz w:val="21"/>
                <w:szCs w:val="21"/>
              </w:rPr>
            </w:pPr>
            <w:r w:rsidRPr="009D1068">
              <w:rPr>
                <w:color w:val="000000"/>
                <w:kern w:val="0"/>
                <w:sz w:val="21"/>
                <w:szCs w:val="21"/>
              </w:rPr>
              <w:t xml:space="preserve">9.4 </w:t>
            </w:r>
          </w:p>
        </w:tc>
        <w:tc>
          <w:tcPr>
            <w:tcW w:w="698" w:type="dxa"/>
            <w:tcBorders>
              <w:top w:val="nil"/>
              <w:left w:val="nil"/>
              <w:bottom w:val="single" w:sz="4" w:space="0" w:color="auto"/>
              <w:right w:val="single" w:sz="4" w:space="0" w:color="auto"/>
            </w:tcBorders>
            <w:shd w:val="clear" w:color="auto" w:fill="auto"/>
            <w:hideMark/>
          </w:tcPr>
          <w:p w:rsidR="00CC696D" w:rsidRPr="009D1068" w:rsidRDefault="00CC696D" w:rsidP="00191A0B">
            <w:pPr>
              <w:widowControl/>
              <w:spacing w:line="240" w:lineRule="auto"/>
              <w:ind w:left="0" w:right="0" w:firstLine="0"/>
              <w:jc w:val="center"/>
              <w:rPr>
                <w:color w:val="000000"/>
                <w:kern w:val="0"/>
                <w:sz w:val="21"/>
                <w:szCs w:val="21"/>
              </w:rPr>
            </w:pPr>
            <w:r w:rsidRPr="009D1068">
              <w:rPr>
                <w:color w:val="000000"/>
                <w:kern w:val="0"/>
                <w:sz w:val="21"/>
                <w:szCs w:val="21"/>
              </w:rPr>
              <w:t xml:space="preserve">9.4 </w:t>
            </w:r>
          </w:p>
        </w:tc>
        <w:tc>
          <w:tcPr>
            <w:tcW w:w="1184" w:type="dxa"/>
            <w:tcBorders>
              <w:top w:val="nil"/>
              <w:left w:val="nil"/>
              <w:bottom w:val="single" w:sz="4" w:space="0" w:color="auto"/>
              <w:right w:val="single" w:sz="4" w:space="0" w:color="auto"/>
            </w:tcBorders>
            <w:shd w:val="clear" w:color="auto" w:fill="auto"/>
            <w:noWrap/>
            <w:vAlign w:val="center"/>
            <w:hideMark/>
          </w:tcPr>
          <w:p w:rsidR="00CC696D" w:rsidRPr="009D1068" w:rsidRDefault="00CC696D" w:rsidP="00191A0B">
            <w:pPr>
              <w:widowControl/>
              <w:spacing w:line="240" w:lineRule="auto"/>
              <w:ind w:left="0" w:right="0" w:firstLine="0"/>
              <w:jc w:val="right"/>
              <w:rPr>
                <w:rFonts w:ascii="宋体" w:hAnsi="宋体" w:cs="宋体"/>
                <w:color w:val="000000"/>
                <w:kern w:val="0"/>
                <w:sz w:val="22"/>
                <w:szCs w:val="22"/>
              </w:rPr>
            </w:pPr>
            <w:r w:rsidRPr="009D1068">
              <w:rPr>
                <w:rFonts w:ascii="宋体" w:hAnsi="宋体" w:cs="宋体" w:hint="eastAsia"/>
                <w:color w:val="000000"/>
                <w:kern w:val="0"/>
                <w:sz w:val="22"/>
                <w:szCs w:val="22"/>
              </w:rPr>
              <w:t xml:space="preserve">9.4 </w:t>
            </w:r>
          </w:p>
        </w:tc>
        <w:tc>
          <w:tcPr>
            <w:tcW w:w="1282" w:type="dxa"/>
            <w:tcBorders>
              <w:top w:val="nil"/>
              <w:left w:val="nil"/>
              <w:bottom w:val="single" w:sz="4" w:space="0" w:color="auto"/>
              <w:right w:val="single" w:sz="4" w:space="0" w:color="auto"/>
            </w:tcBorders>
            <w:shd w:val="clear" w:color="auto" w:fill="auto"/>
            <w:noWrap/>
            <w:vAlign w:val="center"/>
            <w:hideMark/>
          </w:tcPr>
          <w:p w:rsidR="00CC696D" w:rsidRPr="009D1068" w:rsidRDefault="00CC696D" w:rsidP="00191A0B">
            <w:pPr>
              <w:widowControl/>
              <w:spacing w:line="240" w:lineRule="auto"/>
              <w:ind w:left="0" w:right="0" w:firstLine="0"/>
              <w:jc w:val="right"/>
              <w:rPr>
                <w:rFonts w:ascii="宋体" w:hAnsi="宋体" w:cs="宋体"/>
                <w:color w:val="000000"/>
                <w:kern w:val="0"/>
                <w:sz w:val="22"/>
                <w:szCs w:val="22"/>
              </w:rPr>
            </w:pPr>
            <w:r w:rsidRPr="009D1068">
              <w:rPr>
                <w:rFonts w:ascii="宋体" w:hAnsi="宋体" w:cs="宋体" w:hint="eastAsia"/>
                <w:color w:val="000000"/>
                <w:kern w:val="0"/>
                <w:sz w:val="22"/>
                <w:szCs w:val="22"/>
              </w:rPr>
              <w:t xml:space="preserve">0.00 </w:t>
            </w:r>
          </w:p>
        </w:tc>
        <w:tc>
          <w:tcPr>
            <w:tcW w:w="1041" w:type="dxa"/>
            <w:tcBorders>
              <w:top w:val="nil"/>
              <w:left w:val="nil"/>
              <w:bottom w:val="single" w:sz="4" w:space="0" w:color="auto"/>
              <w:right w:val="single" w:sz="4" w:space="0" w:color="auto"/>
            </w:tcBorders>
            <w:vAlign w:val="center"/>
          </w:tcPr>
          <w:p w:rsidR="00CC696D" w:rsidRPr="009D1068" w:rsidRDefault="00CC696D" w:rsidP="00191A0B">
            <w:pPr>
              <w:jc w:val="right"/>
              <w:rPr>
                <w:rFonts w:ascii="宋体" w:hAnsi="宋体" w:cs="宋体"/>
                <w:color w:val="000000"/>
                <w:sz w:val="22"/>
                <w:szCs w:val="22"/>
              </w:rPr>
            </w:pPr>
            <w:r w:rsidRPr="009D1068">
              <w:rPr>
                <w:rFonts w:hint="eastAsia"/>
                <w:color w:val="000000"/>
                <w:sz w:val="22"/>
                <w:szCs w:val="22"/>
              </w:rPr>
              <w:t xml:space="preserve">1 </w:t>
            </w:r>
          </w:p>
        </w:tc>
        <w:tc>
          <w:tcPr>
            <w:tcW w:w="1229" w:type="dxa"/>
            <w:tcBorders>
              <w:top w:val="nil"/>
              <w:left w:val="nil"/>
              <w:bottom w:val="single" w:sz="4" w:space="0" w:color="auto"/>
              <w:right w:val="single" w:sz="4" w:space="0" w:color="auto"/>
            </w:tcBorders>
            <w:vAlign w:val="center"/>
          </w:tcPr>
          <w:p w:rsidR="00CC696D" w:rsidRPr="009D1068" w:rsidRDefault="00CC696D" w:rsidP="00191A0B">
            <w:pPr>
              <w:jc w:val="right"/>
              <w:rPr>
                <w:rFonts w:ascii="宋体" w:hAnsi="宋体" w:cs="宋体"/>
                <w:color w:val="000000"/>
                <w:sz w:val="22"/>
                <w:szCs w:val="22"/>
              </w:rPr>
            </w:pPr>
            <w:r w:rsidRPr="009D1068">
              <w:rPr>
                <w:rFonts w:hint="eastAsia"/>
                <w:color w:val="000000"/>
                <w:sz w:val="22"/>
                <w:szCs w:val="22"/>
              </w:rPr>
              <w:t xml:space="preserve">0.0000 </w:t>
            </w:r>
          </w:p>
        </w:tc>
      </w:tr>
      <w:tr w:rsidR="00CC696D" w:rsidRPr="009D1068" w:rsidTr="00191A0B">
        <w:trPr>
          <w:trHeight w:val="315"/>
          <w:jc w:val="center"/>
        </w:trPr>
        <w:tc>
          <w:tcPr>
            <w:tcW w:w="482" w:type="dxa"/>
            <w:tcBorders>
              <w:top w:val="nil"/>
              <w:left w:val="single" w:sz="4" w:space="0" w:color="auto"/>
              <w:bottom w:val="single" w:sz="4" w:space="0" w:color="auto"/>
              <w:right w:val="single" w:sz="4" w:space="0" w:color="auto"/>
            </w:tcBorders>
            <w:shd w:val="clear" w:color="auto" w:fill="auto"/>
            <w:noWrap/>
            <w:vAlign w:val="center"/>
            <w:hideMark/>
          </w:tcPr>
          <w:p w:rsidR="00CC696D" w:rsidRPr="009D1068" w:rsidRDefault="00CC696D" w:rsidP="00191A0B">
            <w:pPr>
              <w:widowControl/>
              <w:spacing w:line="240" w:lineRule="auto"/>
              <w:ind w:left="0" w:right="0" w:firstLine="0"/>
              <w:jc w:val="center"/>
              <w:rPr>
                <w:rFonts w:ascii="宋体" w:hAnsi="宋体" w:cs="宋体"/>
                <w:color w:val="000000"/>
                <w:kern w:val="0"/>
                <w:sz w:val="22"/>
                <w:szCs w:val="22"/>
              </w:rPr>
            </w:pPr>
            <w:r w:rsidRPr="009D1068">
              <w:rPr>
                <w:rFonts w:ascii="宋体" w:hAnsi="宋体" w:cs="宋体" w:hint="eastAsia"/>
                <w:color w:val="000000"/>
                <w:kern w:val="0"/>
                <w:sz w:val="22"/>
                <w:szCs w:val="22"/>
              </w:rPr>
              <w:t>4</w:t>
            </w:r>
          </w:p>
        </w:tc>
        <w:tc>
          <w:tcPr>
            <w:tcW w:w="1080" w:type="dxa"/>
            <w:tcBorders>
              <w:top w:val="nil"/>
              <w:left w:val="nil"/>
              <w:bottom w:val="single" w:sz="4" w:space="0" w:color="auto"/>
              <w:right w:val="single" w:sz="4" w:space="0" w:color="auto"/>
            </w:tcBorders>
            <w:shd w:val="clear" w:color="auto" w:fill="auto"/>
            <w:noWrap/>
            <w:vAlign w:val="center"/>
            <w:hideMark/>
          </w:tcPr>
          <w:p w:rsidR="00CC696D" w:rsidRPr="009D1068" w:rsidRDefault="00CC696D" w:rsidP="00191A0B">
            <w:pPr>
              <w:widowControl/>
              <w:spacing w:line="240" w:lineRule="auto"/>
              <w:ind w:left="0" w:right="0" w:firstLine="0"/>
              <w:jc w:val="center"/>
              <w:rPr>
                <w:rFonts w:ascii="宋体" w:hAnsi="宋体" w:cs="宋体"/>
                <w:color w:val="000000"/>
                <w:kern w:val="0"/>
                <w:sz w:val="22"/>
                <w:szCs w:val="22"/>
              </w:rPr>
            </w:pPr>
            <w:r w:rsidRPr="009D1068">
              <w:rPr>
                <w:rFonts w:ascii="宋体" w:hAnsi="宋体" w:cs="宋体" w:hint="eastAsia"/>
                <w:color w:val="000000"/>
                <w:kern w:val="0"/>
                <w:sz w:val="22"/>
                <w:szCs w:val="22"/>
              </w:rPr>
              <w:t>15</w:t>
            </w:r>
          </w:p>
        </w:tc>
        <w:tc>
          <w:tcPr>
            <w:tcW w:w="698" w:type="dxa"/>
            <w:tcBorders>
              <w:top w:val="nil"/>
              <w:left w:val="nil"/>
              <w:bottom w:val="single" w:sz="4" w:space="0" w:color="auto"/>
              <w:right w:val="single" w:sz="4" w:space="0" w:color="auto"/>
            </w:tcBorders>
            <w:shd w:val="clear" w:color="auto" w:fill="auto"/>
            <w:hideMark/>
          </w:tcPr>
          <w:p w:rsidR="00CC696D" w:rsidRPr="009D1068" w:rsidRDefault="00CC696D" w:rsidP="00191A0B">
            <w:pPr>
              <w:widowControl/>
              <w:spacing w:line="240" w:lineRule="auto"/>
              <w:ind w:left="0" w:right="0" w:firstLine="0"/>
              <w:jc w:val="center"/>
              <w:rPr>
                <w:color w:val="000000"/>
                <w:kern w:val="0"/>
                <w:sz w:val="21"/>
                <w:szCs w:val="21"/>
              </w:rPr>
            </w:pPr>
            <w:r w:rsidRPr="009D1068">
              <w:rPr>
                <w:color w:val="000000"/>
                <w:kern w:val="0"/>
                <w:sz w:val="21"/>
                <w:szCs w:val="21"/>
              </w:rPr>
              <w:t xml:space="preserve">14.2 </w:t>
            </w:r>
          </w:p>
        </w:tc>
        <w:tc>
          <w:tcPr>
            <w:tcW w:w="698" w:type="dxa"/>
            <w:tcBorders>
              <w:top w:val="nil"/>
              <w:left w:val="nil"/>
              <w:bottom w:val="single" w:sz="4" w:space="0" w:color="auto"/>
              <w:right w:val="single" w:sz="4" w:space="0" w:color="auto"/>
            </w:tcBorders>
            <w:shd w:val="clear" w:color="auto" w:fill="auto"/>
            <w:hideMark/>
          </w:tcPr>
          <w:p w:rsidR="00CC696D" w:rsidRPr="009D1068" w:rsidRDefault="00CC696D" w:rsidP="00191A0B">
            <w:pPr>
              <w:widowControl/>
              <w:spacing w:line="240" w:lineRule="auto"/>
              <w:ind w:left="0" w:right="0" w:firstLine="0"/>
              <w:jc w:val="center"/>
              <w:rPr>
                <w:color w:val="000000"/>
                <w:kern w:val="0"/>
                <w:sz w:val="21"/>
                <w:szCs w:val="21"/>
              </w:rPr>
            </w:pPr>
            <w:r w:rsidRPr="009D1068">
              <w:rPr>
                <w:color w:val="000000"/>
                <w:kern w:val="0"/>
                <w:sz w:val="21"/>
                <w:szCs w:val="21"/>
              </w:rPr>
              <w:t xml:space="preserve">14.2 </w:t>
            </w:r>
          </w:p>
        </w:tc>
        <w:tc>
          <w:tcPr>
            <w:tcW w:w="698" w:type="dxa"/>
            <w:tcBorders>
              <w:top w:val="nil"/>
              <w:left w:val="nil"/>
              <w:bottom w:val="single" w:sz="4" w:space="0" w:color="auto"/>
              <w:right w:val="single" w:sz="4" w:space="0" w:color="auto"/>
            </w:tcBorders>
            <w:shd w:val="clear" w:color="auto" w:fill="auto"/>
            <w:hideMark/>
          </w:tcPr>
          <w:p w:rsidR="00CC696D" w:rsidRPr="009D1068" w:rsidRDefault="00CC696D" w:rsidP="00191A0B">
            <w:pPr>
              <w:widowControl/>
              <w:spacing w:line="240" w:lineRule="auto"/>
              <w:ind w:left="0" w:right="0" w:firstLine="0"/>
              <w:jc w:val="center"/>
              <w:rPr>
                <w:color w:val="000000"/>
                <w:kern w:val="0"/>
                <w:sz w:val="21"/>
                <w:szCs w:val="21"/>
              </w:rPr>
            </w:pPr>
            <w:r w:rsidRPr="009D1068">
              <w:rPr>
                <w:color w:val="000000"/>
                <w:kern w:val="0"/>
                <w:sz w:val="21"/>
                <w:szCs w:val="21"/>
              </w:rPr>
              <w:t xml:space="preserve">14.3 </w:t>
            </w:r>
          </w:p>
        </w:tc>
        <w:tc>
          <w:tcPr>
            <w:tcW w:w="1184" w:type="dxa"/>
            <w:tcBorders>
              <w:top w:val="nil"/>
              <w:left w:val="nil"/>
              <w:bottom w:val="single" w:sz="4" w:space="0" w:color="auto"/>
              <w:right w:val="single" w:sz="4" w:space="0" w:color="auto"/>
            </w:tcBorders>
            <w:shd w:val="clear" w:color="auto" w:fill="auto"/>
            <w:noWrap/>
            <w:vAlign w:val="center"/>
            <w:hideMark/>
          </w:tcPr>
          <w:p w:rsidR="00CC696D" w:rsidRPr="009D1068" w:rsidRDefault="00CC696D" w:rsidP="00191A0B">
            <w:pPr>
              <w:widowControl/>
              <w:spacing w:line="240" w:lineRule="auto"/>
              <w:ind w:left="0" w:right="0" w:firstLine="0"/>
              <w:jc w:val="right"/>
              <w:rPr>
                <w:rFonts w:ascii="宋体" w:hAnsi="宋体" w:cs="宋体"/>
                <w:color w:val="000000"/>
                <w:kern w:val="0"/>
                <w:sz w:val="22"/>
                <w:szCs w:val="22"/>
              </w:rPr>
            </w:pPr>
            <w:r w:rsidRPr="009D1068">
              <w:rPr>
                <w:rFonts w:ascii="宋体" w:hAnsi="宋体" w:cs="宋体" w:hint="eastAsia"/>
                <w:color w:val="000000"/>
                <w:kern w:val="0"/>
                <w:sz w:val="22"/>
                <w:szCs w:val="22"/>
              </w:rPr>
              <w:t xml:space="preserve">14.2 </w:t>
            </w:r>
          </w:p>
        </w:tc>
        <w:tc>
          <w:tcPr>
            <w:tcW w:w="1282" w:type="dxa"/>
            <w:tcBorders>
              <w:top w:val="nil"/>
              <w:left w:val="nil"/>
              <w:bottom w:val="single" w:sz="4" w:space="0" w:color="auto"/>
              <w:right w:val="single" w:sz="4" w:space="0" w:color="auto"/>
            </w:tcBorders>
            <w:shd w:val="clear" w:color="auto" w:fill="auto"/>
            <w:noWrap/>
            <w:vAlign w:val="center"/>
            <w:hideMark/>
          </w:tcPr>
          <w:p w:rsidR="00CC696D" w:rsidRPr="009D1068" w:rsidRDefault="00CC696D" w:rsidP="00191A0B">
            <w:pPr>
              <w:widowControl/>
              <w:spacing w:line="240" w:lineRule="auto"/>
              <w:ind w:left="0" w:right="0" w:firstLine="0"/>
              <w:jc w:val="right"/>
              <w:rPr>
                <w:rFonts w:ascii="宋体" w:hAnsi="宋体" w:cs="宋体"/>
                <w:color w:val="000000"/>
                <w:kern w:val="0"/>
                <w:sz w:val="22"/>
                <w:szCs w:val="22"/>
              </w:rPr>
            </w:pPr>
            <w:r w:rsidRPr="009D1068">
              <w:rPr>
                <w:rFonts w:ascii="宋体" w:hAnsi="宋体" w:cs="宋体" w:hint="eastAsia"/>
                <w:color w:val="000000"/>
                <w:kern w:val="0"/>
                <w:sz w:val="22"/>
                <w:szCs w:val="22"/>
              </w:rPr>
              <w:t xml:space="preserve">0.06 </w:t>
            </w:r>
          </w:p>
        </w:tc>
        <w:tc>
          <w:tcPr>
            <w:tcW w:w="1041" w:type="dxa"/>
            <w:tcBorders>
              <w:top w:val="nil"/>
              <w:left w:val="nil"/>
              <w:bottom w:val="single" w:sz="4" w:space="0" w:color="auto"/>
              <w:right w:val="single" w:sz="4" w:space="0" w:color="auto"/>
            </w:tcBorders>
            <w:vAlign w:val="center"/>
          </w:tcPr>
          <w:p w:rsidR="00CC696D" w:rsidRPr="009D1068" w:rsidRDefault="00CC696D" w:rsidP="00191A0B">
            <w:pPr>
              <w:jc w:val="right"/>
              <w:rPr>
                <w:rFonts w:ascii="宋体" w:hAnsi="宋体" w:cs="宋体"/>
                <w:color w:val="000000"/>
                <w:sz w:val="22"/>
                <w:szCs w:val="22"/>
              </w:rPr>
            </w:pPr>
            <w:r w:rsidRPr="009D1068">
              <w:rPr>
                <w:rFonts w:hint="eastAsia"/>
                <w:color w:val="000000"/>
                <w:sz w:val="22"/>
                <w:szCs w:val="22"/>
              </w:rPr>
              <w:t xml:space="preserve">1 </w:t>
            </w:r>
          </w:p>
        </w:tc>
        <w:tc>
          <w:tcPr>
            <w:tcW w:w="1229" w:type="dxa"/>
            <w:tcBorders>
              <w:top w:val="nil"/>
              <w:left w:val="nil"/>
              <w:bottom w:val="single" w:sz="4" w:space="0" w:color="auto"/>
              <w:right w:val="single" w:sz="4" w:space="0" w:color="auto"/>
            </w:tcBorders>
            <w:vAlign w:val="center"/>
          </w:tcPr>
          <w:p w:rsidR="00CC696D" w:rsidRPr="009D1068" w:rsidRDefault="00CC696D" w:rsidP="00191A0B">
            <w:pPr>
              <w:jc w:val="right"/>
              <w:rPr>
                <w:rFonts w:ascii="宋体" w:hAnsi="宋体" w:cs="宋体"/>
                <w:color w:val="000000"/>
                <w:sz w:val="22"/>
                <w:szCs w:val="22"/>
              </w:rPr>
            </w:pPr>
            <w:r w:rsidRPr="009D1068">
              <w:rPr>
                <w:rFonts w:hint="eastAsia"/>
                <w:color w:val="000000"/>
                <w:sz w:val="22"/>
                <w:szCs w:val="22"/>
              </w:rPr>
              <w:t xml:space="preserve">0.0577 </w:t>
            </w:r>
          </w:p>
        </w:tc>
      </w:tr>
      <w:tr w:rsidR="00CC696D" w:rsidRPr="009D1068" w:rsidTr="00191A0B">
        <w:trPr>
          <w:trHeight w:val="315"/>
          <w:jc w:val="center"/>
        </w:trPr>
        <w:tc>
          <w:tcPr>
            <w:tcW w:w="482" w:type="dxa"/>
            <w:tcBorders>
              <w:top w:val="nil"/>
              <w:left w:val="single" w:sz="4" w:space="0" w:color="auto"/>
              <w:bottom w:val="single" w:sz="4" w:space="0" w:color="auto"/>
              <w:right w:val="single" w:sz="4" w:space="0" w:color="auto"/>
            </w:tcBorders>
            <w:shd w:val="clear" w:color="auto" w:fill="auto"/>
            <w:noWrap/>
            <w:vAlign w:val="center"/>
            <w:hideMark/>
          </w:tcPr>
          <w:p w:rsidR="00CC696D" w:rsidRPr="009D1068" w:rsidRDefault="00CC696D" w:rsidP="00191A0B">
            <w:pPr>
              <w:widowControl/>
              <w:spacing w:line="240" w:lineRule="auto"/>
              <w:ind w:left="0" w:right="0" w:firstLine="0"/>
              <w:jc w:val="center"/>
              <w:rPr>
                <w:rFonts w:ascii="宋体" w:hAnsi="宋体" w:cs="宋体"/>
                <w:color w:val="000000"/>
                <w:kern w:val="0"/>
                <w:sz w:val="22"/>
                <w:szCs w:val="22"/>
              </w:rPr>
            </w:pPr>
            <w:r w:rsidRPr="009D1068">
              <w:rPr>
                <w:rFonts w:ascii="宋体" w:hAnsi="宋体" w:cs="宋体" w:hint="eastAsia"/>
                <w:color w:val="000000"/>
                <w:kern w:val="0"/>
                <w:sz w:val="22"/>
                <w:szCs w:val="22"/>
              </w:rPr>
              <w:t>5</w:t>
            </w:r>
          </w:p>
        </w:tc>
        <w:tc>
          <w:tcPr>
            <w:tcW w:w="1080" w:type="dxa"/>
            <w:tcBorders>
              <w:top w:val="nil"/>
              <w:left w:val="nil"/>
              <w:bottom w:val="single" w:sz="4" w:space="0" w:color="auto"/>
              <w:right w:val="single" w:sz="4" w:space="0" w:color="auto"/>
            </w:tcBorders>
            <w:shd w:val="clear" w:color="auto" w:fill="auto"/>
            <w:noWrap/>
            <w:vAlign w:val="center"/>
            <w:hideMark/>
          </w:tcPr>
          <w:p w:rsidR="00CC696D" w:rsidRPr="009D1068" w:rsidRDefault="00CC696D" w:rsidP="00191A0B">
            <w:pPr>
              <w:widowControl/>
              <w:spacing w:line="240" w:lineRule="auto"/>
              <w:ind w:left="0" w:right="0" w:firstLine="0"/>
              <w:jc w:val="center"/>
              <w:rPr>
                <w:rFonts w:ascii="宋体" w:hAnsi="宋体" w:cs="宋体"/>
                <w:color w:val="000000"/>
                <w:kern w:val="0"/>
                <w:sz w:val="22"/>
                <w:szCs w:val="22"/>
              </w:rPr>
            </w:pPr>
            <w:r w:rsidRPr="009D1068">
              <w:rPr>
                <w:rFonts w:ascii="宋体" w:hAnsi="宋体" w:cs="宋体" w:hint="eastAsia"/>
                <w:color w:val="000000"/>
                <w:kern w:val="0"/>
                <w:sz w:val="22"/>
                <w:szCs w:val="22"/>
              </w:rPr>
              <w:t>20</w:t>
            </w:r>
          </w:p>
        </w:tc>
        <w:tc>
          <w:tcPr>
            <w:tcW w:w="698" w:type="dxa"/>
            <w:tcBorders>
              <w:top w:val="nil"/>
              <w:left w:val="nil"/>
              <w:bottom w:val="single" w:sz="4" w:space="0" w:color="auto"/>
              <w:right w:val="single" w:sz="4" w:space="0" w:color="auto"/>
            </w:tcBorders>
            <w:shd w:val="clear" w:color="auto" w:fill="auto"/>
            <w:hideMark/>
          </w:tcPr>
          <w:p w:rsidR="00CC696D" w:rsidRPr="009D1068" w:rsidRDefault="00CC696D" w:rsidP="00191A0B">
            <w:pPr>
              <w:widowControl/>
              <w:spacing w:line="240" w:lineRule="auto"/>
              <w:ind w:left="0" w:right="0" w:firstLine="0"/>
              <w:jc w:val="center"/>
              <w:rPr>
                <w:color w:val="000000"/>
                <w:kern w:val="0"/>
                <w:sz w:val="21"/>
                <w:szCs w:val="21"/>
              </w:rPr>
            </w:pPr>
            <w:r w:rsidRPr="009D1068">
              <w:rPr>
                <w:color w:val="000000"/>
                <w:kern w:val="0"/>
                <w:sz w:val="21"/>
                <w:szCs w:val="21"/>
              </w:rPr>
              <w:t xml:space="preserve">18.9 </w:t>
            </w:r>
          </w:p>
        </w:tc>
        <w:tc>
          <w:tcPr>
            <w:tcW w:w="698" w:type="dxa"/>
            <w:tcBorders>
              <w:top w:val="nil"/>
              <w:left w:val="nil"/>
              <w:bottom w:val="single" w:sz="4" w:space="0" w:color="auto"/>
              <w:right w:val="single" w:sz="4" w:space="0" w:color="auto"/>
            </w:tcBorders>
            <w:shd w:val="clear" w:color="auto" w:fill="auto"/>
            <w:hideMark/>
          </w:tcPr>
          <w:p w:rsidR="00CC696D" w:rsidRPr="009D1068" w:rsidRDefault="00CC696D" w:rsidP="00191A0B">
            <w:pPr>
              <w:widowControl/>
              <w:spacing w:line="240" w:lineRule="auto"/>
              <w:ind w:left="0" w:right="0" w:firstLine="0"/>
              <w:jc w:val="center"/>
              <w:rPr>
                <w:color w:val="000000"/>
                <w:kern w:val="0"/>
                <w:sz w:val="21"/>
                <w:szCs w:val="21"/>
              </w:rPr>
            </w:pPr>
            <w:r w:rsidRPr="009D1068">
              <w:rPr>
                <w:color w:val="000000"/>
                <w:kern w:val="0"/>
                <w:sz w:val="21"/>
                <w:szCs w:val="21"/>
              </w:rPr>
              <w:t xml:space="preserve">18.9 </w:t>
            </w:r>
          </w:p>
        </w:tc>
        <w:tc>
          <w:tcPr>
            <w:tcW w:w="698" w:type="dxa"/>
            <w:tcBorders>
              <w:top w:val="nil"/>
              <w:left w:val="nil"/>
              <w:bottom w:val="single" w:sz="4" w:space="0" w:color="auto"/>
              <w:right w:val="single" w:sz="4" w:space="0" w:color="auto"/>
            </w:tcBorders>
            <w:shd w:val="clear" w:color="auto" w:fill="auto"/>
            <w:hideMark/>
          </w:tcPr>
          <w:p w:rsidR="00CC696D" w:rsidRPr="009D1068" w:rsidRDefault="00CC696D" w:rsidP="00191A0B">
            <w:pPr>
              <w:widowControl/>
              <w:spacing w:line="240" w:lineRule="auto"/>
              <w:ind w:left="0" w:right="0" w:firstLine="0"/>
              <w:jc w:val="center"/>
              <w:rPr>
                <w:color w:val="000000"/>
                <w:kern w:val="0"/>
                <w:sz w:val="21"/>
                <w:szCs w:val="21"/>
              </w:rPr>
            </w:pPr>
            <w:r w:rsidRPr="009D1068">
              <w:rPr>
                <w:color w:val="000000"/>
                <w:kern w:val="0"/>
                <w:sz w:val="21"/>
                <w:szCs w:val="21"/>
              </w:rPr>
              <w:t xml:space="preserve">19.0 </w:t>
            </w:r>
          </w:p>
        </w:tc>
        <w:tc>
          <w:tcPr>
            <w:tcW w:w="1184" w:type="dxa"/>
            <w:tcBorders>
              <w:top w:val="nil"/>
              <w:left w:val="nil"/>
              <w:bottom w:val="single" w:sz="4" w:space="0" w:color="auto"/>
              <w:right w:val="single" w:sz="4" w:space="0" w:color="auto"/>
            </w:tcBorders>
            <w:shd w:val="clear" w:color="auto" w:fill="auto"/>
            <w:noWrap/>
            <w:vAlign w:val="center"/>
            <w:hideMark/>
          </w:tcPr>
          <w:p w:rsidR="00CC696D" w:rsidRPr="009D1068" w:rsidRDefault="00CC696D" w:rsidP="00191A0B">
            <w:pPr>
              <w:widowControl/>
              <w:spacing w:line="240" w:lineRule="auto"/>
              <w:ind w:left="0" w:right="0" w:firstLine="0"/>
              <w:jc w:val="right"/>
              <w:rPr>
                <w:rFonts w:ascii="宋体" w:hAnsi="宋体" w:cs="宋体"/>
                <w:color w:val="000000"/>
                <w:kern w:val="0"/>
                <w:sz w:val="22"/>
                <w:szCs w:val="22"/>
              </w:rPr>
            </w:pPr>
            <w:r w:rsidRPr="009D1068">
              <w:rPr>
                <w:rFonts w:ascii="宋体" w:hAnsi="宋体" w:cs="宋体" w:hint="eastAsia"/>
                <w:color w:val="000000"/>
                <w:kern w:val="0"/>
                <w:sz w:val="22"/>
                <w:szCs w:val="22"/>
              </w:rPr>
              <w:t xml:space="preserve">18.9 </w:t>
            </w:r>
          </w:p>
        </w:tc>
        <w:tc>
          <w:tcPr>
            <w:tcW w:w="1282" w:type="dxa"/>
            <w:tcBorders>
              <w:top w:val="nil"/>
              <w:left w:val="nil"/>
              <w:bottom w:val="single" w:sz="4" w:space="0" w:color="auto"/>
              <w:right w:val="single" w:sz="4" w:space="0" w:color="auto"/>
            </w:tcBorders>
            <w:shd w:val="clear" w:color="auto" w:fill="auto"/>
            <w:noWrap/>
            <w:vAlign w:val="center"/>
            <w:hideMark/>
          </w:tcPr>
          <w:p w:rsidR="00CC696D" w:rsidRPr="009D1068" w:rsidRDefault="00CC696D" w:rsidP="00191A0B">
            <w:pPr>
              <w:widowControl/>
              <w:spacing w:line="240" w:lineRule="auto"/>
              <w:ind w:left="0" w:right="0" w:firstLine="0"/>
              <w:jc w:val="right"/>
              <w:rPr>
                <w:rFonts w:ascii="宋体" w:hAnsi="宋体" w:cs="宋体"/>
                <w:color w:val="000000"/>
                <w:kern w:val="0"/>
                <w:sz w:val="22"/>
                <w:szCs w:val="22"/>
              </w:rPr>
            </w:pPr>
            <w:r w:rsidRPr="009D1068">
              <w:rPr>
                <w:rFonts w:ascii="宋体" w:hAnsi="宋体" w:cs="宋体" w:hint="eastAsia"/>
                <w:color w:val="000000"/>
                <w:kern w:val="0"/>
                <w:sz w:val="22"/>
                <w:szCs w:val="22"/>
              </w:rPr>
              <w:t xml:space="preserve">0.06 </w:t>
            </w:r>
          </w:p>
        </w:tc>
        <w:tc>
          <w:tcPr>
            <w:tcW w:w="1041" w:type="dxa"/>
            <w:tcBorders>
              <w:top w:val="nil"/>
              <w:left w:val="nil"/>
              <w:bottom w:val="single" w:sz="4" w:space="0" w:color="auto"/>
              <w:right w:val="single" w:sz="4" w:space="0" w:color="auto"/>
            </w:tcBorders>
            <w:vAlign w:val="center"/>
          </w:tcPr>
          <w:p w:rsidR="00CC696D" w:rsidRPr="009D1068" w:rsidRDefault="00CC696D" w:rsidP="00191A0B">
            <w:pPr>
              <w:jc w:val="right"/>
              <w:rPr>
                <w:rFonts w:ascii="宋体" w:hAnsi="宋体" w:cs="宋体"/>
                <w:color w:val="000000"/>
                <w:sz w:val="22"/>
                <w:szCs w:val="22"/>
              </w:rPr>
            </w:pPr>
            <w:r w:rsidRPr="009D1068">
              <w:rPr>
                <w:rFonts w:hint="eastAsia"/>
                <w:color w:val="000000"/>
                <w:sz w:val="22"/>
                <w:szCs w:val="22"/>
              </w:rPr>
              <w:t xml:space="preserve">1 </w:t>
            </w:r>
          </w:p>
        </w:tc>
        <w:tc>
          <w:tcPr>
            <w:tcW w:w="1229" w:type="dxa"/>
            <w:tcBorders>
              <w:top w:val="nil"/>
              <w:left w:val="nil"/>
              <w:bottom w:val="single" w:sz="4" w:space="0" w:color="auto"/>
              <w:right w:val="single" w:sz="4" w:space="0" w:color="auto"/>
            </w:tcBorders>
            <w:vAlign w:val="center"/>
          </w:tcPr>
          <w:p w:rsidR="00CC696D" w:rsidRPr="009D1068" w:rsidRDefault="00CC696D" w:rsidP="00191A0B">
            <w:pPr>
              <w:jc w:val="right"/>
              <w:rPr>
                <w:rFonts w:ascii="宋体" w:hAnsi="宋体" w:cs="宋体"/>
                <w:color w:val="000000"/>
                <w:sz w:val="22"/>
                <w:szCs w:val="22"/>
              </w:rPr>
            </w:pPr>
            <w:r w:rsidRPr="009D1068">
              <w:rPr>
                <w:rFonts w:hint="eastAsia"/>
                <w:color w:val="000000"/>
                <w:sz w:val="22"/>
                <w:szCs w:val="22"/>
              </w:rPr>
              <w:t xml:space="preserve">0.0577 </w:t>
            </w:r>
          </w:p>
        </w:tc>
      </w:tr>
      <w:tr w:rsidR="00CC696D" w:rsidRPr="009D1068" w:rsidTr="00191A0B">
        <w:trPr>
          <w:trHeight w:val="315"/>
          <w:jc w:val="center"/>
        </w:trPr>
        <w:tc>
          <w:tcPr>
            <w:tcW w:w="482" w:type="dxa"/>
            <w:tcBorders>
              <w:top w:val="nil"/>
              <w:left w:val="single" w:sz="4" w:space="0" w:color="auto"/>
              <w:bottom w:val="single" w:sz="4" w:space="0" w:color="auto"/>
              <w:right w:val="single" w:sz="4" w:space="0" w:color="auto"/>
            </w:tcBorders>
            <w:shd w:val="clear" w:color="auto" w:fill="auto"/>
            <w:noWrap/>
            <w:vAlign w:val="center"/>
            <w:hideMark/>
          </w:tcPr>
          <w:p w:rsidR="00CC696D" w:rsidRPr="009D1068" w:rsidRDefault="00CC696D" w:rsidP="00191A0B">
            <w:pPr>
              <w:widowControl/>
              <w:spacing w:line="240" w:lineRule="auto"/>
              <w:ind w:left="0" w:right="0" w:firstLine="0"/>
              <w:jc w:val="center"/>
              <w:rPr>
                <w:rFonts w:ascii="宋体" w:hAnsi="宋体" w:cs="宋体"/>
                <w:color w:val="000000"/>
                <w:kern w:val="0"/>
                <w:sz w:val="22"/>
                <w:szCs w:val="22"/>
              </w:rPr>
            </w:pPr>
            <w:r w:rsidRPr="009D1068">
              <w:rPr>
                <w:rFonts w:ascii="宋体" w:hAnsi="宋体" w:cs="宋体" w:hint="eastAsia"/>
                <w:color w:val="000000"/>
                <w:kern w:val="0"/>
                <w:sz w:val="22"/>
                <w:szCs w:val="22"/>
              </w:rPr>
              <w:t>6</w:t>
            </w:r>
          </w:p>
        </w:tc>
        <w:tc>
          <w:tcPr>
            <w:tcW w:w="1080" w:type="dxa"/>
            <w:tcBorders>
              <w:top w:val="nil"/>
              <w:left w:val="nil"/>
              <w:bottom w:val="single" w:sz="4" w:space="0" w:color="auto"/>
              <w:right w:val="single" w:sz="4" w:space="0" w:color="auto"/>
            </w:tcBorders>
            <w:shd w:val="clear" w:color="auto" w:fill="auto"/>
            <w:noWrap/>
            <w:vAlign w:val="center"/>
            <w:hideMark/>
          </w:tcPr>
          <w:p w:rsidR="00CC696D" w:rsidRPr="009D1068" w:rsidRDefault="00CC696D" w:rsidP="00191A0B">
            <w:pPr>
              <w:widowControl/>
              <w:spacing w:line="240" w:lineRule="auto"/>
              <w:ind w:left="0" w:right="0" w:firstLine="0"/>
              <w:jc w:val="center"/>
              <w:rPr>
                <w:rFonts w:ascii="宋体" w:hAnsi="宋体" w:cs="宋体"/>
                <w:color w:val="000000"/>
                <w:kern w:val="0"/>
                <w:sz w:val="22"/>
                <w:szCs w:val="22"/>
              </w:rPr>
            </w:pPr>
            <w:r w:rsidRPr="009D1068">
              <w:rPr>
                <w:rFonts w:ascii="宋体" w:hAnsi="宋体" w:cs="宋体" w:hint="eastAsia"/>
                <w:color w:val="000000"/>
                <w:kern w:val="0"/>
                <w:sz w:val="22"/>
                <w:szCs w:val="22"/>
              </w:rPr>
              <w:t>25</w:t>
            </w:r>
          </w:p>
        </w:tc>
        <w:tc>
          <w:tcPr>
            <w:tcW w:w="698" w:type="dxa"/>
            <w:tcBorders>
              <w:top w:val="nil"/>
              <w:left w:val="nil"/>
              <w:bottom w:val="single" w:sz="4" w:space="0" w:color="auto"/>
              <w:right w:val="single" w:sz="4" w:space="0" w:color="auto"/>
            </w:tcBorders>
            <w:shd w:val="clear" w:color="auto" w:fill="auto"/>
            <w:hideMark/>
          </w:tcPr>
          <w:p w:rsidR="00CC696D" w:rsidRPr="009D1068" w:rsidRDefault="00CC696D" w:rsidP="00191A0B">
            <w:pPr>
              <w:widowControl/>
              <w:spacing w:line="240" w:lineRule="auto"/>
              <w:ind w:left="0" w:right="0" w:firstLine="0"/>
              <w:jc w:val="center"/>
              <w:rPr>
                <w:color w:val="000000"/>
                <w:kern w:val="0"/>
                <w:sz w:val="21"/>
                <w:szCs w:val="21"/>
              </w:rPr>
            </w:pPr>
            <w:r w:rsidRPr="009D1068">
              <w:rPr>
                <w:color w:val="000000"/>
                <w:kern w:val="0"/>
                <w:sz w:val="21"/>
                <w:szCs w:val="21"/>
              </w:rPr>
              <w:t xml:space="preserve">23.7 </w:t>
            </w:r>
          </w:p>
        </w:tc>
        <w:tc>
          <w:tcPr>
            <w:tcW w:w="698" w:type="dxa"/>
            <w:tcBorders>
              <w:top w:val="nil"/>
              <w:left w:val="nil"/>
              <w:bottom w:val="single" w:sz="4" w:space="0" w:color="auto"/>
              <w:right w:val="single" w:sz="4" w:space="0" w:color="auto"/>
            </w:tcBorders>
            <w:shd w:val="clear" w:color="auto" w:fill="auto"/>
            <w:hideMark/>
          </w:tcPr>
          <w:p w:rsidR="00CC696D" w:rsidRPr="009D1068" w:rsidRDefault="00CC696D" w:rsidP="00191A0B">
            <w:pPr>
              <w:widowControl/>
              <w:spacing w:line="240" w:lineRule="auto"/>
              <w:ind w:left="0" w:right="0" w:firstLine="0"/>
              <w:jc w:val="center"/>
              <w:rPr>
                <w:color w:val="000000"/>
                <w:kern w:val="0"/>
                <w:sz w:val="21"/>
                <w:szCs w:val="21"/>
              </w:rPr>
            </w:pPr>
            <w:r w:rsidRPr="009D1068">
              <w:rPr>
                <w:color w:val="000000"/>
                <w:kern w:val="0"/>
                <w:sz w:val="21"/>
                <w:szCs w:val="21"/>
              </w:rPr>
              <w:t xml:space="preserve">23.8 </w:t>
            </w:r>
          </w:p>
        </w:tc>
        <w:tc>
          <w:tcPr>
            <w:tcW w:w="698" w:type="dxa"/>
            <w:tcBorders>
              <w:top w:val="nil"/>
              <w:left w:val="nil"/>
              <w:bottom w:val="single" w:sz="4" w:space="0" w:color="auto"/>
              <w:right w:val="single" w:sz="4" w:space="0" w:color="auto"/>
            </w:tcBorders>
            <w:shd w:val="clear" w:color="auto" w:fill="auto"/>
            <w:hideMark/>
          </w:tcPr>
          <w:p w:rsidR="00CC696D" w:rsidRPr="009D1068" w:rsidRDefault="00CC696D" w:rsidP="00191A0B">
            <w:pPr>
              <w:widowControl/>
              <w:spacing w:line="240" w:lineRule="auto"/>
              <w:ind w:left="0" w:right="0" w:firstLine="0"/>
              <w:jc w:val="center"/>
              <w:rPr>
                <w:color w:val="000000"/>
                <w:kern w:val="0"/>
                <w:sz w:val="21"/>
                <w:szCs w:val="21"/>
              </w:rPr>
            </w:pPr>
            <w:r w:rsidRPr="009D1068">
              <w:rPr>
                <w:color w:val="000000"/>
                <w:kern w:val="0"/>
                <w:sz w:val="21"/>
                <w:szCs w:val="21"/>
              </w:rPr>
              <w:t xml:space="preserve">23.7 </w:t>
            </w:r>
          </w:p>
        </w:tc>
        <w:tc>
          <w:tcPr>
            <w:tcW w:w="1184" w:type="dxa"/>
            <w:tcBorders>
              <w:top w:val="nil"/>
              <w:left w:val="nil"/>
              <w:bottom w:val="single" w:sz="4" w:space="0" w:color="auto"/>
              <w:right w:val="single" w:sz="4" w:space="0" w:color="auto"/>
            </w:tcBorders>
            <w:shd w:val="clear" w:color="auto" w:fill="auto"/>
            <w:noWrap/>
            <w:vAlign w:val="center"/>
            <w:hideMark/>
          </w:tcPr>
          <w:p w:rsidR="00CC696D" w:rsidRPr="009D1068" w:rsidRDefault="00CC696D" w:rsidP="00191A0B">
            <w:pPr>
              <w:widowControl/>
              <w:spacing w:line="240" w:lineRule="auto"/>
              <w:ind w:left="0" w:right="0" w:firstLine="0"/>
              <w:jc w:val="right"/>
              <w:rPr>
                <w:rFonts w:ascii="宋体" w:hAnsi="宋体" w:cs="宋体"/>
                <w:color w:val="000000"/>
                <w:kern w:val="0"/>
                <w:sz w:val="22"/>
                <w:szCs w:val="22"/>
              </w:rPr>
            </w:pPr>
            <w:r w:rsidRPr="009D1068">
              <w:rPr>
                <w:rFonts w:ascii="宋体" w:hAnsi="宋体" w:cs="宋体" w:hint="eastAsia"/>
                <w:color w:val="000000"/>
                <w:kern w:val="0"/>
                <w:sz w:val="22"/>
                <w:szCs w:val="22"/>
              </w:rPr>
              <w:t xml:space="preserve">23.7 </w:t>
            </w:r>
          </w:p>
        </w:tc>
        <w:tc>
          <w:tcPr>
            <w:tcW w:w="1282" w:type="dxa"/>
            <w:tcBorders>
              <w:top w:val="nil"/>
              <w:left w:val="nil"/>
              <w:bottom w:val="single" w:sz="4" w:space="0" w:color="auto"/>
              <w:right w:val="single" w:sz="4" w:space="0" w:color="auto"/>
            </w:tcBorders>
            <w:shd w:val="clear" w:color="auto" w:fill="auto"/>
            <w:noWrap/>
            <w:vAlign w:val="center"/>
            <w:hideMark/>
          </w:tcPr>
          <w:p w:rsidR="00CC696D" w:rsidRPr="009D1068" w:rsidRDefault="00CC696D" w:rsidP="00191A0B">
            <w:pPr>
              <w:widowControl/>
              <w:spacing w:line="240" w:lineRule="auto"/>
              <w:ind w:left="0" w:right="0" w:firstLine="0"/>
              <w:jc w:val="right"/>
              <w:rPr>
                <w:rFonts w:ascii="宋体" w:hAnsi="宋体" w:cs="宋体"/>
                <w:color w:val="000000"/>
                <w:kern w:val="0"/>
                <w:sz w:val="22"/>
                <w:szCs w:val="22"/>
              </w:rPr>
            </w:pPr>
            <w:r w:rsidRPr="009D1068">
              <w:rPr>
                <w:rFonts w:ascii="宋体" w:hAnsi="宋体" w:cs="宋体" w:hint="eastAsia"/>
                <w:color w:val="000000"/>
                <w:kern w:val="0"/>
                <w:sz w:val="22"/>
                <w:szCs w:val="22"/>
              </w:rPr>
              <w:t xml:space="preserve">0.06 </w:t>
            </w:r>
          </w:p>
        </w:tc>
        <w:tc>
          <w:tcPr>
            <w:tcW w:w="1041" w:type="dxa"/>
            <w:tcBorders>
              <w:top w:val="nil"/>
              <w:left w:val="nil"/>
              <w:bottom w:val="single" w:sz="4" w:space="0" w:color="auto"/>
              <w:right w:val="single" w:sz="4" w:space="0" w:color="auto"/>
            </w:tcBorders>
            <w:vAlign w:val="center"/>
          </w:tcPr>
          <w:p w:rsidR="00CC696D" w:rsidRPr="009D1068" w:rsidRDefault="00CC696D" w:rsidP="00191A0B">
            <w:pPr>
              <w:jc w:val="right"/>
              <w:rPr>
                <w:rFonts w:ascii="宋体" w:hAnsi="宋体" w:cs="宋体"/>
                <w:color w:val="000000"/>
                <w:sz w:val="22"/>
                <w:szCs w:val="22"/>
              </w:rPr>
            </w:pPr>
            <w:r w:rsidRPr="009D1068">
              <w:rPr>
                <w:rFonts w:hint="eastAsia"/>
                <w:color w:val="000000"/>
                <w:sz w:val="22"/>
                <w:szCs w:val="22"/>
              </w:rPr>
              <w:t xml:space="preserve">1 </w:t>
            </w:r>
          </w:p>
        </w:tc>
        <w:tc>
          <w:tcPr>
            <w:tcW w:w="1229" w:type="dxa"/>
            <w:tcBorders>
              <w:top w:val="nil"/>
              <w:left w:val="nil"/>
              <w:bottom w:val="single" w:sz="4" w:space="0" w:color="auto"/>
              <w:right w:val="single" w:sz="4" w:space="0" w:color="auto"/>
            </w:tcBorders>
            <w:vAlign w:val="center"/>
          </w:tcPr>
          <w:p w:rsidR="00CC696D" w:rsidRPr="009D1068" w:rsidRDefault="00CC696D" w:rsidP="00191A0B">
            <w:pPr>
              <w:jc w:val="right"/>
              <w:rPr>
                <w:rFonts w:ascii="宋体" w:hAnsi="宋体" w:cs="宋体"/>
                <w:color w:val="000000"/>
                <w:sz w:val="22"/>
                <w:szCs w:val="22"/>
              </w:rPr>
            </w:pPr>
            <w:r w:rsidRPr="009D1068">
              <w:rPr>
                <w:rFonts w:hint="eastAsia"/>
                <w:color w:val="000000"/>
                <w:sz w:val="22"/>
                <w:szCs w:val="22"/>
              </w:rPr>
              <w:t xml:space="preserve">0.0577 </w:t>
            </w:r>
          </w:p>
        </w:tc>
      </w:tr>
      <w:tr w:rsidR="00CC696D" w:rsidRPr="00520BE2" w:rsidTr="00191A0B">
        <w:trPr>
          <w:trHeight w:val="315"/>
          <w:jc w:val="center"/>
        </w:trPr>
        <w:tc>
          <w:tcPr>
            <w:tcW w:w="482" w:type="dxa"/>
            <w:tcBorders>
              <w:top w:val="nil"/>
              <w:left w:val="single" w:sz="4" w:space="0" w:color="auto"/>
              <w:bottom w:val="single" w:sz="4" w:space="0" w:color="auto"/>
              <w:right w:val="single" w:sz="4" w:space="0" w:color="auto"/>
            </w:tcBorders>
            <w:shd w:val="clear" w:color="auto" w:fill="auto"/>
            <w:noWrap/>
            <w:vAlign w:val="center"/>
            <w:hideMark/>
          </w:tcPr>
          <w:p w:rsidR="00CC696D" w:rsidRPr="009D1068" w:rsidRDefault="00CC696D" w:rsidP="00191A0B">
            <w:pPr>
              <w:widowControl/>
              <w:spacing w:line="240" w:lineRule="auto"/>
              <w:ind w:left="0" w:right="0" w:firstLine="0"/>
              <w:jc w:val="center"/>
              <w:rPr>
                <w:rFonts w:ascii="宋体" w:hAnsi="宋体" w:cs="宋体"/>
                <w:color w:val="000000"/>
                <w:kern w:val="0"/>
                <w:sz w:val="22"/>
                <w:szCs w:val="22"/>
              </w:rPr>
            </w:pPr>
            <w:r w:rsidRPr="009D1068">
              <w:rPr>
                <w:rFonts w:ascii="宋体" w:hAnsi="宋体" w:cs="宋体" w:hint="eastAsia"/>
                <w:color w:val="000000"/>
                <w:kern w:val="0"/>
                <w:sz w:val="22"/>
                <w:szCs w:val="22"/>
              </w:rPr>
              <w:t>7</w:t>
            </w:r>
          </w:p>
        </w:tc>
        <w:tc>
          <w:tcPr>
            <w:tcW w:w="1080" w:type="dxa"/>
            <w:tcBorders>
              <w:top w:val="nil"/>
              <w:left w:val="nil"/>
              <w:bottom w:val="single" w:sz="4" w:space="0" w:color="auto"/>
              <w:right w:val="single" w:sz="4" w:space="0" w:color="auto"/>
            </w:tcBorders>
            <w:shd w:val="clear" w:color="auto" w:fill="auto"/>
            <w:noWrap/>
            <w:vAlign w:val="center"/>
            <w:hideMark/>
          </w:tcPr>
          <w:p w:rsidR="00CC696D" w:rsidRPr="009D1068" w:rsidRDefault="00CC696D" w:rsidP="00191A0B">
            <w:pPr>
              <w:widowControl/>
              <w:spacing w:line="240" w:lineRule="auto"/>
              <w:ind w:left="0" w:right="0" w:firstLine="0"/>
              <w:jc w:val="center"/>
              <w:rPr>
                <w:rFonts w:ascii="宋体" w:hAnsi="宋体" w:cs="宋体"/>
                <w:color w:val="000000"/>
                <w:kern w:val="0"/>
                <w:sz w:val="22"/>
                <w:szCs w:val="22"/>
              </w:rPr>
            </w:pPr>
            <w:r w:rsidRPr="009D1068">
              <w:rPr>
                <w:rFonts w:ascii="宋体" w:hAnsi="宋体" w:cs="宋体" w:hint="eastAsia"/>
                <w:color w:val="000000"/>
                <w:kern w:val="0"/>
                <w:sz w:val="22"/>
                <w:szCs w:val="22"/>
              </w:rPr>
              <w:t>30</w:t>
            </w:r>
          </w:p>
        </w:tc>
        <w:tc>
          <w:tcPr>
            <w:tcW w:w="698" w:type="dxa"/>
            <w:tcBorders>
              <w:top w:val="nil"/>
              <w:left w:val="nil"/>
              <w:bottom w:val="single" w:sz="4" w:space="0" w:color="auto"/>
              <w:right w:val="single" w:sz="4" w:space="0" w:color="auto"/>
            </w:tcBorders>
            <w:shd w:val="clear" w:color="auto" w:fill="auto"/>
            <w:hideMark/>
          </w:tcPr>
          <w:p w:rsidR="00CC696D" w:rsidRPr="009D1068" w:rsidRDefault="00CC696D" w:rsidP="00191A0B">
            <w:pPr>
              <w:widowControl/>
              <w:spacing w:line="240" w:lineRule="auto"/>
              <w:ind w:left="0" w:right="0" w:firstLine="0"/>
              <w:jc w:val="center"/>
              <w:rPr>
                <w:color w:val="000000"/>
                <w:kern w:val="0"/>
                <w:sz w:val="21"/>
                <w:szCs w:val="21"/>
              </w:rPr>
            </w:pPr>
            <w:r w:rsidRPr="009D1068">
              <w:rPr>
                <w:color w:val="000000"/>
                <w:kern w:val="0"/>
                <w:sz w:val="21"/>
                <w:szCs w:val="21"/>
              </w:rPr>
              <w:t xml:space="preserve">28.3 </w:t>
            </w:r>
          </w:p>
        </w:tc>
        <w:tc>
          <w:tcPr>
            <w:tcW w:w="698" w:type="dxa"/>
            <w:tcBorders>
              <w:top w:val="nil"/>
              <w:left w:val="nil"/>
              <w:bottom w:val="single" w:sz="4" w:space="0" w:color="auto"/>
              <w:right w:val="single" w:sz="4" w:space="0" w:color="auto"/>
            </w:tcBorders>
            <w:shd w:val="clear" w:color="auto" w:fill="auto"/>
            <w:hideMark/>
          </w:tcPr>
          <w:p w:rsidR="00CC696D" w:rsidRPr="009D1068" w:rsidRDefault="00CC696D" w:rsidP="00191A0B">
            <w:pPr>
              <w:widowControl/>
              <w:spacing w:line="240" w:lineRule="auto"/>
              <w:ind w:left="0" w:right="0" w:firstLine="0"/>
              <w:jc w:val="center"/>
              <w:rPr>
                <w:color w:val="000000"/>
                <w:kern w:val="0"/>
                <w:sz w:val="21"/>
                <w:szCs w:val="21"/>
              </w:rPr>
            </w:pPr>
            <w:r w:rsidRPr="009D1068">
              <w:rPr>
                <w:color w:val="000000"/>
                <w:kern w:val="0"/>
                <w:sz w:val="21"/>
                <w:szCs w:val="21"/>
              </w:rPr>
              <w:t xml:space="preserve">28.3 </w:t>
            </w:r>
          </w:p>
        </w:tc>
        <w:tc>
          <w:tcPr>
            <w:tcW w:w="698" w:type="dxa"/>
            <w:tcBorders>
              <w:top w:val="nil"/>
              <w:left w:val="nil"/>
              <w:bottom w:val="single" w:sz="4" w:space="0" w:color="auto"/>
              <w:right w:val="single" w:sz="4" w:space="0" w:color="auto"/>
            </w:tcBorders>
            <w:shd w:val="clear" w:color="auto" w:fill="auto"/>
            <w:hideMark/>
          </w:tcPr>
          <w:p w:rsidR="00CC696D" w:rsidRPr="009D1068" w:rsidRDefault="00CC696D" w:rsidP="00191A0B">
            <w:pPr>
              <w:widowControl/>
              <w:spacing w:line="240" w:lineRule="auto"/>
              <w:ind w:left="0" w:right="0" w:firstLine="0"/>
              <w:jc w:val="center"/>
              <w:rPr>
                <w:color w:val="000000"/>
                <w:kern w:val="0"/>
                <w:sz w:val="21"/>
                <w:szCs w:val="21"/>
              </w:rPr>
            </w:pPr>
            <w:r w:rsidRPr="009D1068">
              <w:rPr>
                <w:color w:val="000000"/>
                <w:kern w:val="0"/>
                <w:sz w:val="21"/>
                <w:szCs w:val="21"/>
              </w:rPr>
              <w:t xml:space="preserve">28.4 </w:t>
            </w:r>
          </w:p>
        </w:tc>
        <w:tc>
          <w:tcPr>
            <w:tcW w:w="1184" w:type="dxa"/>
            <w:tcBorders>
              <w:top w:val="nil"/>
              <w:left w:val="nil"/>
              <w:bottom w:val="single" w:sz="4" w:space="0" w:color="auto"/>
              <w:right w:val="single" w:sz="4" w:space="0" w:color="auto"/>
            </w:tcBorders>
            <w:shd w:val="clear" w:color="auto" w:fill="auto"/>
            <w:noWrap/>
            <w:vAlign w:val="center"/>
            <w:hideMark/>
          </w:tcPr>
          <w:p w:rsidR="00CC696D" w:rsidRPr="009D1068" w:rsidRDefault="00CC696D" w:rsidP="00191A0B">
            <w:pPr>
              <w:widowControl/>
              <w:spacing w:line="240" w:lineRule="auto"/>
              <w:ind w:left="0" w:right="0" w:firstLine="0"/>
              <w:jc w:val="right"/>
              <w:rPr>
                <w:rFonts w:ascii="宋体" w:hAnsi="宋体" w:cs="宋体"/>
                <w:color w:val="000000"/>
                <w:kern w:val="0"/>
                <w:sz w:val="22"/>
                <w:szCs w:val="22"/>
              </w:rPr>
            </w:pPr>
            <w:r w:rsidRPr="009D1068">
              <w:rPr>
                <w:rFonts w:ascii="宋体" w:hAnsi="宋体" w:cs="宋体" w:hint="eastAsia"/>
                <w:color w:val="000000"/>
                <w:kern w:val="0"/>
                <w:sz w:val="22"/>
                <w:szCs w:val="22"/>
              </w:rPr>
              <w:t xml:space="preserve">28.3 </w:t>
            </w:r>
          </w:p>
        </w:tc>
        <w:tc>
          <w:tcPr>
            <w:tcW w:w="1282" w:type="dxa"/>
            <w:tcBorders>
              <w:top w:val="nil"/>
              <w:left w:val="nil"/>
              <w:bottom w:val="single" w:sz="4" w:space="0" w:color="auto"/>
              <w:right w:val="single" w:sz="4" w:space="0" w:color="auto"/>
            </w:tcBorders>
            <w:shd w:val="clear" w:color="auto" w:fill="auto"/>
            <w:noWrap/>
            <w:vAlign w:val="center"/>
            <w:hideMark/>
          </w:tcPr>
          <w:p w:rsidR="00CC696D" w:rsidRPr="009D1068" w:rsidRDefault="00CC696D" w:rsidP="00191A0B">
            <w:pPr>
              <w:widowControl/>
              <w:spacing w:line="240" w:lineRule="auto"/>
              <w:ind w:left="0" w:right="0" w:firstLine="0"/>
              <w:jc w:val="right"/>
              <w:rPr>
                <w:rFonts w:ascii="宋体" w:hAnsi="宋体" w:cs="宋体"/>
                <w:color w:val="000000"/>
                <w:kern w:val="0"/>
                <w:sz w:val="22"/>
                <w:szCs w:val="22"/>
              </w:rPr>
            </w:pPr>
            <w:r w:rsidRPr="009D1068">
              <w:rPr>
                <w:rFonts w:ascii="宋体" w:hAnsi="宋体" w:cs="宋体" w:hint="eastAsia"/>
                <w:color w:val="000000"/>
                <w:kern w:val="0"/>
                <w:sz w:val="22"/>
                <w:szCs w:val="22"/>
              </w:rPr>
              <w:t xml:space="preserve">0.06 </w:t>
            </w:r>
          </w:p>
        </w:tc>
        <w:tc>
          <w:tcPr>
            <w:tcW w:w="1041" w:type="dxa"/>
            <w:tcBorders>
              <w:top w:val="nil"/>
              <w:left w:val="nil"/>
              <w:bottom w:val="single" w:sz="4" w:space="0" w:color="auto"/>
              <w:right w:val="single" w:sz="4" w:space="0" w:color="auto"/>
            </w:tcBorders>
            <w:vAlign w:val="center"/>
          </w:tcPr>
          <w:p w:rsidR="00CC696D" w:rsidRPr="009D1068" w:rsidRDefault="00CC696D" w:rsidP="00191A0B">
            <w:pPr>
              <w:jc w:val="right"/>
              <w:rPr>
                <w:rFonts w:ascii="宋体" w:hAnsi="宋体" w:cs="宋体"/>
                <w:color w:val="000000"/>
                <w:sz w:val="22"/>
                <w:szCs w:val="22"/>
              </w:rPr>
            </w:pPr>
            <w:r w:rsidRPr="009D1068">
              <w:rPr>
                <w:rFonts w:hint="eastAsia"/>
                <w:color w:val="000000"/>
                <w:sz w:val="22"/>
                <w:szCs w:val="22"/>
              </w:rPr>
              <w:t xml:space="preserve">1 </w:t>
            </w:r>
          </w:p>
        </w:tc>
        <w:tc>
          <w:tcPr>
            <w:tcW w:w="1229" w:type="dxa"/>
            <w:tcBorders>
              <w:top w:val="nil"/>
              <w:left w:val="nil"/>
              <w:bottom w:val="single" w:sz="4" w:space="0" w:color="auto"/>
              <w:right w:val="single" w:sz="4" w:space="0" w:color="auto"/>
            </w:tcBorders>
            <w:vAlign w:val="center"/>
          </w:tcPr>
          <w:p w:rsidR="00CC696D" w:rsidRDefault="00CC696D" w:rsidP="00191A0B">
            <w:pPr>
              <w:jc w:val="right"/>
              <w:rPr>
                <w:rFonts w:ascii="宋体" w:hAnsi="宋体" w:cs="宋体"/>
                <w:color w:val="000000"/>
                <w:sz w:val="22"/>
                <w:szCs w:val="22"/>
              </w:rPr>
            </w:pPr>
            <w:r w:rsidRPr="009D1068">
              <w:rPr>
                <w:rFonts w:hint="eastAsia"/>
                <w:color w:val="000000"/>
                <w:sz w:val="22"/>
                <w:szCs w:val="22"/>
              </w:rPr>
              <w:t>0.0577</w:t>
            </w:r>
            <w:r>
              <w:rPr>
                <w:rFonts w:hint="eastAsia"/>
                <w:color w:val="000000"/>
                <w:sz w:val="22"/>
                <w:szCs w:val="22"/>
              </w:rPr>
              <w:t xml:space="preserve"> </w:t>
            </w:r>
          </w:p>
        </w:tc>
      </w:tr>
    </w:tbl>
    <w:p w:rsidR="00CC696D" w:rsidRPr="00520BE2" w:rsidRDefault="00CC696D" w:rsidP="00CC696D">
      <w:pPr>
        <w:tabs>
          <w:tab w:val="left" w:pos="664"/>
        </w:tabs>
        <w:spacing w:line="360" w:lineRule="auto"/>
        <w:ind w:right="120"/>
        <w:rPr>
          <w:b/>
          <w:sz w:val="24"/>
        </w:rPr>
      </w:pPr>
    </w:p>
    <w:p w:rsidR="00CC696D" w:rsidRDefault="00CC696D" w:rsidP="00CC696D">
      <w:pPr>
        <w:tabs>
          <w:tab w:val="left" w:pos="664"/>
        </w:tabs>
        <w:spacing w:line="360" w:lineRule="auto"/>
        <w:ind w:right="120"/>
        <w:rPr>
          <w:b/>
          <w:sz w:val="24"/>
        </w:rPr>
      </w:pPr>
    </w:p>
    <w:p w:rsidR="00CC696D" w:rsidRPr="00D16000" w:rsidRDefault="00CC696D" w:rsidP="00CC696D">
      <w:pPr>
        <w:spacing w:line="360" w:lineRule="auto"/>
        <w:ind w:left="0" w:firstLine="0"/>
        <w:outlineLvl w:val="2"/>
        <w:rPr>
          <w:b/>
          <w:sz w:val="24"/>
        </w:rPr>
      </w:pPr>
      <w:bookmarkStart w:id="21" w:name="_Toc382206625"/>
      <w:r>
        <w:rPr>
          <w:rFonts w:hint="eastAsia"/>
          <w:b/>
          <w:sz w:val="24"/>
        </w:rPr>
        <w:t>E</w:t>
      </w:r>
      <w:r w:rsidRPr="007209C1">
        <w:rPr>
          <w:rFonts w:hint="eastAsia"/>
          <w:b/>
          <w:sz w:val="24"/>
        </w:rPr>
        <w:t>.5.</w:t>
      </w:r>
      <w:r>
        <w:rPr>
          <w:rFonts w:hint="eastAsia"/>
          <w:b/>
          <w:sz w:val="24"/>
        </w:rPr>
        <w:t>2</w:t>
      </w:r>
      <w:r w:rsidRPr="007209C1">
        <w:rPr>
          <w:rFonts w:hint="eastAsia"/>
          <w:b/>
          <w:sz w:val="24"/>
        </w:rPr>
        <w:t>阻塞效应引入的标准不确定度</w:t>
      </w:r>
      <w:bookmarkEnd w:id="21"/>
      <w:r w:rsidRPr="00D16000">
        <w:rPr>
          <w:position w:val="-10"/>
          <w:sz w:val="24"/>
        </w:rPr>
        <w:object w:dxaOrig="760" w:dyaOrig="340">
          <v:shape id="_x0000_i1128" type="#_x0000_t75" style="width:38.4pt;height:16.2pt" o:ole="">
            <v:imagedata r:id="rId200" o:title=""/>
          </v:shape>
          <o:OLEObject Type="Embed" ProgID="Equation.3" ShapeID="_x0000_i1128" DrawAspect="Content" ObjectID="_1587466354" r:id="rId201"/>
        </w:object>
      </w:r>
    </w:p>
    <w:p w:rsidR="00CC696D" w:rsidRPr="000F0A67" w:rsidRDefault="00CC696D" w:rsidP="00CC696D">
      <w:pPr>
        <w:pStyle w:val="affa"/>
        <w:spacing w:line="360" w:lineRule="auto"/>
        <w:ind w:firstLine="480"/>
        <w:rPr>
          <w:sz w:val="24"/>
          <w:szCs w:val="24"/>
        </w:rPr>
      </w:pPr>
      <w:r>
        <w:rPr>
          <w:rFonts w:hint="eastAsia"/>
          <w:sz w:val="24"/>
          <w:szCs w:val="24"/>
        </w:rPr>
        <w:t>如果用户提出要求，可参照</w:t>
      </w:r>
      <w:r w:rsidRPr="00D16000">
        <w:rPr>
          <w:rFonts w:hint="eastAsia"/>
          <w:sz w:val="24"/>
          <w:szCs w:val="24"/>
        </w:rPr>
        <w:t>IEC6</w:t>
      </w:r>
      <w:smartTag w:uri="urn:schemas-microsoft-com:office:smarttags" w:element="chsdate">
        <w:smartTagPr>
          <w:attr w:name="IsROCDate" w:val="False"/>
          <w:attr w:name="IsLunarDate" w:val="False"/>
          <w:attr w:name="Day" w:val="1"/>
          <w:attr w:name="Month" w:val="12"/>
          <w:attr w:name="Year" w:val="1400"/>
        </w:smartTagPr>
        <w:r w:rsidRPr="00D16000">
          <w:rPr>
            <w:rFonts w:hint="eastAsia"/>
            <w:sz w:val="24"/>
            <w:szCs w:val="24"/>
          </w:rPr>
          <w:t>1400-12-1</w:t>
        </w:r>
      </w:smartTag>
      <w:r w:rsidRPr="00D16000">
        <w:rPr>
          <w:rFonts w:hint="eastAsia"/>
          <w:sz w:val="24"/>
          <w:szCs w:val="24"/>
        </w:rPr>
        <w:t xml:space="preserve">-2005 </w:t>
      </w:r>
      <w:r>
        <w:rPr>
          <w:rFonts w:hint="eastAsia"/>
          <w:sz w:val="24"/>
          <w:szCs w:val="24"/>
        </w:rPr>
        <w:t>进行</w:t>
      </w:r>
      <w:r w:rsidRPr="00D16000">
        <w:rPr>
          <w:rFonts w:hint="eastAsia"/>
          <w:sz w:val="24"/>
          <w:szCs w:val="24"/>
        </w:rPr>
        <w:t>阻塞效应引入的</w:t>
      </w:r>
      <w:r>
        <w:rPr>
          <w:rFonts w:hint="eastAsia"/>
          <w:sz w:val="24"/>
          <w:szCs w:val="24"/>
        </w:rPr>
        <w:t>标准不确定度评定</w:t>
      </w:r>
      <w:r w:rsidRPr="00D16000">
        <w:rPr>
          <w:rFonts w:hint="eastAsia"/>
          <w:sz w:val="24"/>
          <w:szCs w:val="24"/>
        </w:rPr>
        <w:t>。</w:t>
      </w:r>
    </w:p>
    <w:p w:rsidR="00CC696D" w:rsidRPr="007209C1" w:rsidRDefault="00CC696D" w:rsidP="00CC696D">
      <w:pPr>
        <w:spacing w:line="360" w:lineRule="auto"/>
        <w:ind w:left="0" w:firstLine="0"/>
        <w:outlineLvl w:val="2"/>
        <w:rPr>
          <w:b/>
          <w:sz w:val="24"/>
        </w:rPr>
      </w:pPr>
      <w:r>
        <w:rPr>
          <w:rFonts w:hint="eastAsia"/>
          <w:b/>
          <w:sz w:val="24"/>
        </w:rPr>
        <w:t xml:space="preserve">E.5 </w:t>
      </w:r>
      <w:r w:rsidRPr="007209C1">
        <w:rPr>
          <w:rFonts w:hint="eastAsia"/>
          <w:b/>
          <w:sz w:val="24"/>
        </w:rPr>
        <w:t>.</w:t>
      </w:r>
      <w:r>
        <w:rPr>
          <w:rFonts w:hint="eastAsia"/>
          <w:b/>
          <w:sz w:val="24"/>
        </w:rPr>
        <w:t>3</w:t>
      </w:r>
      <w:r>
        <w:rPr>
          <w:rFonts w:hint="eastAsia"/>
          <w:b/>
          <w:sz w:val="24"/>
        </w:rPr>
        <w:t>被测</w:t>
      </w:r>
      <w:r w:rsidRPr="007209C1">
        <w:rPr>
          <w:rFonts w:hint="eastAsia"/>
          <w:b/>
          <w:sz w:val="24"/>
        </w:rPr>
        <w:t>风速测量结果的标准不确定度</w:t>
      </w:r>
    </w:p>
    <w:p w:rsidR="00CC696D" w:rsidRPr="009548FC" w:rsidRDefault="00CC696D" w:rsidP="00CC696D">
      <w:pPr>
        <w:pStyle w:val="affa"/>
        <w:spacing w:line="360" w:lineRule="auto"/>
        <w:ind w:firstLine="480"/>
        <w:rPr>
          <w:sz w:val="24"/>
          <w:szCs w:val="24"/>
        </w:rPr>
      </w:pPr>
      <w:r>
        <w:rPr>
          <w:rFonts w:hint="eastAsia"/>
          <w:sz w:val="24"/>
          <w:szCs w:val="24"/>
        </w:rPr>
        <w:t>被测</w:t>
      </w:r>
      <w:r w:rsidRPr="009548FC">
        <w:rPr>
          <w:rFonts w:hint="eastAsia"/>
          <w:sz w:val="24"/>
          <w:szCs w:val="24"/>
        </w:rPr>
        <w:t>风速不确定度</w:t>
      </w:r>
      <w:r w:rsidRPr="009548FC">
        <w:rPr>
          <w:position w:val="-10"/>
          <w:sz w:val="24"/>
          <w:szCs w:val="24"/>
        </w:rPr>
        <w:object w:dxaOrig="480" w:dyaOrig="340">
          <v:shape id="_x0000_i1129" type="#_x0000_t75" style="width:24pt;height:16.8pt" o:ole="">
            <v:imagedata r:id="rId78" o:title=""/>
          </v:shape>
          <o:OLEObject Type="Embed" ProgID="Equation.3" ShapeID="_x0000_i1129" DrawAspect="Content" ObjectID="_1587466355" r:id="rId202"/>
        </w:object>
      </w:r>
      <w:r w:rsidRPr="009548FC">
        <w:rPr>
          <w:rFonts w:hint="eastAsia"/>
          <w:sz w:val="24"/>
          <w:szCs w:val="24"/>
        </w:rPr>
        <w:t>标准不确定度和灵敏系数为：</w:t>
      </w:r>
    </w:p>
    <w:p w:rsidR="00CC696D" w:rsidRPr="009548FC" w:rsidRDefault="00CC696D" w:rsidP="00F86BD8">
      <w:pPr>
        <w:pStyle w:val="affa"/>
        <w:spacing w:line="360" w:lineRule="auto"/>
        <w:ind w:firstLine="480"/>
        <w:jc w:val="center"/>
        <w:rPr>
          <w:sz w:val="24"/>
          <w:szCs w:val="24"/>
        </w:rPr>
      </w:pPr>
      <w:r w:rsidRPr="009548FC">
        <w:rPr>
          <w:position w:val="-16"/>
          <w:sz w:val="24"/>
          <w:szCs w:val="24"/>
        </w:rPr>
        <w:object w:dxaOrig="3540" w:dyaOrig="499">
          <v:shape id="_x0000_i1130" type="#_x0000_t75" style="width:177pt;height:24.6pt" o:ole="">
            <v:imagedata r:id="rId80" o:title=""/>
          </v:shape>
          <o:OLEObject Type="Embed" ProgID="Equation.3" ShapeID="_x0000_i1130" DrawAspect="Content" ObjectID="_1587466356" r:id="rId203"/>
        </w:object>
      </w:r>
    </w:p>
    <w:p w:rsidR="00CC696D" w:rsidRPr="009548FC" w:rsidRDefault="00CC696D" w:rsidP="00CC696D">
      <w:pPr>
        <w:pStyle w:val="affa"/>
        <w:spacing w:line="360" w:lineRule="auto"/>
        <w:ind w:firstLine="480"/>
        <w:rPr>
          <w:sz w:val="24"/>
          <w:szCs w:val="24"/>
        </w:rPr>
      </w:pPr>
      <w:r w:rsidRPr="009548FC">
        <w:rPr>
          <w:rFonts w:hint="eastAsia"/>
          <w:sz w:val="24"/>
          <w:szCs w:val="24"/>
        </w:rPr>
        <w:t>式中：</w:t>
      </w:r>
    </w:p>
    <w:p w:rsidR="00CC696D" w:rsidRPr="009548FC" w:rsidRDefault="00CC696D" w:rsidP="00CC696D">
      <w:pPr>
        <w:pStyle w:val="affa"/>
        <w:spacing w:line="360" w:lineRule="auto"/>
        <w:ind w:firstLine="480"/>
        <w:rPr>
          <w:sz w:val="24"/>
          <w:szCs w:val="24"/>
        </w:rPr>
      </w:pPr>
      <w:r w:rsidRPr="00C51DE0">
        <w:rPr>
          <w:position w:val="-14"/>
          <w:sz w:val="24"/>
          <w:szCs w:val="24"/>
        </w:rPr>
        <w:object w:dxaOrig="2020" w:dyaOrig="380">
          <v:shape id="_x0000_i1131" type="#_x0000_t75" style="width:101.4pt;height:19.2pt" o:ole="">
            <v:imagedata r:id="rId82" o:title=""/>
          </v:shape>
          <o:OLEObject Type="Embed" ProgID="Equation.3" ShapeID="_x0000_i1131" DrawAspect="Content" ObjectID="_1587466357" r:id="rId204"/>
        </w:object>
      </w:r>
    </w:p>
    <w:p w:rsidR="00CC696D" w:rsidRDefault="00CC696D" w:rsidP="00CC696D">
      <w:pPr>
        <w:pStyle w:val="affa"/>
        <w:spacing w:line="360" w:lineRule="auto"/>
        <w:ind w:firstLine="480"/>
        <w:rPr>
          <w:sz w:val="24"/>
        </w:rPr>
      </w:pPr>
      <w:r w:rsidRPr="001B1410">
        <w:rPr>
          <w:position w:val="-14"/>
          <w:sz w:val="24"/>
          <w:szCs w:val="24"/>
        </w:rPr>
        <w:object w:dxaOrig="2260" w:dyaOrig="380">
          <v:shape id="_x0000_i1132" type="#_x0000_t75" style="width:113.4pt;height:19.2pt" o:ole="">
            <v:imagedata r:id="rId84" o:title=""/>
          </v:shape>
          <o:OLEObject Type="Embed" ProgID="Equation.3" ShapeID="_x0000_i1132" DrawAspect="Content" ObjectID="_1587466358" r:id="rId205"/>
        </w:object>
      </w:r>
    </w:p>
    <w:p w:rsidR="00CC696D" w:rsidRDefault="00CC696D" w:rsidP="00CC696D">
      <w:pPr>
        <w:spacing w:line="360" w:lineRule="auto"/>
        <w:ind w:leftChars="306" w:left="857" w:firstLineChars="50" w:firstLine="120"/>
        <w:rPr>
          <w:sz w:val="24"/>
        </w:rPr>
      </w:pPr>
      <w:r>
        <w:rPr>
          <w:rFonts w:hint="eastAsia"/>
          <w:sz w:val="24"/>
        </w:rPr>
        <w:t>具体计算结果如表</w:t>
      </w:r>
      <w:r>
        <w:rPr>
          <w:rFonts w:hint="eastAsia"/>
          <w:sz w:val="24"/>
        </w:rPr>
        <w:t>10</w:t>
      </w:r>
      <w:r>
        <w:rPr>
          <w:rFonts w:hint="eastAsia"/>
          <w:sz w:val="24"/>
        </w:rPr>
        <w:t>所示。</w:t>
      </w:r>
    </w:p>
    <w:p w:rsidR="00CC696D" w:rsidRDefault="00CC696D" w:rsidP="00CC696D">
      <w:pPr>
        <w:spacing w:line="360" w:lineRule="auto"/>
        <w:ind w:leftChars="174" w:left="917" w:hangingChars="179" w:hanging="430"/>
        <w:jc w:val="center"/>
        <w:rPr>
          <w:b/>
          <w:sz w:val="24"/>
        </w:rPr>
      </w:pPr>
      <w:r>
        <w:rPr>
          <w:rFonts w:hint="eastAsia"/>
          <w:sz w:val="24"/>
        </w:rPr>
        <w:t>表</w:t>
      </w:r>
      <w:r>
        <w:rPr>
          <w:rFonts w:hint="eastAsia"/>
          <w:sz w:val="24"/>
        </w:rPr>
        <w:t>10</w:t>
      </w:r>
      <w:r>
        <w:rPr>
          <w:rFonts w:hint="eastAsia"/>
          <w:sz w:val="24"/>
        </w:rPr>
        <w:t>被测</w:t>
      </w:r>
      <w:r w:rsidRPr="003C1387">
        <w:rPr>
          <w:rFonts w:hint="eastAsia"/>
          <w:sz w:val="24"/>
        </w:rPr>
        <w:t>风速测量结果的标准不确定度</w:t>
      </w:r>
    </w:p>
    <w:tbl>
      <w:tblPr>
        <w:tblW w:w="7749" w:type="dxa"/>
        <w:jc w:val="center"/>
        <w:tblLook w:val="04A0" w:firstRow="1" w:lastRow="0" w:firstColumn="1" w:lastColumn="0" w:noHBand="0" w:noVBand="1"/>
      </w:tblPr>
      <w:tblGrid>
        <w:gridCol w:w="1080"/>
        <w:gridCol w:w="986"/>
        <w:gridCol w:w="1080"/>
        <w:gridCol w:w="1300"/>
        <w:gridCol w:w="2080"/>
        <w:gridCol w:w="1223"/>
      </w:tblGrid>
      <w:tr w:rsidR="00CC696D" w:rsidRPr="00B10E06" w:rsidTr="00191A0B">
        <w:trPr>
          <w:trHeight w:val="1140"/>
          <w:jc w:val="center"/>
        </w:trPr>
        <w:tc>
          <w:tcPr>
            <w:tcW w:w="1080" w:type="dxa"/>
            <w:tcBorders>
              <w:top w:val="single" w:sz="4" w:space="0" w:color="auto"/>
              <w:left w:val="single" w:sz="4" w:space="0" w:color="auto"/>
              <w:bottom w:val="nil"/>
              <w:right w:val="single" w:sz="4" w:space="0" w:color="auto"/>
            </w:tcBorders>
            <w:shd w:val="clear" w:color="auto" w:fill="auto"/>
            <w:vAlign w:val="center"/>
            <w:hideMark/>
          </w:tcPr>
          <w:p w:rsidR="00CC696D" w:rsidRPr="00B10E06" w:rsidRDefault="00CC696D" w:rsidP="00191A0B">
            <w:pPr>
              <w:widowControl/>
              <w:spacing w:line="240" w:lineRule="auto"/>
              <w:ind w:left="0" w:right="0" w:firstLine="0"/>
              <w:jc w:val="left"/>
              <w:rPr>
                <w:rFonts w:ascii="宋体" w:hAnsi="宋体" w:cs="宋体"/>
                <w:color w:val="000000"/>
                <w:kern w:val="0"/>
                <w:sz w:val="22"/>
                <w:szCs w:val="22"/>
              </w:rPr>
            </w:pPr>
            <w:r w:rsidRPr="00B10E06">
              <w:rPr>
                <w:rFonts w:ascii="宋体" w:hAnsi="宋体" w:cs="宋体" w:hint="eastAsia"/>
                <w:color w:val="000000"/>
                <w:kern w:val="0"/>
                <w:sz w:val="22"/>
                <w:szCs w:val="22"/>
              </w:rPr>
              <w:t>序号</w:t>
            </w:r>
          </w:p>
        </w:tc>
        <w:tc>
          <w:tcPr>
            <w:tcW w:w="986" w:type="dxa"/>
            <w:tcBorders>
              <w:top w:val="single" w:sz="4" w:space="0" w:color="auto"/>
              <w:left w:val="nil"/>
              <w:bottom w:val="nil"/>
              <w:right w:val="single" w:sz="4" w:space="0" w:color="auto"/>
            </w:tcBorders>
            <w:shd w:val="clear" w:color="auto" w:fill="auto"/>
            <w:vAlign w:val="center"/>
            <w:hideMark/>
          </w:tcPr>
          <w:p w:rsidR="00CC696D" w:rsidRPr="00B10E06" w:rsidRDefault="00CC696D" w:rsidP="00191A0B">
            <w:pPr>
              <w:widowControl/>
              <w:spacing w:line="240" w:lineRule="auto"/>
              <w:ind w:left="0" w:right="0" w:firstLine="0"/>
              <w:jc w:val="left"/>
              <w:rPr>
                <w:rFonts w:ascii="宋体" w:hAnsi="宋体" w:cs="宋体"/>
                <w:color w:val="000000"/>
                <w:kern w:val="0"/>
                <w:sz w:val="22"/>
                <w:szCs w:val="22"/>
              </w:rPr>
            </w:pPr>
            <w:r w:rsidRPr="00B10E06">
              <w:rPr>
                <w:rFonts w:ascii="宋体" w:hAnsi="宋体" w:cs="宋体" w:hint="eastAsia"/>
                <w:color w:val="000000"/>
                <w:kern w:val="0"/>
                <w:sz w:val="22"/>
                <w:szCs w:val="22"/>
              </w:rPr>
              <w:t>检定点（m/s）</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CC696D" w:rsidRPr="00B10E06" w:rsidRDefault="00CC696D" w:rsidP="00191A0B">
            <w:pPr>
              <w:widowControl/>
              <w:spacing w:line="240" w:lineRule="auto"/>
              <w:ind w:left="0" w:right="0" w:firstLine="0"/>
              <w:jc w:val="left"/>
              <w:rPr>
                <w:rFonts w:ascii="宋体" w:hAnsi="宋体" w:cs="宋体"/>
                <w:color w:val="000000"/>
                <w:kern w:val="0"/>
                <w:sz w:val="22"/>
                <w:szCs w:val="22"/>
              </w:rPr>
            </w:pPr>
            <w:r w:rsidRPr="00B10E06">
              <w:rPr>
                <w:rFonts w:ascii="宋体" w:hAnsi="宋体" w:cs="宋体" w:hint="eastAsia"/>
                <w:color w:val="000000"/>
                <w:kern w:val="0"/>
                <w:sz w:val="22"/>
                <w:szCs w:val="22"/>
              </w:rPr>
              <w:t>被测风速测量值</w:t>
            </w:r>
            <w:proofErr w:type="spellStart"/>
            <w:r w:rsidRPr="00B10E06">
              <w:rPr>
                <w:rFonts w:ascii="宋体" w:hAnsi="宋体" w:cs="宋体" w:hint="eastAsia"/>
                <w:color w:val="000000"/>
                <w:kern w:val="0"/>
                <w:sz w:val="22"/>
                <w:szCs w:val="22"/>
              </w:rPr>
              <w:t>v'</w:t>
            </w:r>
            <w:r w:rsidRPr="00B10E06">
              <w:rPr>
                <w:rFonts w:ascii="宋体" w:hAnsi="宋体" w:cs="宋体" w:hint="eastAsia"/>
                <w:color w:val="000000"/>
                <w:kern w:val="0"/>
                <w:sz w:val="22"/>
                <w:szCs w:val="22"/>
                <w:vertAlign w:val="subscript"/>
              </w:rPr>
              <w:t>c</w:t>
            </w:r>
            <w:proofErr w:type="spellEnd"/>
            <w:r w:rsidRPr="00B10E06">
              <w:rPr>
                <w:rFonts w:ascii="宋体" w:hAnsi="宋体" w:cs="宋体" w:hint="eastAsia"/>
                <w:color w:val="000000"/>
                <w:kern w:val="0"/>
                <w:sz w:val="22"/>
                <w:szCs w:val="22"/>
              </w:rPr>
              <w:t>（m/s）</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CC696D" w:rsidRPr="00B10E06" w:rsidRDefault="00CC696D" w:rsidP="00191A0B">
            <w:pPr>
              <w:widowControl/>
              <w:spacing w:line="240" w:lineRule="auto"/>
              <w:ind w:left="0" w:right="0" w:firstLine="0"/>
              <w:jc w:val="left"/>
              <w:rPr>
                <w:rFonts w:ascii="宋体" w:hAnsi="宋体" w:cs="宋体"/>
                <w:color w:val="000000"/>
                <w:kern w:val="0"/>
                <w:sz w:val="22"/>
                <w:szCs w:val="22"/>
              </w:rPr>
            </w:pPr>
            <w:proofErr w:type="spellStart"/>
            <w:r w:rsidRPr="00B10E06">
              <w:rPr>
                <w:rFonts w:ascii="宋体" w:hAnsi="宋体" w:cs="宋体" w:hint="eastAsia"/>
                <w:color w:val="000000"/>
                <w:kern w:val="0"/>
                <w:sz w:val="22"/>
                <w:szCs w:val="22"/>
              </w:rPr>
              <w:t>Cv'</w:t>
            </w:r>
            <w:r w:rsidRPr="00B10E06">
              <w:rPr>
                <w:rFonts w:ascii="宋体" w:hAnsi="宋体" w:cs="宋体" w:hint="eastAsia"/>
                <w:color w:val="000000"/>
                <w:kern w:val="0"/>
                <w:sz w:val="22"/>
                <w:szCs w:val="22"/>
                <w:vertAlign w:val="subscript"/>
              </w:rPr>
              <w:t>c</w:t>
            </w:r>
            <w:proofErr w:type="spellEnd"/>
            <w:r w:rsidRPr="00B10E06">
              <w:rPr>
                <w:rFonts w:ascii="宋体" w:hAnsi="宋体" w:cs="宋体" w:hint="eastAsia"/>
                <w:color w:val="000000"/>
                <w:kern w:val="0"/>
                <w:sz w:val="22"/>
                <w:szCs w:val="22"/>
              </w:rPr>
              <w:t>*u(v')</w:t>
            </w:r>
          </w:p>
        </w:tc>
        <w:tc>
          <w:tcPr>
            <w:tcW w:w="2080" w:type="dxa"/>
            <w:tcBorders>
              <w:top w:val="single" w:sz="4" w:space="0" w:color="auto"/>
              <w:left w:val="nil"/>
              <w:bottom w:val="single" w:sz="4" w:space="0" w:color="auto"/>
              <w:right w:val="single" w:sz="4" w:space="0" w:color="auto"/>
            </w:tcBorders>
            <w:shd w:val="clear" w:color="auto" w:fill="auto"/>
            <w:vAlign w:val="center"/>
            <w:hideMark/>
          </w:tcPr>
          <w:p w:rsidR="00CC696D" w:rsidRPr="00B10E06" w:rsidRDefault="00CC696D" w:rsidP="00191A0B">
            <w:pPr>
              <w:widowControl/>
              <w:spacing w:line="240" w:lineRule="auto"/>
              <w:ind w:left="0" w:right="0" w:firstLine="0"/>
              <w:jc w:val="left"/>
              <w:rPr>
                <w:rFonts w:ascii="宋体" w:hAnsi="宋体" w:cs="宋体"/>
                <w:color w:val="000000"/>
                <w:kern w:val="0"/>
                <w:sz w:val="22"/>
                <w:szCs w:val="22"/>
              </w:rPr>
            </w:pPr>
            <w:r w:rsidRPr="00B10E06">
              <w:rPr>
                <w:rFonts w:ascii="宋体" w:hAnsi="宋体" w:cs="宋体" w:hint="eastAsia"/>
                <w:color w:val="000000"/>
                <w:kern w:val="0"/>
                <w:sz w:val="22"/>
                <w:szCs w:val="22"/>
              </w:rPr>
              <w:t>CΔ</w:t>
            </w:r>
            <w:proofErr w:type="spellStart"/>
            <w:r w:rsidRPr="00B10E06">
              <w:rPr>
                <w:rFonts w:ascii="宋体" w:hAnsi="宋体" w:cs="宋体" w:hint="eastAsia"/>
                <w:color w:val="000000"/>
                <w:kern w:val="0"/>
                <w:sz w:val="22"/>
                <w:szCs w:val="22"/>
              </w:rPr>
              <w:t>v'</w:t>
            </w:r>
            <w:r w:rsidRPr="00B10E06">
              <w:rPr>
                <w:rFonts w:ascii="宋体" w:hAnsi="宋体" w:cs="宋体" w:hint="eastAsia"/>
                <w:color w:val="000000"/>
                <w:kern w:val="0"/>
                <w:sz w:val="22"/>
                <w:szCs w:val="22"/>
                <w:vertAlign w:val="subscript"/>
              </w:rPr>
              <w:t>Z</w:t>
            </w:r>
            <w:proofErr w:type="spellEnd"/>
            <w:r w:rsidRPr="00B10E06">
              <w:rPr>
                <w:rFonts w:ascii="宋体" w:hAnsi="宋体" w:cs="宋体" w:hint="eastAsia"/>
                <w:color w:val="000000"/>
                <w:kern w:val="0"/>
                <w:sz w:val="22"/>
                <w:szCs w:val="22"/>
              </w:rPr>
              <w:t>*u(Δ</w:t>
            </w:r>
            <w:proofErr w:type="spellStart"/>
            <w:r w:rsidRPr="00B10E06">
              <w:rPr>
                <w:rFonts w:ascii="宋体" w:hAnsi="宋体" w:cs="宋体" w:hint="eastAsia"/>
                <w:color w:val="000000"/>
                <w:kern w:val="0"/>
                <w:sz w:val="22"/>
                <w:szCs w:val="22"/>
              </w:rPr>
              <w:t>v'</w:t>
            </w:r>
            <w:r w:rsidRPr="00B10E06">
              <w:rPr>
                <w:rFonts w:ascii="宋体" w:hAnsi="宋体" w:cs="宋体" w:hint="eastAsia"/>
                <w:color w:val="000000"/>
                <w:kern w:val="0"/>
                <w:sz w:val="22"/>
                <w:szCs w:val="22"/>
                <w:vertAlign w:val="subscript"/>
              </w:rPr>
              <w:t>Z</w:t>
            </w:r>
            <w:proofErr w:type="spellEnd"/>
            <w:r w:rsidRPr="00B10E06">
              <w:rPr>
                <w:rFonts w:ascii="宋体" w:hAnsi="宋体" w:cs="宋体" w:hint="eastAsia"/>
                <w:color w:val="000000"/>
                <w:kern w:val="0"/>
                <w:sz w:val="22"/>
                <w:szCs w:val="22"/>
              </w:rPr>
              <w:t>)</w:t>
            </w:r>
          </w:p>
        </w:tc>
        <w:tc>
          <w:tcPr>
            <w:tcW w:w="1223" w:type="dxa"/>
            <w:tcBorders>
              <w:top w:val="single" w:sz="4" w:space="0" w:color="auto"/>
              <w:left w:val="nil"/>
              <w:bottom w:val="nil"/>
              <w:right w:val="single" w:sz="4" w:space="0" w:color="auto"/>
            </w:tcBorders>
            <w:shd w:val="clear" w:color="auto" w:fill="auto"/>
            <w:vAlign w:val="center"/>
            <w:hideMark/>
          </w:tcPr>
          <w:p w:rsidR="00CC696D" w:rsidRPr="00B10E06" w:rsidRDefault="00CC696D" w:rsidP="00191A0B">
            <w:pPr>
              <w:widowControl/>
              <w:spacing w:line="240" w:lineRule="auto"/>
              <w:ind w:left="0" w:right="0" w:firstLine="0"/>
              <w:jc w:val="left"/>
              <w:rPr>
                <w:rFonts w:ascii="宋体" w:hAnsi="宋体" w:cs="宋体"/>
                <w:color w:val="000000"/>
                <w:kern w:val="0"/>
                <w:sz w:val="22"/>
                <w:szCs w:val="22"/>
              </w:rPr>
            </w:pPr>
            <w:r w:rsidRPr="00B10E06">
              <w:rPr>
                <w:rFonts w:ascii="宋体" w:hAnsi="宋体" w:cs="宋体" w:hint="eastAsia"/>
                <w:color w:val="000000"/>
                <w:kern w:val="0"/>
                <w:sz w:val="22"/>
                <w:szCs w:val="22"/>
              </w:rPr>
              <w:t>被测风速测量结果的不确定度(m/s)</w:t>
            </w:r>
          </w:p>
        </w:tc>
      </w:tr>
      <w:tr w:rsidR="00CC696D" w:rsidRPr="00B10E06" w:rsidTr="00191A0B">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96D" w:rsidRPr="00B10E06" w:rsidRDefault="00CC696D" w:rsidP="00191A0B">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1</w:t>
            </w:r>
          </w:p>
        </w:tc>
        <w:tc>
          <w:tcPr>
            <w:tcW w:w="986" w:type="dxa"/>
            <w:tcBorders>
              <w:top w:val="single" w:sz="4" w:space="0" w:color="auto"/>
              <w:left w:val="nil"/>
              <w:bottom w:val="single" w:sz="4" w:space="0" w:color="auto"/>
              <w:right w:val="single" w:sz="4" w:space="0" w:color="auto"/>
            </w:tcBorders>
            <w:shd w:val="clear" w:color="auto" w:fill="auto"/>
            <w:noWrap/>
            <w:vAlign w:val="center"/>
            <w:hideMark/>
          </w:tcPr>
          <w:p w:rsidR="00CC696D" w:rsidRPr="00B10E06" w:rsidRDefault="00CC696D" w:rsidP="00191A0B">
            <w:pPr>
              <w:widowControl/>
              <w:spacing w:line="240" w:lineRule="auto"/>
              <w:ind w:left="0" w:right="0" w:firstLine="0"/>
              <w:jc w:val="center"/>
              <w:rPr>
                <w:rFonts w:ascii="宋体" w:hAnsi="宋体" w:cs="宋体"/>
                <w:color w:val="000000"/>
                <w:kern w:val="0"/>
                <w:sz w:val="22"/>
                <w:szCs w:val="22"/>
              </w:rPr>
            </w:pPr>
            <w:r w:rsidRPr="00B10E06">
              <w:rPr>
                <w:rFonts w:ascii="宋体" w:hAnsi="宋体" w:cs="宋体" w:hint="eastAsia"/>
                <w:color w:val="000000"/>
                <w:kern w:val="0"/>
                <w:sz w:val="22"/>
                <w:szCs w:val="22"/>
              </w:rPr>
              <w:t>2</w:t>
            </w:r>
          </w:p>
        </w:tc>
        <w:tc>
          <w:tcPr>
            <w:tcW w:w="1080" w:type="dxa"/>
            <w:tcBorders>
              <w:top w:val="nil"/>
              <w:left w:val="nil"/>
              <w:bottom w:val="single" w:sz="4" w:space="0" w:color="auto"/>
              <w:right w:val="single" w:sz="4" w:space="0" w:color="auto"/>
            </w:tcBorders>
            <w:shd w:val="clear" w:color="auto" w:fill="auto"/>
            <w:noWrap/>
            <w:vAlign w:val="center"/>
            <w:hideMark/>
          </w:tcPr>
          <w:p w:rsidR="00CC696D" w:rsidRPr="00B10E06" w:rsidRDefault="00CC696D" w:rsidP="00191A0B">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 xml:space="preserve">2.0 </w:t>
            </w:r>
          </w:p>
        </w:tc>
        <w:tc>
          <w:tcPr>
            <w:tcW w:w="1300" w:type="dxa"/>
            <w:tcBorders>
              <w:top w:val="nil"/>
              <w:left w:val="nil"/>
              <w:bottom w:val="single" w:sz="4" w:space="0" w:color="auto"/>
              <w:right w:val="single" w:sz="4" w:space="0" w:color="auto"/>
            </w:tcBorders>
            <w:shd w:val="clear" w:color="auto" w:fill="auto"/>
            <w:noWrap/>
            <w:vAlign w:val="center"/>
            <w:hideMark/>
          </w:tcPr>
          <w:p w:rsidR="00CC696D" w:rsidRPr="00B10E06" w:rsidRDefault="00CC696D" w:rsidP="00191A0B">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 xml:space="preserve">0.0000 </w:t>
            </w:r>
          </w:p>
        </w:tc>
        <w:tc>
          <w:tcPr>
            <w:tcW w:w="2080" w:type="dxa"/>
            <w:tcBorders>
              <w:top w:val="nil"/>
              <w:left w:val="nil"/>
              <w:bottom w:val="single" w:sz="4" w:space="0" w:color="auto"/>
              <w:right w:val="single" w:sz="4" w:space="0" w:color="auto"/>
            </w:tcBorders>
            <w:shd w:val="clear" w:color="auto" w:fill="auto"/>
            <w:noWrap/>
            <w:vAlign w:val="center"/>
            <w:hideMark/>
          </w:tcPr>
          <w:p w:rsidR="00CC696D" w:rsidRPr="00B10E06" w:rsidRDefault="00CC696D" w:rsidP="00191A0B">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 xml:space="preserve">0.0050 </w:t>
            </w:r>
          </w:p>
        </w:tc>
        <w:tc>
          <w:tcPr>
            <w:tcW w:w="1223" w:type="dxa"/>
            <w:tcBorders>
              <w:top w:val="single" w:sz="4" w:space="0" w:color="auto"/>
              <w:left w:val="nil"/>
              <w:bottom w:val="single" w:sz="4" w:space="0" w:color="auto"/>
              <w:right w:val="single" w:sz="4" w:space="0" w:color="auto"/>
            </w:tcBorders>
            <w:shd w:val="clear" w:color="auto" w:fill="auto"/>
            <w:vAlign w:val="center"/>
            <w:hideMark/>
          </w:tcPr>
          <w:p w:rsidR="00CC696D" w:rsidRPr="00B10E06" w:rsidRDefault="00CC696D" w:rsidP="00191A0B">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 xml:space="preserve">0.0050 </w:t>
            </w:r>
          </w:p>
        </w:tc>
      </w:tr>
      <w:tr w:rsidR="00CC696D" w:rsidRPr="00B10E06" w:rsidTr="00191A0B">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CC696D" w:rsidRPr="00B10E06" w:rsidRDefault="00CC696D" w:rsidP="00191A0B">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2</w:t>
            </w:r>
          </w:p>
        </w:tc>
        <w:tc>
          <w:tcPr>
            <w:tcW w:w="986" w:type="dxa"/>
            <w:tcBorders>
              <w:top w:val="nil"/>
              <w:left w:val="nil"/>
              <w:bottom w:val="single" w:sz="4" w:space="0" w:color="auto"/>
              <w:right w:val="single" w:sz="4" w:space="0" w:color="auto"/>
            </w:tcBorders>
            <w:shd w:val="clear" w:color="auto" w:fill="auto"/>
            <w:noWrap/>
            <w:vAlign w:val="center"/>
            <w:hideMark/>
          </w:tcPr>
          <w:p w:rsidR="00CC696D" w:rsidRPr="00B10E06" w:rsidRDefault="00CC696D" w:rsidP="00191A0B">
            <w:pPr>
              <w:widowControl/>
              <w:spacing w:line="240" w:lineRule="auto"/>
              <w:ind w:left="0" w:right="0" w:firstLine="0"/>
              <w:jc w:val="center"/>
              <w:rPr>
                <w:rFonts w:ascii="宋体" w:hAnsi="宋体" w:cs="宋体"/>
                <w:color w:val="000000"/>
                <w:kern w:val="0"/>
                <w:sz w:val="22"/>
                <w:szCs w:val="22"/>
              </w:rPr>
            </w:pPr>
            <w:r w:rsidRPr="00B10E06">
              <w:rPr>
                <w:rFonts w:ascii="宋体" w:hAnsi="宋体" w:cs="宋体" w:hint="eastAsia"/>
                <w:color w:val="000000"/>
                <w:kern w:val="0"/>
                <w:sz w:val="22"/>
                <w:szCs w:val="22"/>
              </w:rPr>
              <w:t>5</w:t>
            </w:r>
          </w:p>
        </w:tc>
        <w:tc>
          <w:tcPr>
            <w:tcW w:w="1080" w:type="dxa"/>
            <w:tcBorders>
              <w:top w:val="nil"/>
              <w:left w:val="nil"/>
              <w:bottom w:val="single" w:sz="4" w:space="0" w:color="auto"/>
              <w:right w:val="single" w:sz="4" w:space="0" w:color="auto"/>
            </w:tcBorders>
            <w:shd w:val="clear" w:color="auto" w:fill="auto"/>
            <w:noWrap/>
            <w:vAlign w:val="center"/>
            <w:hideMark/>
          </w:tcPr>
          <w:p w:rsidR="00CC696D" w:rsidRPr="00B10E06" w:rsidRDefault="00CC696D" w:rsidP="00191A0B">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 xml:space="preserve">4.7 </w:t>
            </w:r>
          </w:p>
        </w:tc>
        <w:tc>
          <w:tcPr>
            <w:tcW w:w="1300" w:type="dxa"/>
            <w:tcBorders>
              <w:top w:val="nil"/>
              <w:left w:val="nil"/>
              <w:bottom w:val="single" w:sz="4" w:space="0" w:color="auto"/>
              <w:right w:val="single" w:sz="4" w:space="0" w:color="auto"/>
            </w:tcBorders>
            <w:shd w:val="clear" w:color="auto" w:fill="auto"/>
            <w:noWrap/>
            <w:vAlign w:val="center"/>
            <w:hideMark/>
          </w:tcPr>
          <w:p w:rsidR="00CC696D" w:rsidRPr="00B10E06" w:rsidRDefault="00CC696D" w:rsidP="00191A0B">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 xml:space="preserve">0.0000 </w:t>
            </w:r>
          </w:p>
        </w:tc>
        <w:tc>
          <w:tcPr>
            <w:tcW w:w="2080" w:type="dxa"/>
            <w:tcBorders>
              <w:top w:val="nil"/>
              <w:left w:val="nil"/>
              <w:bottom w:val="single" w:sz="4" w:space="0" w:color="auto"/>
              <w:right w:val="single" w:sz="4" w:space="0" w:color="auto"/>
            </w:tcBorders>
            <w:shd w:val="clear" w:color="auto" w:fill="auto"/>
            <w:noWrap/>
            <w:vAlign w:val="center"/>
            <w:hideMark/>
          </w:tcPr>
          <w:p w:rsidR="00CC696D" w:rsidRPr="00B10E06" w:rsidRDefault="00CC696D" w:rsidP="00191A0B">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 xml:space="preserve">0.0125 </w:t>
            </w:r>
          </w:p>
        </w:tc>
        <w:tc>
          <w:tcPr>
            <w:tcW w:w="1223" w:type="dxa"/>
            <w:tcBorders>
              <w:top w:val="nil"/>
              <w:left w:val="nil"/>
              <w:bottom w:val="single" w:sz="4" w:space="0" w:color="auto"/>
              <w:right w:val="single" w:sz="4" w:space="0" w:color="auto"/>
            </w:tcBorders>
            <w:shd w:val="clear" w:color="auto" w:fill="auto"/>
            <w:vAlign w:val="center"/>
            <w:hideMark/>
          </w:tcPr>
          <w:p w:rsidR="00CC696D" w:rsidRPr="00B10E06" w:rsidRDefault="00CC696D" w:rsidP="00191A0B">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 xml:space="preserve">0.0125 </w:t>
            </w:r>
          </w:p>
        </w:tc>
      </w:tr>
      <w:tr w:rsidR="00CC696D" w:rsidRPr="00B10E06" w:rsidTr="00191A0B">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CC696D" w:rsidRPr="00B10E06" w:rsidRDefault="00CC696D" w:rsidP="00191A0B">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3</w:t>
            </w:r>
          </w:p>
        </w:tc>
        <w:tc>
          <w:tcPr>
            <w:tcW w:w="986" w:type="dxa"/>
            <w:tcBorders>
              <w:top w:val="nil"/>
              <w:left w:val="nil"/>
              <w:bottom w:val="single" w:sz="4" w:space="0" w:color="auto"/>
              <w:right w:val="single" w:sz="4" w:space="0" w:color="auto"/>
            </w:tcBorders>
            <w:shd w:val="clear" w:color="auto" w:fill="auto"/>
            <w:noWrap/>
            <w:vAlign w:val="center"/>
            <w:hideMark/>
          </w:tcPr>
          <w:p w:rsidR="00CC696D" w:rsidRPr="00B10E06" w:rsidRDefault="00CC696D" w:rsidP="00191A0B">
            <w:pPr>
              <w:widowControl/>
              <w:spacing w:line="240" w:lineRule="auto"/>
              <w:ind w:left="0" w:right="0" w:firstLine="0"/>
              <w:jc w:val="center"/>
              <w:rPr>
                <w:rFonts w:ascii="宋体" w:hAnsi="宋体" w:cs="宋体"/>
                <w:color w:val="000000"/>
                <w:kern w:val="0"/>
                <w:sz w:val="22"/>
                <w:szCs w:val="22"/>
              </w:rPr>
            </w:pPr>
            <w:r w:rsidRPr="00B10E06">
              <w:rPr>
                <w:rFonts w:ascii="宋体" w:hAnsi="宋体" w:cs="宋体" w:hint="eastAsia"/>
                <w:color w:val="000000"/>
                <w:kern w:val="0"/>
                <w:sz w:val="22"/>
                <w:szCs w:val="22"/>
              </w:rPr>
              <w:t>10</w:t>
            </w:r>
          </w:p>
        </w:tc>
        <w:tc>
          <w:tcPr>
            <w:tcW w:w="1080" w:type="dxa"/>
            <w:tcBorders>
              <w:top w:val="nil"/>
              <w:left w:val="nil"/>
              <w:bottom w:val="single" w:sz="4" w:space="0" w:color="auto"/>
              <w:right w:val="single" w:sz="4" w:space="0" w:color="auto"/>
            </w:tcBorders>
            <w:shd w:val="clear" w:color="auto" w:fill="auto"/>
            <w:noWrap/>
            <w:vAlign w:val="center"/>
            <w:hideMark/>
          </w:tcPr>
          <w:p w:rsidR="00CC696D" w:rsidRPr="00B10E06" w:rsidRDefault="00CC696D" w:rsidP="00191A0B">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 xml:space="preserve">9.4 </w:t>
            </w:r>
          </w:p>
        </w:tc>
        <w:tc>
          <w:tcPr>
            <w:tcW w:w="1300" w:type="dxa"/>
            <w:tcBorders>
              <w:top w:val="nil"/>
              <w:left w:val="nil"/>
              <w:bottom w:val="single" w:sz="4" w:space="0" w:color="auto"/>
              <w:right w:val="single" w:sz="4" w:space="0" w:color="auto"/>
            </w:tcBorders>
            <w:shd w:val="clear" w:color="auto" w:fill="auto"/>
            <w:noWrap/>
            <w:vAlign w:val="center"/>
            <w:hideMark/>
          </w:tcPr>
          <w:p w:rsidR="00CC696D" w:rsidRPr="00B10E06" w:rsidRDefault="00CC696D" w:rsidP="00191A0B">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 xml:space="preserve">0.0000 </w:t>
            </w:r>
          </w:p>
        </w:tc>
        <w:tc>
          <w:tcPr>
            <w:tcW w:w="2080" w:type="dxa"/>
            <w:tcBorders>
              <w:top w:val="nil"/>
              <w:left w:val="nil"/>
              <w:bottom w:val="single" w:sz="4" w:space="0" w:color="auto"/>
              <w:right w:val="single" w:sz="4" w:space="0" w:color="auto"/>
            </w:tcBorders>
            <w:shd w:val="clear" w:color="auto" w:fill="auto"/>
            <w:noWrap/>
            <w:vAlign w:val="center"/>
            <w:hideMark/>
          </w:tcPr>
          <w:p w:rsidR="00CC696D" w:rsidRPr="00B10E06" w:rsidRDefault="00CC696D" w:rsidP="00191A0B">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 xml:space="preserve">0.0250 </w:t>
            </w:r>
          </w:p>
        </w:tc>
        <w:tc>
          <w:tcPr>
            <w:tcW w:w="1223" w:type="dxa"/>
            <w:tcBorders>
              <w:top w:val="nil"/>
              <w:left w:val="nil"/>
              <w:bottom w:val="single" w:sz="4" w:space="0" w:color="auto"/>
              <w:right w:val="single" w:sz="4" w:space="0" w:color="auto"/>
            </w:tcBorders>
            <w:shd w:val="clear" w:color="auto" w:fill="auto"/>
            <w:vAlign w:val="center"/>
            <w:hideMark/>
          </w:tcPr>
          <w:p w:rsidR="00CC696D" w:rsidRPr="00B10E06" w:rsidRDefault="00CC696D" w:rsidP="00191A0B">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 xml:space="preserve">0.0250 </w:t>
            </w:r>
          </w:p>
        </w:tc>
      </w:tr>
      <w:tr w:rsidR="00CC696D" w:rsidRPr="00B10E06" w:rsidTr="00191A0B">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CC696D" w:rsidRPr="00B10E06" w:rsidRDefault="00CC696D" w:rsidP="00191A0B">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4</w:t>
            </w:r>
          </w:p>
        </w:tc>
        <w:tc>
          <w:tcPr>
            <w:tcW w:w="986" w:type="dxa"/>
            <w:tcBorders>
              <w:top w:val="nil"/>
              <w:left w:val="nil"/>
              <w:bottom w:val="single" w:sz="4" w:space="0" w:color="auto"/>
              <w:right w:val="single" w:sz="4" w:space="0" w:color="auto"/>
            </w:tcBorders>
            <w:shd w:val="clear" w:color="auto" w:fill="auto"/>
            <w:noWrap/>
            <w:vAlign w:val="center"/>
            <w:hideMark/>
          </w:tcPr>
          <w:p w:rsidR="00CC696D" w:rsidRPr="00B10E06" w:rsidRDefault="00CC696D" w:rsidP="00191A0B">
            <w:pPr>
              <w:widowControl/>
              <w:spacing w:line="240" w:lineRule="auto"/>
              <w:ind w:left="0" w:right="0" w:firstLine="0"/>
              <w:jc w:val="center"/>
              <w:rPr>
                <w:rFonts w:ascii="宋体" w:hAnsi="宋体" w:cs="宋体"/>
                <w:color w:val="000000"/>
                <w:kern w:val="0"/>
                <w:sz w:val="22"/>
                <w:szCs w:val="22"/>
              </w:rPr>
            </w:pPr>
            <w:r w:rsidRPr="00B10E06">
              <w:rPr>
                <w:rFonts w:ascii="宋体" w:hAnsi="宋体" w:cs="宋体" w:hint="eastAsia"/>
                <w:color w:val="000000"/>
                <w:kern w:val="0"/>
                <w:sz w:val="22"/>
                <w:szCs w:val="22"/>
              </w:rPr>
              <w:t>15</w:t>
            </w:r>
          </w:p>
        </w:tc>
        <w:tc>
          <w:tcPr>
            <w:tcW w:w="1080" w:type="dxa"/>
            <w:tcBorders>
              <w:top w:val="nil"/>
              <w:left w:val="nil"/>
              <w:bottom w:val="single" w:sz="4" w:space="0" w:color="auto"/>
              <w:right w:val="single" w:sz="4" w:space="0" w:color="auto"/>
            </w:tcBorders>
            <w:shd w:val="clear" w:color="auto" w:fill="auto"/>
            <w:noWrap/>
            <w:vAlign w:val="center"/>
            <w:hideMark/>
          </w:tcPr>
          <w:p w:rsidR="00CC696D" w:rsidRPr="00B10E06" w:rsidRDefault="00CC696D" w:rsidP="00191A0B">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 xml:space="preserve">14.2 </w:t>
            </w:r>
          </w:p>
        </w:tc>
        <w:tc>
          <w:tcPr>
            <w:tcW w:w="1300" w:type="dxa"/>
            <w:tcBorders>
              <w:top w:val="nil"/>
              <w:left w:val="nil"/>
              <w:bottom w:val="single" w:sz="4" w:space="0" w:color="auto"/>
              <w:right w:val="single" w:sz="4" w:space="0" w:color="auto"/>
            </w:tcBorders>
            <w:shd w:val="clear" w:color="auto" w:fill="auto"/>
            <w:noWrap/>
            <w:vAlign w:val="center"/>
            <w:hideMark/>
          </w:tcPr>
          <w:p w:rsidR="00CC696D" w:rsidRPr="00B10E06" w:rsidRDefault="00CC696D" w:rsidP="00191A0B">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 xml:space="preserve">0.0577 </w:t>
            </w:r>
          </w:p>
        </w:tc>
        <w:tc>
          <w:tcPr>
            <w:tcW w:w="2080" w:type="dxa"/>
            <w:tcBorders>
              <w:top w:val="nil"/>
              <w:left w:val="nil"/>
              <w:bottom w:val="single" w:sz="4" w:space="0" w:color="auto"/>
              <w:right w:val="single" w:sz="4" w:space="0" w:color="auto"/>
            </w:tcBorders>
            <w:shd w:val="clear" w:color="auto" w:fill="auto"/>
            <w:noWrap/>
            <w:vAlign w:val="center"/>
            <w:hideMark/>
          </w:tcPr>
          <w:p w:rsidR="00CC696D" w:rsidRPr="00B10E06" w:rsidRDefault="00CC696D" w:rsidP="00191A0B">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 xml:space="preserve">0.0375 </w:t>
            </w:r>
          </w:p>
        </w:tc>
        <w:tc>
          <w:tcPr>
            <w:tcW w:w="1223" w:type="dxa"/>
            <w:tcBorders>
              <w:top w:val="nil"/>
              <w:left w:val="nil"/>
              <w:bottom w:val="single" w:sz="4" w:space="0" w:color="auto"/>
              <w:right w:val="single" w:sz="4" w:space="0" w:color="auto"/>
            </w:tcBorders>
            <w:shd w:val="clear" w:color="auto" w:fill="auto"/>
            <w:vAlign w:val="center"/>
            <w:hideMark/>
          </w:tcPr>
          <w:p w:rsidR="00CC696D" w:rsidRPr="00B10E06" w:rsidRDefault="00CC696D" w:rsidP="00191A0B">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 xml:space="preserve">0.0688 </w:t>
            </w:r>
          </w:p>
        </w:tc>
      </w:tr>
      <w:tr w:rsidR="00CC696D" w:rsidRPr="00B10E06" w:rsidTr="00191A0B">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CC696D" w:rsidRPr="00B10E06" w:rsidRDefault="00CC696D" w:rsidP="00191A0B">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5</w:t>
            </w:r>
          </w:p>
        </w:tc>
        <w:tc>
          <w:tcPr>
            <w:tcW w:w="986" w:type="dxa"/>
            <w:tcBorders>
              <w:top w:val="nil"/>
              <w:left w:val="nil"/>
              <w:bottom w:val="single" w:sz="4" w:space="0" w:color="auto"/>
              <w:right w:val="single" w:sz="4" w:space="0" w:color="auto"/>
            </w:tcBorders>
            <w:shd w:val="clear" w:color="auto" w:fill="auto"/>
            <w:noWrap/>
            <w:vAlign w:val="center"/>
            <w:hideMark/>
          </w:tcPr>
          <w:p w:rsidR="00CC696D" w:rsidRPr="00B10E06" w:rsidRDefault="00CC696D" w:rsidP="00191A0B">
            <w:pPr>
              <w:widowControl/>
              <w:spacing w:line="240" w:lineRule="auto"/>
              <w:ind w:left="0" w:right="0" w:firstLine="0"/>
              <w:jc w:val="center"/>
              <w:rPr>
                <w:rFonts w:ascii="宋体" w:hAnsi="宋体" w:cs="宋体"/>
                <w:color w:val="000000"/>
                <w:kern w:val="0"/>
                <w:sz w:val="22"/>
                <w:szCs w:val="22"/>
              </w:rPr>
            </w:pPr>
            <w:r w:rsidRPr="00B10E06">
              <w:rPr>
                <w:rFonts w:ascii="宋体" w:hAnsi="宋体" w:cs="宋体" w:hint="eastAsia"/>
                <w:color w:val="000000"/>
                <w:kern w:val="0"/>
                <w:sz w:val="22"/>
                <w:szCs w:val="22"/>
              </w:rPr>
              <w:t>20</w:t>
            </w:r>
          </w:p>
        </w:tc>
        <w:tc>
          <w:tcPr>
            <w:tcW w:w="1080" w:type="dxa"/>
            <w:tcBorders>
              <w:top w:val="nil"/>
              <w:left w:val="nil"/>
              <w:bottom w:val="single" w:sz="4" w:space="0" w:color="auto"/>
              <w:right w:val="single" w:sz="4" w:space="0" w:color="auto"/>
            </w:tcBorders>
            <w:shd w:val="clear" w:color="auto" w:fill="auto"/>
            <w:noWrap/>
            <w:vAlign w:val="center"/>
            <w:hideMark/>
          </w:tcPr>
          <w:p w:rsidR="00CC696D" w:rsidRPr="00B10E06" w:rsidRDefault="00CC696D" w:rsidP="00191A0B">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 xml:space="preserve">18.9 </w:t>
            </w:r>
          </w:p>
        </w:tc>
        <w:tc>
          <w:tcPr>
            <w:tcW w:w="1300" w:type="dxa"/>
            <w:tcBorders>
              <w:top w:val="nil"/>
              <w:left w:val="nil"/>
              <w:bottom w:val="single" w:sz="4" w:space="0" w:color="auto"/>
              <w:right w:val="single" w:sz="4" w:space="0" w:color="auto"/>
            </w:tcBorders>
            <w:shd w:val="clear" w:color="auto" w:fill="auto"/>
            <w:noWrap/>
            <w:vAlign w:val="center"/>
            <w:hideMark/>
          </w:tcPr>
          <w:p w:rsidR="00CC696D" w:rsidRPr="00B10E06" w:rsidRDefault="00CC696D" w:rsidP="00191A0B">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 xml:space="preserve">0.0577 </w:t>
            </w:r>
          </w:p>
        </w:tc>
        <w:tc>
          <w:tcPr>
            <w:tcW w:w="2080" w:type="dxa"/>
            <w:tcBorders>
              <w:top w:val="nil"/>
              <w:left w:val="nil"/>
              <w:bottom w:val="single" w:sz="4" w:space="0" w:color="auto"/>
              <w:right w:val="single" w:sz="4" w:space="0" w:color="auto"/>
            </w:tcBorders>
            <w:shd w:val="clear" w:color="auto" w:fill="auto"/>
            <w:noWrap/>
            <w:vAlign w:val="center"/>
            <w:hideMark/>
          </w:tcPr>
          <w:p w:rsidR="00CC696D" w:rsidRPr="00B10E06" w:rsidRDefault="00CC696D" w:rsidP="00191A0B">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 xml:space="preserve">0.0500 </w:t>
            </w:r>
          </w:p>
        </w:tc>
        <w:tc>
          <w:tcPr>
            <w:tcW w:w="1223" w:type="dxa"/>
            <w:tcBorders>
              <w:top w:val="nil"/>
              <w:left w:val="nil"/>
              <w:bottom w:val="single" w:sz="4" w:space="0" w:color="auto"/>
              <w:right w:val="single" w:sz="4" w:space="0" w:color="auto"/>
            </w:tcBorders>
            <w:shd w:val="clear" w:color="auto" w:fill="auto"/>
            <w:vAlign w:val="center"/>
            <w:hideMark/>
          </w:tcPr>
          <w:p w:rsidR="00CC696D" w:rsidRPr="00B10E06" w:rsidRDefault="00CC696D" w:rsidP="00191A0B">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 xml:space="preserve">0.0764 </w:t>
            </w:r>
          </w:p>
        </w:tc>
      </w:tr>
      <w:tr w:rsidR="00CC696D" w:rsidRPr="00B10E06" w:rsidTr="00191A0B">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CC696D" w:rsidRPr="00B10E06" w:rsidRDefault="00CC696D" w:rsidP="00191A0B">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6</w:t>
            </w:r>
          </w:p>
        </w:tc>
        <w:tc>
          <w:tcPr>
            <w:tcW w:w="986" w:type="dxa"/>
            <w:tcBorders>
              <w:top w:val="nil"/>
              <w:left w:val="nil"/>
              <w:bottom w:val="single" w:sz="4" w:space="0" w:color="auto"/>
              <w:right w:val="single" w:sz="4" w:space="0" w:color="auto"/>
            </w:tcBorders>
            <w:shd w:val="clear" w:color="auto" w:fill="auto"/>
            <w:noWrap/>
            <w:vAlign w:val="center"/>
            <w:hideMark/>
          </w:tcPr>
          <w:p w:rsidR="00CC696D" w:rsidRPr="00B10E06" w:rsidRDefault="00CC696D" w:rsidP="00191A0B">
            <w:pPr>
              <w:widowControl/>
              <w:spacing w:line="240" w:lineRule="auto"/>
              <w:ind w:left="0" w:right="0" w:firstLine="0"/>
              <w:jc w:val="center"/>
              <w:rPr>
                <w:rFonts w:ascii="宋体" w:hAnsi="宋体" w:cs="宋体"/>
                <w:color w:val="000000"/>
                <w:kern w:val="0"/>
                <w:sz w:val="22"/>
                <w:szCs w:val="22"/>
              </w:rPr>
            </w:pPr>
            <w:r w:rsidRPr="00B10E06">
              <w:rPr>
                <w:rFonts w:ascii="宋体" w:hAnsi="宋体" w:cs="宋体" w:hint="eastAsia"/>
                <w:color w:val="000000"/>
                <w:kern w:val="0"/>
                <w:sz w:val="22"/>
                <w:szCs w:val="22"/>
              </w:rPr>
              <w:t>25</w:t>
            </w:r>
          </w:p>
        </w:tc>
        <w:tc>
          <w:tcPr>
            <w:tcW w:w="1080" w:type="dxa"/>
            <w:tcBorders>
              <w:top w:val="nil"/>
              <w:left w:val="nil"/>
              <w:bottom w:val="single" w:sz="4" w:space="0" w:color="auto"/>
              <w:right w:val="single" w:sz="4" w:space="0" w:color="auto"/>
            </w:tcBorders>
            <w:shd w:val="clear" w:color="auto" w:fill="auto"/>
            <w:noWrap/>
            <w:vAlign w:val="center"/>
            <w:hideMark/>
          </w:tcPr>
          <w:p w:rsidR="00CC696D" w:rsidRPr="00B10E06" w:rsidRDefault="00CC696D" w:rsidP="00191A0B">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 xml:space="preserve">23.7 </w:t>
            </w:r>
          </w:p>
        </w:tc>
        <w:tc>
          <w:tcPr>
            <w:tcW w:w="1300" w:type="dxa"/>
            <w:tcBorders>
              <w:top w:val="nil"/>
              <w:left w:val="nil"/>
              <w:bottom w:val="single" w:sz="4" w:space="0" w:color="auto"/>
              <w:right w:val="single" w:sz="4" w:space="0" w:color="auto"/>
            </w:tcBorders>
            <w:shd w:val="clear" w:color="auto" w:fill="auto"/>
            <w:noWrap/>
            <w:vAlign w:val="center"/>
            <w:hideMark/>
          </w:tcPr>
          <w:p w:rsidR="00CC696D" w:rsidRPr="00B10E06" w:rsidRDefault="00CC696D" w:rsidP="00191A0B">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 xml:space="preserve">0.0577 </w:t>
            </w:r>
          </w:p>
        </w:tc>
        <w:tc>
          <w:tcPr>
            <w:tcW w:w="2080" w:type="dxa"/>
            <w:tcBorders>
              <w:top w:val="nil"/>
              <w:left w:val="nil"/>
              <w:bottom w:val="single" w:sz="4" w:space="0" w:color="auto"/>
              <w:right w:val="single" w:sz="4" w:space="0" w:color="auto"/>
            </w:tcBorders>
            <w:shd w:val="clear" w:color="auto" w:fill="auto"/>
            <w:noWrap/>
            <w:vAlign w:val="center"/>
            <w:hideMark/>
          </w:tcPr>
          <w:p w:rsidR="00CC696D" w:rsidRPr="00B10E06" w:rsidRDefault="00CC696D" w:rsidP="00191A0B">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 xml:space="preserve">0.0625 </w:t>
            </w:r>
          </w:p>
        </w:tc>
        <w:tc>
          <w:tcPr>
            <w:tcW w:w="1223" w:type="dxa"/>
            <w:tcBorders>
              <w:top w:val="nil"/>
              <w:left w:val="nil"/>
              <w:bottom w:val="single" w:sz="4" w:space="0" w:color="auto"/>
              <w:right w:val="single" w:sz="4" w:space="0" w:color="auto"/>
            </w:tcBorders>
            <w:shd w:val="clear" w:color="auto" w:fill="auto"/>
            <w:vAlign w:val="center"/>
            <w:hideMark/>
          </w:tcPr>
          <w:p w:rsidR="00CC696D" w:rsidRPr="00B10E06" w:rsidRDefault="00CC696D" w:rsidP="00191A0B">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 xml:space="preserve">0.0851 </w:t>
            </w:r>
          </w:p>
        </w:tc>
      </w:tr>
      <w:tr w:rsidR="00CC696D" w:rsidRPr="00B10E06" w:rsidTr="00191A0B">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CC696D" w:rsidRPr="00B10E06" w:rsidRDefault="00CC696D" w:rsidP="00191A0B">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7</w:t>
            </w:r>
          </w:p>
        </w:tc>
        <w:tc>
          <w:tcPr>
            <w:tcW w:w="986" w:type="dxa"/>
            <w:tcBorders>
              <w:top w:val="nil"/>
              <w:left w:val="nil"/>
              <w:bottom w:val="single" w:sz="4" w:space="0" w:color="auto"/>
              <w:right w:val="single" w:sz="4" w:space="0" w:color="auto"/>
            </w:tcBorders>
            <w:shd w:val="clear" w:color="auto" w:fill="auto"/>
            <w:noWrap/>
            <w:vAlign w:val="center"/>
            <w:hideMark/>
          </w:tcPr>
          <w:p w:rsidR="00CC696D" w:rsidRPr="00B10E06" w:rsidRDefault="00CC696D" w:rsidP="00191A0B">
            <w:pPr>
              <w:widowControl/>
              <w:spacing w:line="240" w:lineRule="auto"/>
              <w:ind w:left="0" w:right="0" w:firstLine="0"/>
              <w:jc w:val="center"/>
              <w:rPr>
                <w:rFonts w:ascii="宋体" w:hAnsi="宋体" w:cs="宋体"/>
                <w:color w:val="000000"/>
                <w:kern w:val="0"/>
                <w:sz w:val="22"/>
                <w:szCs w:val="22"/>
              </w:rPr>
            </w:pPr>
            <w:r w:rsidRPr="00B10E06">
              <w:rPr>
                <w:rFonts w:ascii="宋体" w:hAnsi="宋体" w:cs="宋体" w:hint="eastAsia"/>
                <w:color w:val="000000"/>
                <w:kern w:val="0"/>
                <w:sz w:val="22"/>
                <w:szCs w:val="22"/>
              </w:rPr>
              <w:t>30</w:t>
            </w:r>
          </w:p>
        </w:tc>
        <w:tc>
          <w:tcPr>
            <w:tcW w:w="1080" w:type="dxa"/>
            <w:tcBorders>
              <w:top w:val="nil"/>
              <w:left w:val="nil"/>
              <w:bottom w:val="single" w:sz="4" w:space="0" w:color="auto"/>
              <w:right w:val="single" w:sz="4" w:space="0" w:color="auto"/>
            </w:tcBorders>
            <w:shd w:val="clear" w:color="auto" w:fill="auto"/>
            <w:noWrap/>
            <w:vAlign w:val="center"/>
            <w:hideMark/>
          </w:tcPr>
          <w:p w:rsidR="00CC696D" w:rsidRPr="00B10E06" w:rsidRDefault="00CC696D" w:rsidP="00191A0B">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 xml:space="preserve">28.3 </w:t>
            </w:r>
          </w:p>
        </w:tc>
        <w:tc>
          <w:tcPr>
            <w:tcW w:w="1300" w:type="dxa"/>
            <w:tcBorders>
              <w:top w:val="nil"/>
              <w:left w:val="nil"/>
              <w:bottom w:val="single" w:sz="4" w:space="0" w:color="auto"/>
              <w:right w:val="single" w:sz="4" w:space="0" w:color="auto"/>
            </w:tcBorders>
            <w:shd w:val="clear" w:color="auto" w:fill="auto"/>
            <w:noWrap/>
            <w:vAlign w:val="center"/>
            <w:hideMark/>
          </w:tcPr>
          <w:p w:rsidR="00CC696D" w:rsidRPr="00B10E06" w:rsidRDefault="00CC696D" w:rsidP="00191A0B">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 xml:space="preserve">0.0577 </w:t>
            </w:r>
          </w:p>
        </w:tc>
        <w:tc>
          <w:tcPr>
            <w:tcW w:w="2080" w:type="dxa"/>
            <w:tcBorders>
              <w:top w:val="nil"/>
              <w:left w:val="nil"/>
              <w:bottom w:val="single" w:sz="4" w:space="0" w:color="auto"/>
              <w:right w:val="single" w:sz="4" w:space="0" w:color="auto"/>
            </w:tcBorders>
            <w:shd w:val="clear" w:color="auto" w:fill="auto"/>
            <w:noWrap/>
            <w:vAlign w:val="center"/>
            <w:hideMark/>
          </w:tcPr>
          <w:p w:rsidR="00CC696D" w:rsidRPr="00B10E06" w:rsidRDefault="00CC696D" w:rsidP="00191A0B">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 xml:space="preserve">0.0750 </w:t>
            </w:r>
          </w:p>
        </w:tc>
        <w:tc>
          <w:tcPr>
            <w:tcW w:w="1223" w:type="dxa"/>
            <w:tcBorders>
              <w:top w:val="nil"/>
              <w:left w:val="nil"/>
              <w:bottom w:val="single" w:sz="4" w:space="0" w:color="auto"/>
              <w:right w:val="single" w:sz="4" w:space="0" w:color="auto"/>
            </w:tcBorders>
            <w:shd w:val="clear" w:color="auto" w:fill="auto"/>
            <w:vAlign w:val="center"/>
            <w:hideMark/>
          </w:tcPr>
          <w:p w:rsidR="00CC696D" w:rsidRPr="00B10E06" w:rsidRDefault="00CC696D" w:rsidP="00191A0B">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 xml:space="preserve">0.0946 </w:t>
            </w:r>
          </w:p>
        </w:tc>
      </w:tr>
    </w:tbl>
    <w:p w:rsidR="00CC696D" w:rsidRDefault="00CC696D" w:rsidP="00CC696D">
      <w:pPr>
        <w:tabs>
          <w:tab w:val="left" w:pos="664"/>
        </w:tabs>
        <w:spacing w:line="360" w:lineRule="auto"/>
        <w:ind w:right="120"/>
        <w:rPr>
          <w:b/>
          <w:sz w:val="24"/>
        </w:rPr>
      </w:pPr>
    </w:p>
    <w:p w:rsidR="00CC696D" w:rsidRDefault="00CC696D" w:rsidP="00CC696D">
      <w:pPr>
        <w:tabs>
          <w:tab w:val="left" w:pos="664"/>
        </w:tabs>
        <w:spacing w:line="360" w:lineRule="auto"/>
        <w:ind w:right="120"/>
        <w:rPr>
          <w:b/>
          <w:sz w:val="24"/>
        </w:rPr>
      </w:pPr>
    </w:p>
    <w:p w:rsidR="00CC696D" w:rsidRDefault="00CC696D" w:rsidP="00CC696D">
      <w:pPr>
        <w:pStyle w:val="affff"/>
        <w:spacing w:line="360" w:lineRule="auto"/>
        <w:ind w:leftChars="0" w:left="200" w:hangingChars="83"/>
        <w:outlineLvl w:val="0"/>
        <w:rPr>
          <w:b/>
          <w:sz w:val="24"/>
          <w:szCs w:val="24"/>
        </w:rPr>
      </w:pPr>
      <w:r>
        <w:rPr>
          <w:rFonts w:hint="eastAsia"/>
          <w:b/>
          <w:sz w:val="24"/>
          <w:szCs w:val="24"/>
        </w:rPr>
        <w:t>E.6风速校准结果的</w:t>
      </w:r>
      <w:r w:rsidRPr="004278C6">
        <w:rPr>
          <w:rFonts w:hint="eastAsia"/>
          <w:b/>
          <w:sz w:val="24"/>
          <w:szCs w:val="24"/>
        </w:rPr>
        <w:t>不确定度</w:t>
      </w:r>
      <w:r>
        <w:rPr>
          <w:rFonts w:hint="eastAsia"/>
          <w:b/>
          <w:sz w:val="24"/>
          <w:szCs w:val="24"/>
        </w:rPr>
        <w:t>评定</w:t>
      </w:r>
    </w:p>
    <w:p w:rsidR="00CC696D" w:rsidRDefault="00CC696D" w:rsidP="00CC696D">
      <w:pPr>
        <w:ind w:left="0" w:right="0" w:firstLineChars="200" w:firstLine="480"/>
        <w:rPr>
          <w:rFonts w:ascii="宋体"/>
          <w:kern w:val="0"/>
          <w:sz w:val="24"/>
        </w:rPr>
      </w:pPr>
      <w:r w:rsidRPr="004278C6">
        <w:rPr>
          <w:rFonts w:ascii="宋体" w:hAnsi="宋体" w:hint="eastAsia"/>
          <w:sz w:val="24"/>
        </w:rPr>
        <w:t>在</w:t>
      </w:r>
      <w:r>
        <w:rPr>
          <w:rFonts w:ascii="宋体" w:hAnsi="宋体" w:hint="eastAsia"/>
          <w:sz w:val="24"/>
        </w:rPr>
        <w:t>校准</w:t>
      </w:r>
      <w:r w:rsidRPr="004278C6">
        <w:rPr>
          <w:rFonts w:ascii="宋体" w:hAnsi="宋体" w:hint="eastAsia"/>
          <w:sz w:val="24"/>
        </w:rPr>
        <w:t>过程中，</w:t>
      </w:r>
      <w:r>
        <w:rPr>
          <w:rFonts w:ascii="宋体" w:hint="eastAsia"/>
          <w:kern w:val="0"/>
          <w:sz w:val="24"/>
        </w:rPr>
        <w:t>各校准点测量误差计算见公式。</w:t>
      </w:r>
    </w:p>
    <w:bookmarkStart w:id="22" w:name="_GoBack"/>
    <w:bookmarkEnd w:id="22"/>
    <w:p w:rsidR="00CC696D" w:rsidRPr="00E37CEE" w:rsidRDefault="00CC696D" w:rsidP="00F86BD8">
      <w:pPr>
        <w:spacing w:line="360" w:lineRule="auto"/>
        <w:ind w:left="0" w:right="0" w:firstLineChars="200" w:firstLine="560"/>
        <w:jc w:val="center"/>
        <w:rPr>
          <w:rFonts w:ascii="宋体"/>
          <w:kern w:val="0"/>
          <w:sz w:val="24"/>
        </w:rPr>
      </w:pPr>
      <w:r w:rsidRPr="007D0E8C">
        <w:rPr>
          <w:position w:val="-4"/>
        </w:rPr>
        <w:object w:dxaOrig="1380" w:dyaOrig="320">
          <v:shape id="_x0000_i1133" type="#_x0000_t75" style="width:67.8pt;height:16.2pt" o:ole="">
            <v:imagedata r:id="rId10" o:title=""/>
          </v:shape>
          <o:OLEObject Type="Embed" ProgID="Equation.3" ShapeID="_x0000_i1133" DrawAspect="Content" ObjectID="_1587466359" r:id="rId206"/>
        </w:object>
      </w:r>
    </w:p>
    <w:p w:rsidR="00CC696D" w:rsidRPr="00E37CEE" w:rsidRDefault="00CC696D" w:rsidP="00CC696D">
      <w:pPr>
        <w:spacing w:line="360" w:lineRule="auto"/>
        <w:ind w:left="0" w:right="0" w:firstLineChars="200" w:firstLine="480"/>
        <w:rPr>
          <w:rFonts w:ascii="宋体"/>
          <w:kern w:val="0"/>
          <w:sz w:val="24"/>
        </w:rPr>
      </w:pPr>
      <w:r w:rsidRPr="00E37CEE">
        <w:rPr>
          <w:rFonts w:ascii="宋体" w:hint="eastAsia"/>
          <w:kern w:val="0"/>
          <w:sz w:val="24"/>
        </w:rPr>
        <w:t>式中：</w:t>
      </w:r>
    </w:p>
    <w:p w:rsidR="00CC696D" w:rsidRDefault="00CC696D" w:rsidP="00CC696D">
      <w:pPr>
        <w:pStyle w:val="affa"/>
        <w:spacing w:line="360" w:lineRule="auto"/>
        <w:ind w:firstLine="480"/>
        <w:rPr>
          <w:sz w:val="24"/>
          <w:szCs w:val="24"/>
        </w:rPr>
      </w:pPr>
      <w:r w:rsidRPr="00A13E4E">
        <w:rPr>
          <w:position w:val="-6"/>
          <w:sz w:val="24"/>
          <w:szCs w:val="24"/>
        </w:rPr>
        <w:object w:dxaOrig="340" w:dyaOrig="279">
          <v:shape id="_x0000_i1134" type="#_x0000_t75" style="width:16.8pt;height:13.8pt" o:ole="">
            <v:imagedata r:id="rId12" o:title=""/>
          </v:shape>
          <o:OLEObject Type="Embed" ProgID="Equation.3" ShapeID="_x0000_i1134" DrawAspect="Content" ObjectID="_1587466360" r:id="rId207"/>
        </w:object>
      </w:r>
      <w:r w:rsidRPr="00A13E4E">
        <w:rPr>
          <w:rFonts w:hint="eastAsia"/>
          <w:sz w:val="24"/>
          <w:szCs w:val="24"/>
        </w:rPr>
        <w:t>—</w:t>
      </w:r>
      <w:r>
        <w:rPr>
          <w:rFonts w:hint="eastAsia"/>
          <w:sz w:val="24"/>
          <w:szCs w:val="24"/>
        </w:rPr>
        <w:t>测量</w:t>
      </w:r>
      <w:r w:rsidRPr="00A13E4E">
        <w:rPr>
          <w:rFonts w:hint="eastAsia"/>
          <w:sz w:val="24"/>
          <w:szCs w:val="24"/>
        </w:rPr>
        <w:t>误差，m/s；</w:t>
      </w:r>
    </w:p>
    <w:p w:rsidR="00CC696D" w:rsidRPr="00A13E4E" w:rsidRDefault="00CC696D" w:rsidP="00CC696D">
      <w:pPr>
        <w:pStyle w:val="affa"/>
        <w:spacing w:line="360" w:lineRule="auto"/>
        <w:ind w:firstLine="480"/>
        <w:rPr>
          <w:sz w:val="24"/>
          <w:szCs w:val="24"/>
        </w:rPr>
      </w:pPr>
      <w:r w:rsidRPr="00A13E4E">
        <w:rPr>
          <w:position w:val="-6"/>
          <w:sz w:val="24"/>
          <w:szCs w:val="24"/>
        </w:rPr>
        <w:object w:dxaOrig="220" w:dyaOrig="320">
          <v:shape id="_x0000_i1135" type="#_x0000_t75" style="width:11.4pt;height:16.2pt" o:ole="">
            <v:imagedata r:id="rId14" o:title=""/>
          </v:shape>
          <o:OLEObject Type="Embed" ProgID="Equation.3" ShapeID="_x0000_i1135" DrawAspect="Content" ObjectID="_1587466361" r:id="rId208"/>
        </w:object>
      </w:r>
      <w:r w:rsidRPr="00A13E4E">
        <w:rPr>
          <w:rFonts w:hint="eastAsia"/>
          <w:sz w:val="24"/>
          <w:szCs w:val="24"/>
        </w:rPr>
        <w:t>—</w:t>
      </w:r>
      <w:r>
        <w:rPr>
          <w:rFonts w:hint="eastAsia"/>
          <w:sz w:val="24"/>
          <w:szCs w:val="24"/>
        </w:rPr>
        <w:t>被</w:t>
      </w:r>
      <w:r>
        <w:rPr>
          <w:rFonts w:hAnsi="宋体" w:hint="eastAsia"/>
          <w:sz w:val="24"/>
        </w:rPr>
        <w:t>测</w:t>
      </w:r>
      <w:r w:rsidRPr="00A13E4E">
        <w:rPr>
          <w:rFonts w:hint="eastAsia"/>
          <w:sz w:val="24"/>
          <w:szCs w:val="24"/>
        </w:rPr>
        <w:t>风速</w:t>
      </w:r>
      <w:r>
        <w:rPr>
          <w:rFonts w:hint="eastAsia"/>
          <w:sz w:val="24"/>
          <w:szCs w:val="24"/>
        </w:rPr>
        <w:t>测量值</w:t>
      </w:r>
      <w:r w:rsidRPr="00A13E4E">
        <w:rPr>
          <w:rFonts w:hint="eastAsia"/>
          <w:sz w:val="24"/>
          <w:szCs w:val="24"/>
        </w:rPr>
        <w:t>，m/s；</w:t>
      </w:r>
    </w:p>
    <w:p w:rsidR="00CC696D" w:rsidRDefault="00CC696D" w:rsidP="00CC696D">
      <w:pPr>
        <w:pStyle w:val="affa"/>
        <w:spacing w:line="360" w:lineRule="auto"/>
        <w:ind w:firstLine="480"/>
        <w:rPr>
          <w:sz w:val="24"/>
          <w:szCs w:val="24"/>
        </w:rPr>
      </w:pPr>
      <w:r w:rsidRPr="00D1241B">
        <w:rPr>
          <w:position w:val="-6"/>
          <w:sz w:val="24"/>
          <w:szCs w:val="24"/>
        </w:rPr>
        <w:object w:dxaOrig="180" w:dyaOrig="220">
          <v:shape id="_x0000_i1136" type="#_x0000_t75" style="width:9pt;height:11.4pt" o:ole="">
            <v:imagedata r:id="rId16" o:title=""/>
          </v:shape>
          <o:OLEObject Type="Embed" ProgID="Equation.3" ShapeID="_x0000_i1136" DrawAspect="Content" ObjectID="_1587466362" r:id="rId209"/>
        </w:object>
      </w:r>
      <w:r w:rsidRPr="00A13E4E">
        <w:rPr>
          <w:rFonts w:hint="eastAsia"/>
          <w:sz w:val="24"/>
          <w:szCs w:val="24"/>
        </w:rPr>
        <w:t>—标准风速，m/s。</w:t>
      </w:r>
    </w:p>
    <w:p w:rsidR="00CC696D" w:rsidRPr="001B49A0" w:rsidRDefault="00CC696D" w:rsidP="00CC696D">
      <w:pPr>
        <w:pStyle w:val="affa"/>
        <w:spacing w:line="360" w:lineRule="auto"/>
        <w:ind w:firstLine="480"/>
        <w:rPr>
          <w:sz w:val="24"/>
          <w:szCs w:val="24"/>
        </w:rPr>
      </w:pPr>
      <w:r w:rsidRPr="001B49A0">
        <w:rPr>
          <w:rFonts w:hint="eastAsia"/>
          <w:sz w:val="24"/>
          <w:szCs w:val="24"/>
        </w:rPr>
        <w:t>得到各分量的灵敏系数</w:t>
      </w:r>
    </w:p>
    <w:p w:rsidR="00CC696D" w:rsidRPr="001B49A0" w:rsidRDefault="00CC696D" w:rsidP="00CC696D">
      <w:pPr>
        <w:pStyle w:val="affa"/>
        <w:spacing w:line="360" w:lineRule="auto"/>
        <w:ind w:firstLine="480"/>
        <w:rPr>
          <w:sz w:val="24"/>
          <w:szCs w:val="24"/>
        </w:rPr>
      </w:pPr>
      <w:r w:rsidRPr="001B49A0">
        <w:rPr>
          <w:sz w:val="24"/>
          <w:szCs w:val="24"/>
        </w:rPr>
        <w:object w:dxaOrig="1579" w:dyaOrig="639">
          <v:shape id="_x0000_i1137" type="#_x0000_t75" style="width:79.8pt;height:31.8pt" o:ole="">
            <v:imagedata r:id="rId18" o:title=""/>
          </v:shape>
          <o:OLEObject Type="Embed" ProgID="Equation.3" ShapeID="_x0000_i1137" DrawAspect="Content" ObjectID="_1587466363" r:id="rId210"/>
        </w:object>
      </w:r>
    </w:p>
    <w:p w:rsidR="00CC696D" w:rsidRPr="001B49A0" w:rsidRDefault="00CC696D" w:rsidP="00CC696D">
      <w:pPr>
        <w:pStyle w:val="affa"/>
        <w:spacing w:line="360" w:lineRule="auto"/>
        <w:ind w:firstLine="480"/>
        <w:rPr>
          <w:sz w:val="24"/>
          <w:szCs w:val="24"/>
        </w:rPr>
      </w:pPr>
      <w:r w:rsidRPr="001B49A0">
        <w:rPr>
          <w:sz w:val="24"/>
          <w:szCs w:val="24"/>
        </w:rPr>
        <w:object w:dxaOrig="1780" w:dyaOrig="639">
          <v:shape id="_x0000_i1138" type="#_x0000_t75" style="width:88.8pt;height:31.8pt" o:ole="">
            <v:imagedata r:id="rId20" o:title=""/>
          </v:shape>
          <o:OLEObject Type="Embed" ProgID="Equation.3" ShapeID="_x0000_i1138" DrawAspect="Content" ObjectID="_1587466364" r:id="rId211"/>
        </w:object>
      </w:r>
    </w:p>
    <w:p w:rsidR="00CC696D" w:rsidRPr="001B49A0" w:rsidRDefault="00CC696D" w:rsidP="00CC696D">
      <w:pPr>
        <w:pStyle w:val="affa"/>
        <w:spacing w:line="360" w:lineRule="auto"/>
        <w:ind w:firstLine="480"/>
        <w:rPr>
          <w:sz w:val="24"/>
          <w:szCs w:val="24"/>
        </w:rPr>
      </w:pPr>
      <w:r w:rsidRPr="001B49A0">
        <w:rPr>
          <w:rFonts w:hint="eastAsia"/>
          <w:sz w:val="24"/>
          <w:szCs w:val="24"/>
        </w:rPr>
        <w:t>由于各分量之间相互不相关，合成标准不确定度的计算公式如下式所示：</w:t>
      </w:r>
    </w:p>
    <w:p w:rsidR="00CC696D" w:rsidRDefault="00CC696D" w:rsidP="00CC696D">
      <w:pPr>
        <w:pStyle w:val="affa"/>
        <w:spacing w:line="360" w:lineRule="auto"/>
        <w:ind w:firstLine="480"/>
        <w:jc w:val="center"/>
        <w:rPr>
          <w:sz w:val="24"/>
          <w:szCs w:val="24"/>
        </w:rPr>
      </w:pPr>
      <w:r w:rsidRPr="001B49A0">
        <w:rPr>
          <w:position w:val="-32"/>
          <w:sz w:val="24"/>
          <w:szCs w:val="24"/>
        </w:rPr>
        <w:object w:dxaOrig="6360" w:dyaOrig="859">
          <v:shape id="_x0000_i1139" type="#_x0000_t75" style="width:318.6pt;height:43.2pt" o:ole="">
            <v:imagedata r:id="rId22" o:title=""/>
          </v:shape>
          <o:OLEObject Type="Embed" ProgID="Equation.3" ShapeID="_x0000_i1139" DrawAspect="Content" ObjectID="_1587466365" r:id="rId212"/>
        </w:object>
      </w:r>
    </w:p>
    <w:p w:rsidR="00CC696D" w:rsidRPr="001B49A0" w:rsidRDefault="00CC696D" w:rsidP="00CC696D">
      <w:pPr>
        <w:pStyle w:val="affa"/>
        <w:spacing w:line="360" w:lineRule="auto"/>
        <w:ind w:firstLine="480"/>
        <w:rPr>
          <w:sz w:val="24"/>
          <w:szCs w:val="24"/>
        </w:rPr>
      </w:pPr>
      <w:r>
        <w:rPr>
          <w:sz w:val="24"/>
          <w:szCs w:val="24"/>
        </w:rPr>
        <w:lastRenderedPageBreak/>
        <w:t>计算扩展不确定度时，</w:t>
      </w:r>
      <w:r w:rsidRPr="001B49A0">
        <w:rPr>
          <w:rFonts w:hint="eastAsia"/>
          <w:sz w:val="24"/>
          <w:szCs w:val="24"/>
        </w:rPr>
        <w:t>取包含因子k=2，扩展不确定度的计算公式如下式所示</w:t>
      </w:r>
      <w:r>
        <w:rPr>
          <w:rFonts w:hint="eastAsia"/>
          <w:sz w:val="24"/>
          <w:szCs w:val="24"/>
        </w:rPr>
        <w:t>，</w:t>
      </w:r>
      <w:r w:rsidRPr="00386B06">
        <w:rPr>
          <w:rFonts w:hint="eastAsia"/>
          <w:sz w:val="24"/>
          <w:szCs w:val="24"/>
        </w:rPr>
        <w:t>表11为风速校准结果的不确定度</w:t>
      </w:r>
      <w:r>
        <w:rPr>
          <w:rFonts w:hint="eastAsia"/>
          <w:sz w:val="24"/>
          <w:szCs w:val="24"/>
        </w:rPr>
        <w:t>。</w:t>
      </w:r>
    </w:p>
    <w:p w:rsidR="00CC696D" w:rsidRDefault="00CC696D" w:rsidP="00CC696D">
      <w:pPr>
        <w:tabs>
          <w:tab w:val="left" w:pos="664"/>
        </w:tabs>
        <w:spacing w:line="360" w:lineRule="auto"/>
        <w:ind w:right="120"/>
        <w:jc w:val="center"/>
        <w:rPr>
          <w:position w:val="-10"/>
          <w:sz w:val="24"/>
        </w:rPr>
      </w:pPr>
      <w:r w:rsidRPr="001B49A0">
        <w:rPr>
          <w:position w:val="-10"/>
          <w:sz w:val="24"/>
        </w:rPr>
        <w:object w:dxaOrig="1240" w:dyaOrig="360">
          <v:shape id="_x0000_i1140" type="#_x0000_t75" style="width:63pt;height:18.6pt" o:ole="">
            <v:imagedata r:id="rId24" o:title=""/>
          </v:shape>
          <o:OLEObject Type="Embed" ProgID="Equation.3" ShapeID="_x0000_i1140" DrawAspect="Content" ObjectID="_1587466366" r:id="rId213"/>
        </w:object>
      </w:r>
    </w:p>
    <w:p w:rsidR="00CC696D" w:rsidRDefault="00CC696D" w:rsidP="00CC696D">
      <w:pPr>
        <w:tabs>
          <w:tab w:val="left" w:pos="664"/>
        </w:tabs>
        <w:spacing w:line="360" w:lineRule="auto"/>
        <w:ind w:right="120"/>
        <w:jc w:val="center"/>
        <w:rPr>
          <w:b/>
          <w:sz w:val="24"/>
        </w:rPr>
      </w:pPr>
      <w:r w:rsidRPr="00386B06">
        <w:rPr>
          <w:rFonts w:hint="eastAsia"/>
          <w:sz w:val="24"/>
        </w:rPr>
        <w:t>表</w:t>
      </w:r>
      <w:r w:rsidRPr="00386B06">
        <w:rPr>
          <w:rFonts w:hint="eastAsia"/>
          <w:sz w:val="24"/>
        </w:rPr>
        <w:t>11</w:t>
      </w:r>
      <w:r w:rsidRPr="00386B06">
        <w:rPr>
          <w:rFonts w:hint="eastAsia"/>
          <w:sz w:val="24"/>
        </w:rPr>
        <w:t>风速校准结果的不确定度</w:t>
      </w:r>
    </w:p>
    <w:tbl>
      <w:tblPr>
        <w:tblW w:w="10353" w:type="dxa"/>
        <w:jc w:val="center"/>
        <w:tblLayout w:type="fixed"/>
        <w:tblLook w:val="04A0" w:firstRow="1" w:lastRow="0" w:firstColumn="1" w:lastColumn="0" w:noHBand="0" w:noVBand="1"/>
      </w:tblPr>
      <w:tblGrid>
        <w:gridCol w:w="431"/>
        <w:gridCol w:w="709"/>
        <w:gridCol w:w="1080"/>
        <w:gridCol w:w="1440"/>
        <w:gridCol w:w="740"/>
        <w:gridCol w:w="992"/>
        <w:gridCol w:w="1120"/>
        <w:gridCol w:w="723"/>
        <w:gridCol w:w="851"/>
        <w:gridCol w:w="993"/>
        <w:gridCol w:w="1274"/>
      </w:tblGrid>
      <w:tr w:rsidR="00CC696D" w:rsidRPr="00386B06" w:rsidTr="00191A0B">
        <w:trPr>
          <w:trHeight w:val="1350"/>
          <w:jc w:val="center"/>
        </w:trPr>
        <w:tc>
          <w:tcPr>
            <w:tcW w:w="431" w:type="dxa"/>
            <w:tcBorders>
              <w:top w:val="single" w:sz="4" w:space="0" w:color="auto"/>
              <w:left w:val="single" w:sz="4" w:space="0" w:color="auto"/>
              <w:bottom w:val="nil"/>
              <w:right w:val="single" w:sz="4" w:space="0" w:color="auto"/>
            </w:tcBorders>
            <w:shd w:val="clear" w:color="auto" w:fill="auto"/>
            <w:vAlign w:val="center"/>
            <w:hideMark/>
          </w:tcPr>
          <w:p w:rsidR="00CC696D" w:rsidRPr="00386B06" w:rsidRDefault="00CC696D" w:rsidP="00191A0B">
            <w:pPr>
              <w:widowControl/>
              <w:spacing w:line="240" w:lineRule="auto"/>
              <w:ind w:left="0" w:right="0" w:firstLine="0"/>
              <w:jc w:val="left"/>
              <w:rPr>
                <w:rFonts w:ascii="宋体" w:hAnsi="宋体" w:cs="宋体"/>
                <w:color w:val="000000"/>
                <w:kern w:val="0"/>
                <w:sz w:val="22"/>
                <w:szCs w:val="22"/>
              </w:rPr>
            </w:pPr>
            <w:r w:rsidRPr="00386B06">
              <w:rPr>
                <w:rFonts w:ascii="宋体" w:hAnsi="宋体" w:cs="宋体" w:hint="eastAsia"/>
                <w:color w:val="000000"/>
                <w:kern w:val="0"/>
                <w:sz w:val="22"/>
                <w:szCs w:val="22"/>
              </w:rPr>
              <w:t>序号</w:t>
            </w:r>
          </w:p>
        </w:tc>
        <w:tc>
          <w:tcPr>
            <w:tcW w:w="709" w:type="dxa"/>
            <w:tcBorders>
              <w:top w:val="single" w:sz="4" w:space="0" w:color="auto"/>
              <w:left w:val="nil"/>
              <w:bottom w:val="nil"/>
              <w:right w:val="single" w:sz="4" w:space="0" w:color="auto"/>
            </w:tcBorders>
            <w:shd w:val="clear" w:color="auto" w:fill="auto"/>
            <w:vAlign w:val="center"/>
            <w:hideMark/>
          </w:tcPr>
          <w:p w:rsidR="00CC696D" w:rsidRPr="00386B06" w:rsidRDefault="00CC696D" w:rsidP="00191A0B">
            <w:pPr>
              <w:widowControl/>
              <w:spacing w:line="240" w:lineRule="auto"/>
              <w:ind w:left="0" w:right="0" w:firstLine="0"/>
              <w:jc w:val="left"/>
              <w:rPr>
                <w:rFonts w:ascii="宋体" w:hAnsi="宋体" w:cs="宋体"/>
                <w:color w:val="000000"/>
                <w:kern w:val="0"/>
                <w:sz w:val="22"/>
                <w:szCs w:val="22"/>
              </w:rPr>
            </w:pPr>
            <w:r w:rsidRPr="00386B06">
              <w:rPr>
                <w:rFonts w:ascii="宋体" w:hAnsi="宋体" w:cs="宋体" w:hint="eastAsia"/>
                <w:color w:val="000000"/>
                <w:kern w:val="0"/>
                <w:sz w:val="22"/>
                <w:szCs w:val="22"/>
              </w:rPr>
              <w:t>检定点（m/s）</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CC696D" w:rsidRPr="00386B06" w:rsidRDefault="00CC696D" w:rsidP="00191A0B">
            <w:pPr>
              <w:widowControl/>
              <w:spacing w:line="240" w:lineRule="auto"/>
              <w:ind w:left="0" w:right="0" w:firstLine="0"/>
              <w:jc w:val="left"/>
              <w:rPr>
                <w:rFonts w:ascii="宋体" w:hAnsi="宋体" w:cs="宋体"/>
                <w:color w:val="000000"/>
                <w:kern w:val="0"/>
                <w:sz w:val="22"/>
                <w:szCs w:val="22"/>
              </w:rPr>
            </w:pPr>
            <w:r w:rsidRPr="00386B06">
              <w:rPr>
                <w:rFonts w:ascii="宋体" w:hAnsi="宋体" w:cs="宋体" w:hint="eastAsia"/>
                <w:color w:val="000000"/>
                <w:kern w:val="0"/>
                <w:sz w:val="22"/>
                <w:szCs w:val="22"/>
              </w:rPr>
              <w:t>标准风速测量值v（m/s）</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CC696D" w:rsidRPr="00386B06" w:rsidRDefault="00CC696D" w:rsidP="00191A0B">
            <w:pPr>
              <w:widowControl/>
              <w:spacing w:line="240" w:lineRule="auto"/>
              <w:ind w:left="0" w:right="0" w:firstLine="0"/>
              <w:jc w:val="left"/>
              <w:rPr>
                <w:rFonts w:ascii="宋体" w:hAnsi="宋体" w:cs="宋体"/>
                <w:color w:val="000000"/>
                <w:kern w:val="0"/>
                <w:sz w:val="22"/>
                <w:szCs w:val="22"/>
              </w:rPr>
            </w:pPr>
            <w:r w:rsidRPr="00386B06">
              <w:rPr>
                <w:rFonts w:ascii="宋体" w:hAnsi="宋体" w:cs="宋体" w:hint="eastAsia"/>
                <w:color w:val="000000"/>
                <w:kern w:val="0"/>
                <w:sz w:val="22"/>
                <w:szCs w:val="22"/>
              </w:rPr>
              <w:t>标准风速测量值不确定度u(v)（m/s）</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CC696D" w:rsidRPr="00386B06" w:rsidRDefault="00CC696D" w:rsidP="00191A0B">
            <w:pPr>
              <w:widowControl/>
              <w:spacing w:line="240" w:lineRule="auto"/>
              <w:ind w:left="0" w:right="0" w:firstLine="0"/>
              <w:jc w:val="left"/>
              <w:rPr>
                <w:rFonts w:ascii="宋体" w:hAnsi="宋体" w:cs="宋体"/>
                <w:color w:val="000000"/>
                <w:kern w:val="0"/>
                <w:sz w:val="22"/>
                <w:szCs w:val="22"/>
              </w:rPr>
            </w:pPr>
            <w:r w:rsidRPr="00386B06">
              <w:rPr>
                <w:rFonts w:ascii="宋体" w:hAnsi="宋体" w:cs="宋体" w:hint="eastAsia"/>
                <w:color w:val="000000"/>
                <w:kern w:val="0"/>
                <w:sz w:val="22"/>
                <w:szCs w:val="22"/>
              </w:rPr>
              <w:t>灵敏度系数</w:t>
            </w:r>
            <w:proofErr w:type="spellStart"/>
            <w:r w:rsidRPr="00386B06">
              <w:rPr>
                <w:rFonts w:ascii="宋体" w:hAnsi="宋体" w:cs="宋体" w:hint="eastAsia"/>
                <w:color w:val="000000"/>
                <w:kern w:val="0"/>
                <w:sz w:val="22"/>
                <w:szCs w:val="22"/>
              </w:rPr>
              <w:t>Cv</w:t>
            </w:r>
            <w:proofErr w:type="spellEnd"/>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CC696D" w:rsidRPr="00386B06" w:rsidRDefault="00CC696D" w:rsidP="00191A0B">
            <w:pPr>
              <w:widowControl/>
              <w:spacing w:line="240" w:lineRule="auto"/>
              <w:ind w:left="0" w:right="0" w:firstLine="0"/>
              <w:jc w:val="left"/>
              <w:rPr>
                <w:rFonts w:ascii="宋体" w:hAnsi="宋体" w:cs="宋体"/>
                <w:color w:val="000000"/>
                <w:kern w:val="0"/>
                <w:sz w:val="22"/>
                <w:szCs w:val="22"/>
              </w:rPr>
            </w:pPr>
            <w:r w:rsidRPr="00386B06">
              <w:rPr>
                <w:rFonts w:ascii="宋体" w:hAnsi="宋体" w:cs="宋体" w:hint="eastAsia"/>
                <w:color w:val="000000"/>
                <w:kern w:val="0"/>
                <w:sz w:val="22"/>
                <w:szCs w:val="22"/>
              </w:rPr>
              <w:t>被测风速表示值v'（m/s）</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CC696D" w:rsidRPr="00386B06" w:rsidRDefault="00CC696D" w:rsidP="00191A0B">
            <w:pPr>
              <w:widowControl/>
              <w:spacing w:line="240" w:lineRule="auto"/>
              <w:ind w:left="0" w:right="0" w:firstLine="0"/>
              <w:jc w:val="left"/>
              <w:rPr>
                <w:rFonts w:ascii="宋体" w:hAnsi="宋体" w:cs="宋体"/>
                <w:color w:val="000000"/>
                <w:kern w:val="0"/>
                <w:sz w:val="22"/>
                <w:szCs w:val="22"/>
              </w:rPr>
            </w:pPr>
            <w:r w:rsidRPr="00386B06">
              <w:rPr>
                <w:rFonts w:ascii="宋体" w:hAnsi="宋体" w:cs="宋体" w:hint="eastAsia"/>
                <w:color w:val="000000"/>
                <w:kern w:val="0"/>
                <w:sz w:val="22"/>
                <w:szCs w:val="22"/>
              </w:rPr>
              <w:t>被测风速测量结果不确定度u(v')（m/s）</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CC696D" w:rsidRPr="00386B06" w:rsidRDefault="00CC696D" w:rsidP="00191A0B">
            <w:pPr>
              <w:widowControl/>
              <w:spacing w:line="240" w:lineRule="auto"/>
              <w:ind w:left="0" w:right="0" w:firstLine="0"/>
              <w:jc w:val="left"/>
              <w:rPr>
                <w:rFonts w:ascii="宋体" w:hAnsi="宋体" w:cs="宋体"/>
                <w:color w:val="000000"/>
                <w:kern w:val="0"/>
                <w:sz w:val="22"/>
                <w:szCs w:val="22"/>
              </w:rPr>
            </w:pPr>
            <w:r w:rsidRPr="00386B06">
              <w:rPr>
                <w:rFonts w:ascii="宋体" w:hAnsi="宋体" w:cs="宋体" w:hint="eastAsia"/>
                <w:color w:val="000000"/>
                <w:kern w:val="0"/>
                <w:sz w:val="22"/>
                <w:szCs w:val="22"/>
              </w:rPr>
              <w:t>灵敏度系数</w:t>
            </w:r>
            <w:proofErr w:type="spellStart"/>
            <w:r w:rsidRPr="00386B06">
              <w:rPr>
                <w:rFonts w:ascii="宋体" w:hAnsi="宋体" w:cs="宋体" w:hint="eastAsia"/>
                <w:color w:val="000000"/>
                <w:kern w:val="0"/>
                <w:sz w:val="22"/>
                <w:szCs w:val="22"/>
              </w:rPr>
              <w:t>Cv</w:t>
            </w:r>
            <w:proofErr w:type="spellEnd"/>
            <w:r w:rsidRPr="00386B06">
              <w:rPr>
                <w:rFonts w:ascii="宋体" w:hAnsi="宋体" w:cs="宋体" w:hint="eastAsia"/>
                <w:color w:val="000000"/>
                <w:kern w:val="0"/>
                <w:sz w:val="22"/>
                <w:szCs w:val="22"/>
              </w:rPr>
              <w:t>'</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C696D" w:rsidRPr="00386B06" w:rsidRDefault="00CC696D" w:rsidP="00191A0B">
            <w:pPr>
              <w:widowControl/>
              <w:spacing w:line="240" w:lineRule="auto"/>
              <w:ind w:left="0" w:right="0" w:firstLine="0"/>
              <w:jc w:val="left"/>
              <w:rPr>
                <w:rFonts w:ascii="宋体" w:hAnsi="宋体" w:cs="宋体"/>
                <w:color w:val="000000"/>
                <w:kern w:val="0"/>
                <w:sz w:val="22"/>
                <w:szCs w:val="22"/>
              </w:rPr>
            </w:pPr>
            <w:r w:rsidRPr="00386B06">
              <w:rPr>
                <w:rFonts w:ascii="宋体" w:hAnsi="宋体" w:cs="宋体" w:hint="eastAsia"/>
                <w:color w:val="000000"/>
                <w:kern w:val="0"/>
                <w:sz w:val="22"/>
                <w:szCs w:val="22"/>
              </w:rPr>
              <w:t>校准结果（m/s）</w:t>
            </w:r>
          </w:p>
        </w:tc>
        <w:tc>
          <w:tcPr>
            <w:tcW w:w="993" w:type="dxa"/>
            <w:tcBorders>
              <w:top w:val="single" w:sz="4" w:space="0" w:color="auto"/>
              <w:left w:val="nil"/>
              <w:bottom w:val="nil"/>
              <w:right w:val="single" w:sz="4" w:space="0" w:color="auto"/>
            </w:tcBorders>
            <w:shd w:val="clear" w:color="auto" w:fill="auto"/>
            <w:vAlign w:val="center"/>
            <w:hideMark/>
          </w:tcPr>
          <w:p w:rsidR="00CC696D" w:rsidRPr="00386B06" w:rsidRDefault="00CC696D" w:rsidP="00191A0B">
            <w:pPr>
              <w:widowControl/>
              <w:spacing w:line="240" w:lineRule="auto"/>
              <w:ind w:left="0" w:right="0" w:firstLine="0"/>
              <w:jc w:val="left"/>
              <w:rPr>
                <w:rFonts w:ascii="宋体" w:hAnsi="宋体" w:cs="宋体"/>
                <w:color w:val="000000"/>
                <w:kern w:val="0"/>
                <w:sz w:val="22"/>
                <w:szCs w:val="22"/>
              </w:rPr>
            </w:pPr>
            <w:r w:rsidRPr="00386B06">
              <w:rPr>
                <w:rFonts w:ascii="宋体" w:hAnsi="宋体" w:cs="宋体" w:hint="eastAsia"/>
                <w:color w:val="000000"/>
                <w:kern w:val="0"/>
                <w:sz w:val="22"/>
                <w:szCs w:val="22"/>
              </w:rPr>
              <w:t>校准结果的标准不确定度（m/s）</w:t>
            </w:r>
          </w:p>
        </w:tc>
        <w:tc>
          <w:tcPr>
            <w:tcW w:w="1274" w:type="dxa"/>
            <w:tcBorders>
              <w:top w:val="single" w:sz="4" w:space="0" w:color="auto"/>
              <w:left w:val="nil"/>
              <w:bottom w:val="single" w:sz="4" w:space="0" w:color="auto"/>
              <w:right w:val="single" w:sz="4" w:space="0" w:color="auto"/>
            </w:tcBorders>
            <w:shd w:val="clear" w:color="auto" w:fill="auto"/>
            <w:vAlign w:val="center"/>
            <w:hideMark/>
          </w:tcPr>
          <w:p w:rsidR="00CC696D" w:rsidRPr="00386B06" w:rsidRDefault="00CC696D" w:rsidP="00191A0B">
            <w:pPr>
              <w:widowControl/>
              <w:spacing w:line="240" w:lineRule="auto"/>
              <w:ind w:left="0" w:right="0" w:firstLine="0"/>
              <w:jc w:val="left"/>
              <w:rPr>
                <w:rFonts w:ascii="宋体" w:hAnsi="宋体" w:cs="宋体"/>
                <w:color w:val="000000"/>
                <w:kern w:val="0"/>
                <w:sz w:val="22"/>
                <w:szCs w:val="22"/>
              </w:rPr>
            </w:pPr>
            <w:r w:rsidRPr="00386B06">
              <w:rPr>
                <w:rFonts w:ascii="宋体" w:hAnsi="宋体" w:cs="宋体" w:hint="eastAsia"/>
                <w:color w:val="000000"/>
                <w:kern w:val="0"/>
                <w:sz w:val="22"/>
                <w:szCs w:val="22"/>
              </w:rPr>
              <w:t>校准结果的扩展不确定度k=2（m/s）</w:t>
            </w:r>
          </w:p>
        </w:tc>
      </w:tr>
      <w:tr w:rsidR="00CC696D" w:rsidRPr="00386B06" w:rsidTr="00191A0B">
        <w:trPr>
          <w:trHeight w:val="270"/>
          <w:jc w:val="center"/>
        </w:trPr>
        <w:tc>
          <w:tcPr>
            <w:tcW w:w="4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1</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center"/>
              <w:rPr>
                <w:rFonts w:ascii="宋体" w:hAnsi="宋体" w:cs="宋体"/>
                <w:color w:val="000000"/>
                <w:kern w:val="0"/>
                <w:sz w:val="22"/>
                <w:szCs w:val="22"/>
              </w:rPr>
            </w:pPr>
            <w:r w:rsidRPr="00386B06">
              <w:rPr>
                <w:rFonts w:ascii="宋体" w:hAnsi="宋体" w:cs="宋体" w:hint="eastAsia"/>
                <w:color w:val="000000"/>
                <w:kern w:val="0"/>
                <w:sz w:val="22"/>
                <w:szCs w:val="22"/>
              </w:rPr>
              <w:t>2</w:t>
            </w:r>
          </w:p>
        </w:tc>
        <w:tc>
          <w:tcPr>
            <w:tcW w:w="1080"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2.04 </w:t>
            </w:r>
          </w:p>
        </w:tc>
        <w:tc>
          <w:tcPr>
            <w:tcW w:w="1440"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center"/>
              <w:rPr>
                <w:rFonts w:ascii="宋体" w:hAnsi="宋体" w:cs="宋体"/>
                <w:color w:val="000000"/>
                <w:kern w:val="0"/>
                <w:sz w:val="22"/>
                <w:szCs w:val="22"/>
              </w:rPr>
            </w:pPr>
            <w:r w:rsidRPr="00386B06">
              <w:rPr>
                <w:rFonts w:ascii="宋体" w:hAnsi="宋体" w:cs="宋体" w:hint="eastAsia"/>
                <w:color w:val="000000"/>
                <w:kern w:val="0"/>
                <w:sz w:val="22"/>
                <w:szCs w:val="22"/>
              </w:rPr>
              <w:t xml:space="preserve">0.2636 </w:t>
            </w:r>
          </w:p>
        </w:tc>
        <w:tc>
          <w:tcPr>
            <w:tcW w:w="740"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-1 </w:t>
            </w:r>
          </w:p>
        </w:tc>
        <w:tc>
          <w:tcPr>
            <w:tcW w:w="992"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2.00 </w:t>
            </w:r>
          </w:p>
        </w:tc>
        <w:tc>
          <w:tcPr>
            <w:tcW w:w="1120"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0.0050 </w:t>
            </w:r>
          </w:p>
        </w:tc>
        <w:tc>
          <w:tcPr>
            <w:tcW w:w="723"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1</w:t>
            </w:r>
          </w:p>
        </w:tc>
        <w:tc>
          <w:tcPr>
            <w:tcW w:w="851"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-0.04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0.2636 </w:t>
            </w:r>
          </w:p>
        </w:tc>
        <w:tc>
          <w:tcPr>
            <w:tcW w:w="1274"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0.5272 </w:t>
            </w:r>
          </w:p>
        </w:tc>
      </w:tr>
      <w:tr w:rsidR="00CC696D" w:rsidRPr="00386B06" w:rsidTr="00191A0B">
        <w:trPr>
          <w:trHeight w:val="270"/>
          <w:jc w:val="center"/>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2</w:t>
            </w:r>
          </w:p>
        </w:tc>
        <w:tc>
          <w:tcPr>
            <w:tcW w:w="709"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center"/>
              <w:rPr>
                <w:rFonts w:ascii="宋体" w:hAnsi="宋体" w:cs="宋体"/>
                <w:color w:val="000000"/>
                <w:kern w:val="0"/>
                <w:sz w:val="22"/>
                <w:szCs w:val="22"/>
              </w:rPr>
            </w:pPr>
            <w:r w:rsidRPr="00386B06">
              <w:rPr>
                <w:rFonts w:ascii="宋体" w:hAnsi="宋体" w:cs="宋体" w:hint="eastAsia"/>
                <w:color w:val="000000"/>
                <w:kern w:val="0"/>
                <w:sz w:val="22"/>
                <w:szCs w:val="22"/>
              </w:rPr>
              <w:t>5</w:t>
            </w:r>
          </w:p>
        </w:tc>
        <w:tc>
          <w:tcPr>
            <w:tcW w:w="1080"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5.06 </w:t>
            </w:r>
          </w:p>
        </w:tc>
        <w:tc>
          <w:tcPr>
            <w:tcW w:w="1440"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center"/>
              <w:rPr>
                <w:rFonts w:ascii="宋体" w:hAnsi="宋体" w:cs="宋体"/>
                <w:color w:val="000000"/>
                <w:kern w:val="0"/>
                <w:sz w:val="22"/>
                <w:szCs w:val="22"/>
              </w:rPr>
            </w:pPr>
            <w:r w:rsidRPr="00386B06">
              <w:rPr>
                <w:rFonts w:ascii="宋体" w:hAnsi="宋体" w:cs="宋体" w:hint="eastAsia"/>
                <w:color w:val="000000"/>
                <w:kern w:val="0"/>
                <w:sz w:val="22"/>
                <w:szCs w:val="22"/>
              </w:rPr>
              <w:t xml:space="preserve">0.2645 </w:t>
            </w:r>
          </w:p>
        </w:tc>
        <w:tc>
          <w:tcPr>
            <w:tcW w:w="740"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-1 </w:t>
            </w:r>
          </w:p>
        </w:tc>
        <w:tc>
          <w:tcPr>
            <w:tcW w:w="992"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4.70 </w:t>
            </w:r>
          </w:p>
        </w:tc>
        <w:tc>
          <w:tcPr>
            <w:tcW w:w="1120"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0.0125 </w:t>
            </w:r>
          </w:p>
        </w:tc>
        <w:tc>
          <w:tcPr>
            <w:tcW w:w="723"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1</w:t>
            </w:r>
          </w:p>
        </w:tc>
        <w:tc>
          <w:tcPr>
            <w:tcW w:w="851"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-0.36 </w:t>
            </w:r>
          </w:p>
        </w:tc>
        <w:tc>
          <w:tcPr>
            <w:tcW w:w="993" w:type="dxa"/>
            <w:tcBorders>
              <w:top w:val="nil"/>
              <w:left w:val="nil"/>
              <w:bottom w:val="single" w:sz="4" w:space="0" w:color="auto"/>
              <w:right w:val="single" w:sz="4" w:space="0" w:color="auto"/>
            </w:tcBorders>
            <w:shd w:val="clear" w:color="auto" w:fill="auto"/>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0.2648 </w:t>
            </w:r>
          </w:p>
        </w:tc>
        <w:tc>
          <w:tcPr>
            <w:tcW w:w="1274"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0.5297 </w:t>
            </w:r>
          </w:p>
        </w:tc>
      </w:tr>
      <w:tr w:rsidR="00CC696D" w:rsidRPr="00386B06" w:rsidTr="00191A0B">
        <w:trPr>
          <w:trHeight w:val="270"/>
          <w:jc w:val="center"/>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3</w:t>
            </w:r>
          </w:p>
        </w:tc>
        <w:tc>
          <w:tcPr>
            <w:tcW w:w="709"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center"/>
              <w:rPr>
                <w:rFonts w:ascii="宋体" w:hAnsi="宋体" w:cs="宋体"/>
                <w:color w:val="000000"/>
                <w:kern w:val="0"/>
                <w:sz w:val="22"/>
                <w:szCs w:val="22"/>
              </w:rPr>
            </w:pPr>
            <w:r w:rsidRPr="00386B06">
              <w:rPr>
                <w:rFonts w:ascii="宋体" w:hAnsi="宋体" w:cs="宋体" w:hint="eastAsia"/>
                <w:color w:val="000000"/>
                <w:kern w:val="0"/>
                <w:sz w:val="22"/>
                <w:szCs w:val="22"/>
              </w:rPr>
              <w:t>10</w:t>
            </w:r>
          </w:p>
        </w:tc>
        <w:tc>
          <w:tcPr>
            <w:tcW w:w="1080"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10.12 </w:t>
            </w:r>
          </w:p>
        </w:tc>
        <w:tc>
          <w:tcPr>
            <w:tcW w:w="1440"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center"/>
              <w:rPr>
                <w:rFonts w:ascii="宋体" w:hAnsi="宋体" w:cs="宋体"/>
                <w:color w:val="000000"/>
                <w:kern w:val="0"/>
                <w:sz w:val="22"/>
                <w:szCs w:val="22"/>
              </w:rPr>
            </w:pPr>
            <w:r w:rsidRPr="00386B06">
              <w:rPr>
                <w:rFonts w:ascii="宋体" w:hAnsi="宋体" w:cs="宋体" w:hint="eastAsia"/>
                <w:color w:val="000000"/>
                <w:kern w:val="0"/>
                <w:sz w:val="22"/>
                <w:szCs w:val="22"/>
              </w:rPr>
              <w:t xml:space="preserve">0.2731 </w:t>
            </w:r>
          </w:p>
        </w:tc>
        <w:tc>
          <w:tcPr>
            <w:tcW w:w="740"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-1 </w:t>
            </w:r>
          </w:p>
        </w:tc>
        <w:tc>
          <w:tcPr>
            <w:tcW w:w="992"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9.40 </w:t>
            </w:r>
          </w:p>
        </w:tc>
        <w:tc>
          <w:tcPr>
            <w:tcW w:w="1120"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0.0250 </w:t>
            </w:r>
          </w:p>
        </w:tc>
        <w:tc>
          <w:tcPr>
            <w:tcW w:w="723"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1</w:t>
            </w:r>
          </w:p>
        </w:tc>
        <w:tc>
          <w:tcPr>
            <w:tcW w:w="851"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-0.72 </w:t>
            </w:r>
          </w:p>
        </w:tc>
        <w:tc>
          <w:tcPr>
            <w:tcW w:w="993" w:type="dxa"/>
            <w:tcBorders>
              <w:top w:val="nil"/>
              <w:left w:val="nil"/>
              <w:bottom w:val="single" w:sz="4" w:space="0" w:color="auto"/>
              <w:right w:val="single" w:sz="4" w:space="0" w:color="auto"/>
            </w:tcBorders>
            <w:shd w:val="clear" w:color="auto" w:fill="auto"/>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0.2743 </w:t>
            </w:r>
          </w:p>
        </w:tc>
        <w:tc>
          <w:tcPr>
            <w:tcW w:w="1274"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0.5486 </w:t>
            </w:r>
          </w:p>
        </w:tc>
      </w:tr>
      <w:tr w:rsidR="00CC696D" w:rsidRPr="00386B06" w:rsidTr="00191A0B">
        <w:trPr>
          <w:trHeight w:val="270"/>
          <w:jc w:val="center"/>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4</w:t>
            </w:r>
          </w:p>
        </w:tc>
        <w:tc>
          <w:tcPr>
            <w:tcW w:w="709"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center"/>
              <w:rPr>
                <w:rFonts w:ascii="宋体" w:hAnsi="宋体" w:cs="宋体"/>
                <w:color w:val="000000"/>
                <w:kern w:val="0"/>
                <w:sz w:val="22"/>
                <w:szCs w:val="22"/>
              </w:rPr>
            </w:pPr>
            <w:r w:rsidRPr="00386B06">
              <w:rPr>
                <w:rFonts w:ascii="宋体" w:hAnsi="宋体" w:cs="宋体" w:hint="eastAsia"/>
                <w:color w:val="000000"/>
                <w:kern w:val="0"/>
                <w:sz w:val="22"/>
                <w:szCs w:val="22"/>
              </w:rPr>
              <w:t>15</w:t>
            </w:r>
          </w:p>
        </w:tc>
        <w:tc>
          <w:tcPr>
            <w:tcW w:w="1080"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15.34 </w:t>
            </w:r>
          </w:p>
        </w:tc>
        <w:tc>
          <w:tcPr>
            <w:tcW w:w="1440"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center"/>
              <w:rPr>
                <w:rFonts w:ascii="宋体" w:hAnsi="宋体" w:cs="宋体"/>
                <w:color w:val="000000"/>
                <w:kern w:val="0"/>
                <w:sz w:val="22"/>
                <w:szCs w:val="22"/>
              </w:rPr>
            </w:pPr>
            <w:r w:rsidRPr="00386B06">
              <w:rPr>
                <w:rFonts w:ascii="宋体" w:hAnsi="宋体" w:cs="宋体" w:hint="eastAsia"/>
                <w:color w:val="000000"/>
                <w:kern w:val="0"/>
                <w:sz w:val="22"/>
                <w:szCs w:val="22"/>
              </w:rPr>
              <w:t xml:space="preserve">0.2887 </w:t>
            </w:r>
          </w:p>
        </w:tc>
        <w:tc>
          <w:tcPr>
            <w:tcW w:w="740"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-1 </w:t>
            </w:r>
          </w:p>
        </w:tc>
        <w:tc>
          <w:tcPr>
            <w:tcW w:w="992"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14.23 </w:t>
            </w:r>
          </w:p>
        </w:tc>
        <w:tc>
          <w:tcPr>
            <w:tcW w:w="1120"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0.0688 </w:t>
            </w:r>
          </w:p>
        </w:tc>
        <w:tc>
          <w:tcPr>
            <w:tcW w:w="723"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1</w:t>
            </w:r>
          </w:p>
        </w:tc>
        <w:tc>
          <w:tcPr>
            <w:tcW w:w="851"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-1.11 </w:t>
            </w:r>
          </w:p>
        </w:tc>
        <w:tc>
          <w:tcPr>
            <w:tcW w:w="993" w:type="dxa"/>
            <w:tcBorders>
              <w:top w:val="nil"/>
              <w:left w:val="nil"/>
              <w:bottom w:val="single" w:sz="4" w:space="0" w:color="auto"/>
              <w:right w:val="single" w:sz="4" w:space="0" w:color="auto"/>
            </w:tcBorders>
            <w:shd w:val="clear" w:color="auto" w:fill="auto"/>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0.2968 </w:t>
            </w:r>
          </w:p>
        </w:tc>
        <w:tc>
          <w:tcPr>
            <w:tcW w:w="1274"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0.5936 </w:t>
            </w:r>
          </w:p>
        </w:tc>
      </w:tr>
      <w:tr w:rsidR="00CC696D" w:rsidRPr="00386B06" w:rsidTr="00191A0B">
        <w:trPr>
          <w:trHeight w:val="270"/>
          <w:jc w:val="center"/>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5</w:t>
            </w:r>
          </w:p>
        </w:tc>
        <w:tc>
          <w:tcPr>
            <w:tcW w:w="709"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center"/>
              <w:rPr>
                <w:rFonts w:ascii="宋体" w:hAnsi="宋体" w:cs="宋体"/>
                <w:color w:val="000000"/>
                <w:kern w:val="0"/>
                <w:sz w:val="22"/>
                <w:szCs w:val="22"/>
              </w:rPr>
            </w:pPr>
            <w:r w:rsidRPr="00386B06">
              <w:rPr>
                <w:rFonts w:ascii="宋体" w:hAnsi="宋体" w:cs="宋体" w:hint="eastAsia"/>
                <w:color w:val="000000"/>
                <w:kern w:val="0"/>
                <w:sz w:val="22"/>
                <w:szCs w:val="22"/>
              </w:rPr>
              <w:t>20</w:t>
            </w:r>
          </w:p>
        </w:tc>
        <w:tc>
          <w:tcPr>
            <w:tcW w:w="1080"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20.26 </w:t>
            </w:r>
          </w:p>
        </w:tc>
        <w:tc>
          <w:tcPr>
            <w:tcW w:w="1440"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center"/>
              <w:rPr>
                <w:rFonts w:ascii="宋体" w:hAnsi="宋体" w:cs="宋体"/>
                <w:color w:val="000000"/>
                <w:kern w:val="0"/>
                <w:sz w:val="22"/>
                <w:szCs w:val="22"/>
              </w:rPr>
            </w:pPr>
            <w:r w:rsidRPr="00386B06">
              <w:rPr>
                <w:rFonts w:ascii="宋体" w:hAnsi="宋体" w:cs="宋体" w:hint="eastAsia"/>
                <w:color w:val="000000"/>
                <w:kern w:val="0"/>
                <w:sz w:val="22"/>
                <w:szCs w:val="22"/>
              </w:rPr>
              <w:t xml:space="preserve">0.3516 </w:t>
            </w:r>
          </w:p>
        </w:tc>
        <w:tc>
          <w:tcPr>
            <w:tcW w:w="740"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-1 </w:t>
            </w:r>
          </w:p>
        </w:tc>
        <w:tc>
          <w:tcPr>
            <w:tcW w:w="992"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18.93 </w:t>
            </w:r>
          </w:p>
        </w:tc>
        <w:tc>
          <w:tcPr>
            <w:tcW w:w="1120"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0.0764 </w:t>
            </w:r>
          </w:p>
        </w:tc>
        <w:tc>
          <w:tcPr>
            <w:tcW w:w="723"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1</w:t>
            </w:r>
          </w:p>
        </w:tc>
        <w:tc>
          <w:tcPr>
            <w:tcW w:w="851"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-1.33 </w:t>
            </w:r>
          </w:p>
        </w:tc>
        <w:tc>
          <w:tcPr>
            <w:tcW w:w="993" w:type="dxa"/>
            <w:tcBorders>
              <w:top w:val="nil"/>
              <w:left w:val="nil"/>
              <w:bottom w:val="single" w:sz="4" w:space="0" w:color="auto"/>
              <w:right w:val="single" w:sz="4" w:space="0" w:color="auto"/>
            </w:tcBorders>
            <w:shd w:val="clear" w:color="auto" w:fill="auto"/>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0.3598 </w:t>
            </w:r>
          </w:p>
        </w:tc>
        <w:tc>
          <w:tcPr>
            <w:tcW w:w="1274"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0.7197 </w:t>
            </w:r>
          </w:p>
        </w:tc>
      </w:tr>
      <w:tr w:rsidR="00CC696D" w:rsidRPr="00386B06" w:rsidTr="00191A0B">
        <w:trPr>
          <w:trHeight w:val="270"/>
          <w:jc w:val="center"/>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6</w:t>
            </w:r>
          </w:p>
        </w:tc>
        <w:tc>
          <w:tcPr>
            <w:tcW w:w="709"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center"/>
              <w:rPr>
                <w:rFonts w:ascii="宋体" w:hAnsi="宋体" w:cs="宋体"/>
                <w:color w:val="000000"/>
                <w:kern w:val="0"/>
                <w:sz w:val="22"/>
                <w:szCs w:val="22"/>
              </w:rPr>
            </w:pPr>
            <w:r w:rsidRPr="00386B06">
              <w:rPr>
                <w:rFonts w:ascii="宋体" w:hAnsi="宋体" w:cs="宋体" w:hint="eastAsia"/>
                <w:color w:val="000000"/>
                <w:kern w:val="0"/>
                <w:sz w:val="22"/>
                <w:szCs w:val="22"/>
              </w:rPr>
              <w:t>25</w:t>
            </w:r>
          </w:p>
        </w:tc>
        <w:tc>
          <w:tcPr>
            <w:tcW w:w="1080"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25.29 </w:t>
            </w:r>
          </w:p>
        </w:tc>
        <w:tc>
          <w:tcPr>
            <w:tcW w:w="1440"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center"/>
              <w:rPr>
                <w:rFonts w:ascii="宋体" w:hAnsi="宋体" w:cs="宋体"/>
                <w:color w:val="000000"/>
                <w:kern w:val="0"/>
                <w:sz w:val="22"/>
                <w:szCs w:val="22"/>
              </w:rPr>
            </w:pPr>
            <w:r w:rsidRPr="00386B06">
              <w:rPr>
                <w:rFonts w:ascii="宋体" w:hAnsi="宋体" w:cs="宋体" w:hint="eastAsia"/>
                <w:color w:val="000000"/>
                <w:kern w:val="0"/>
                <w:sz w:val="22"/>
                <w:szCs w:val="22"/>
              </w:rPr>
              <w:t xml:space="preserve">0.3436 </w:t>
            </w:r>
          </w:p>
        </w:tc>
        <w:tc>
          <w:tcPr>
            <w:tcW w:w="740"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-1 </w:t>
            </w:r>
          </w:p>
        </w:tc>
        <w:tc>
          <w:tcPr>
            <w:tcW w:w="992"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23.73 </w:t>
            </w:r>
          </w:p>
        </w:tc>
        <w:tc>
          <w:tcPr>
            <w:tcW w:w="1120"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0.0851 </w:t>
            </w:r>
          </w:p>
        </w:tc>
        <w:tc>
          <w:tcPr>
            <w:tcW w:w="723"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1</w:t>
            </w:r>
          </w:p>
        </w:tc>
        <w:tc>
          <w:tcPr>
            <w:tcW w:w="851"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-1.56 </w:t>
            </w:r>
          </w:p>
        </w:tc>
        <w:tc>
          <w:tcPr>
            <w:tcW w:w="993" w:type="dxa"/>
            <w:tcBorders>
              <w:top w:val="nil"/>
              <w:left w:val="nil"/>
              <w:bottom w:val="single" w:sz="4" w:space="0" w:color="auto"/>
              <w:right w:val="single" w:sz="4" w:space="0" w:color="auto"/>
            </w:tcBorders>
            <w:shd w:val="clear" w:color="auto" w:fill="auto"/>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0.3540 </w:t>
            </w:r>
          </w:p>
        </w:tc>
        <w:tc>
          <w:tcPr>
            <w:tcW w:w="1274"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0.7080 </w:t>
            </w:r>
          </w:p>
        </w:tc>
      </w:tr>
      <w:tr w:rsidR="00CC696D" w:rsidRPr="00386B06" w:rsidTr="00191A0B">
        <w:trPr>
          <w:trHeight w:val="270"/>
          <w:jc w:val="center"/>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7</w:t>
            </w:r>
          </w:p>
        </w:tc>
        <w:tc>
          <w:tcPr>
            <w:tcW w:w="709"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center"/>
              <w:rPr>
                <w:rFonts w:ascii="宋体" w:hAnsi="宋体" w:cs="宋体"/>
                <w:color w:val="000000"/>
                <w:kern w:val="0"/>
                <w:sz w:val="22"/>
                <w:szCs w:val="22"/>
              </w:rPr>
            </w:pPr>
            <w:r w:rsidRPr="00386B06">
              <w:rPr>
                <w:rFonts w:ascii="宋体" w:hAnsi="宋体" w:cs="宋体" w:hint="eastAsia"/>
                <w:color w:val="000000"/>
                <w:kern w:val="0"/>
                <w:sz w:val="22"/>
                <w:szCs w:val="22"/>
              </w:rPr>
              <w:t>30</w:t>
            </w:r>
          </w:p>
        </w:tc>
        <w:tc>
          <w:tcPr>
            <w:tcW w:w="1080"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30.34 </w:t>
            </w:r>
          </w:p>
        </w:tc>
        <w:tc>
          <w:tcPr>
            <w:tcW w:w="1440"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center"/>
              <w:rPr>
                <w:rFonts w:ascii="宋体" w:hAnsi="宋体" w:cs="宋体"/>
                <w:color w:val="000000"/>
                <w:kern w:val="0"/>
                <w:sz w:val="22"/>
                <w:szCs w:val="22"/>
              </w:rPr>
            </w:pPr>
            <w:r w:rsidRPr="00386B06">
              <w:rPr>
                <w:rFonts w:ascii="宋体" w:hAnsi="宋体" w:cs="宋体" w:hint="eastAsia"/>
                <w:color w:val="000000"/>
                <w:kern w:val="0"/>
                <w:sz w:val="22"/>
                <w:szCs w:val="22"/>
              </w:rPr>
              <w:t xml:space="preserve">0.3572 </w:t>
            </w:r>
          </w:p>
        </w:tc>
        <w:tc>
          <w:tcPr>
            <w:tcW w:w="740"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-1 </w:t>
            </w:r>
          </w:p>
        </w:tc>
        <w:tc>
          <w:tcPr>
            <w:tcW w:w="992"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28.33 </w:t>
            </w:r>
          </w:p>
        </w:tc>
        <w:tc>
          <w:tcPr>
            <w:tcW w:w="1120"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0.0946 </w:t>
            </w:r>
          </w:p>
        </w:tc>
        <w:tc>
          <w:tcPr>
            <w:tcW w:w="723"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1</w:t>
            </w:r>
          </w:p>
        </w:tc>
        <w:tc>
          <w:tcPr>
            <w:tcW w:w="851"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-2.00 </w:t>
            </w:r>
          </w:p>
        </w:tc>
        <w:tc>
          <w:tcPr>
            <w:tcW w:w="993" w:type="dxa"/>
            <w:tcBorders>
              <w:top w:val="nil"/>
              <w:left w:val="nil"/>
              <w:bottom w:val="single" w:sz="4" w:space="0" w:color="auto"/>
              <w:right w:val="single" w:sz="4" w:space="0" w:color="auto"/>
            </w:tcBorders>
            <w:shd w:val="clear" w:color="auto" w:fill="auto"/>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0.3695 </w:t>
            </w:r>
          </w:p>
        </w:tc>
        <w:tc>
          <w:tcPr>
            <w:tcW w:w="1274" w:type="dxa"/>
            <w:tcBorders>
              <w:top w:val="nil"/>
              <w:left w:val="nil"/>
              <w:bottom w:val="single" w:sz="4" w:space="0" w:color="auto"/>
              <w:right w:val="single" w:sz="4" w:space="0" w:color="auto"/>
            </w:tcBorders>
            <w:shd w:val="clear" w:color="auto" w:fill="auto"/>
            <w:noWrap/>
            <w:vAlign w:val="center"/>
            <w:hideMark/>
          </w:tcPr>
          <w:p w:rsidR="00CC696D" w:rsidRPr="00386B06" w:rsidRDefault="00CC696D" w:rsidP="00191A0B">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0.7391 </w:t>
            </w:r>
          </w:p>
        </w:tc>
      </w:tr>
    </w:tbl>
    <w:p w:rsidR="00CC696D" w:rsidRDefault="00CC696D" w:rsidP="00CC696D">
      <w:pPr>
        <w:rPr>
          <w:sz w:val="24"/>
        </w:rPr>
      </w:pPr>
    </w:p>
    <w:p w:rsidR="00CC696D" w:rsidRDefault="00CC696D" w:rsidP="00CC696D">
      <w:pPr>
        <w:rPr>
          <w:sz w:val="24"/>
        </w:rPr>
      </w:pPr>
    </w:p>
    <w:p w:rsidR="00D86333" w:rsidRDefault="00D86333"/>
    <w:sectPr w:rsidR="00D8633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A3428"/>
    <w:multiLevelType w:val="multilevel"/>
    <w:tmpl w:val="005A3428"/>
    <w:lvl w:ilvl="0" w:tentative="1">
      <w:start w:val="1"/>
      <w:numFmt w:val="decimal"/>
      <w:pStyle w:val="a"/>
      <w:lvlText w:val="%1"/>
      <w:lvlJc w:val="left"/>
      <w:pPr>
        <w:tabs>
          <w:tab w:val="left" w:pos="425"/>
        </w:tabs>
        <w:ind w:left="425" w:hanging="425"/>
      </w:pPr>
    </w:lvl>
    <w:lvl w:ilvl="1" w:tentative="1">
      <w:start w:val="1"/>
      <w:numFmt w:val="decimal"/>
      <w:lvlText w:val="%1.%2"/>
      <w:lvlJc w:val="left"/>
      <w:pPr>
        <w:tabs>
          <w:tab w:val="left" w:pos="992"/>
        </w:tabs>
        <w:ind w:left="992" w:hanging="567"/>
      </w:pPr>
    </w:lvl>
    <w:lvl w:ilvl="2" w:tentative="1">
      <w:start w:val="1"/>
      <w:numFmt w:val="decimal"/>
      <w:lvlText w:val="%1.%2.%3"/>
      <w:lvlJc w:val="left"/>
      <w:pPr>
        <w:tabs>
          <w:tab w:val="left" w:pos="1418"/>
        </w:tabs>
        <w:ind w:left="1418" w:hanging="567"/>
      </w:pPr>
    </w:lvl>
    <w:lvl w:ilvl="3" w:tentative="1">
      <w:start w:val="1"/>
      <w:numFmt w:val="decimal"/>
      <w:lvlText w:val="%1.%2.%3.%4"/>
      <w:lvlJc w:val="left"/>
      <w:pPr>
        <w:tabs>
          <w:tab w:val="left" w:pos="2356"/>
        </w:tabs>
        <w:ind w:left="1984" w:hanging="708"/>
      </w:pPr>
    </w:lvl>
    <w:lvl w:ilvl="4" w:tentative="1">
      <w:start w:val="1"/>
      <w:numFmt w:val="decimal"/>
      <w:lvlText w:val="%1.%2.%3.%4.%5"/>
      <w:lvlJc w:val="left"/>
      <w:pPr>
        <w:tabs>
          <w:tab w:val="left" w:pos="2781"/>
        </w:tabs>
        <w:ind w:left="2551" w:hanging="850"/>
      </w:pPr>
    </w:lvl>
    <w:lvl w:ilvl="5" w:tentative="1">
      <w:start w:val="1"/>
      <w:numFmt w:val="decimal"/>
      <w:lvlText w:val="%1.%2.%3.%4.%5.%6"/>
      <w:lvlJc w:val="left"/>
      <w:pPr>
        <w:tabs>
          <w:tab w:val="left" w:pos="3566"/>
        </w:tabs>
        <w:ind w:left="3260" w:hanging="1134"/>
      </w:pPr>
    </w:lvl>
    <w:lvl w:ilvl="6" w:tentative="1">
      <w:start w:val="1"/>
      <w:numFmt w:val="decimal"/>
      <w:lvlText w:val="%1.%2.%3.%4.%5.%6.%7"/>
      <w:lvlJc w:val="left"/>
      <w:pPr>
        <w:tabs>
          <w:tab w:val="left" w:pos="3991"/>
        </w:tabs>
        <w:ind w:left="3827" w:hanging="1276"/>
      </w:pPr>
    </w:lvl>
    <w:lvl w:ilvl="7" w:tentative="1">
      <w:start w:val="1"/>
      <w:numFmt w:val="decimal"/>
      <w:lvlText w:val="%1.%2.%3.%4.%5.%6.%7.%8"/>
      <w:lvlJc w:val="left"/>
      <w:pPr>
        <w:tabs>
          <w:tab w:val="left" w:pos="4776"/>
        </w:tabs>
        <w:ind w:left="4394" w:hanging="1418"/>
      </w:pPr>
    </w:lvl>
    <w:lvl w:ilvl="8" w:tentative="1">
      <w:start w:val="1"/>
      <w:numFmt w:val="decimal"/>
      <w:lvlText w:val="%1.%2.%3.%4.%5.%6.%7.%8.%9"/>
      <w:lvlJc w:val="left"/>
      <w:pPr>
        <w:tabs>
          <w:tab w:val="left" w:pos="5202"/>
        </w:tabs>
        <w:ind w:left="5102" w:hanging="1700"/>
      </w:pPr>
    </w:lvl>
  </w:abstractNum>
  <w:abstractNum w:abstractNumId="1">
    <w:nsid w:val="040A15CD"/>
    <w:multiLevelType w:val="multilevel"/>
    <w:tmpl w:val="040A15CD"/>
    <w:lvl w:ilvl="0" w:tentative="1">
      <w:start w:val="1"/>
      <w:numFmt w:val="none"/>
      <w:suff w:val="nothing"/>
      <w:lvlText w:val="　"/>
      <w:lvlJc w:val="left"/>
      <w:pPr>
        <w:ind w:left="0" w:firstLine="0"/>
      </w:pPr>
      <w:rPr>
        <w:rFonts w:ascii="黑体" w:eastAsia="黑体" w:hAnsi="Times New Roman" w:hint="eastAsia"/>
        <w:b w:val="0"/>
        <w:i w:val="0"/>
        <w:sz w:val="21"/>
      </w:rPr>
    </w:lvl>
    <w:lvl w:ilvl="1" w:tentative="1">
      <w:start w:val="1"/>
      <w:numFmt w:val="decimal"/>
      <w:isLgl/>
      <w:suff w:val="nothing"/>
      <w:lvlText w:val="%2　"/>
      <w:lvlJc w:val="left"/>
      <w:pPr>
        <w:ind w:left="0" w:firstLine="0"/>
      </w:pPr>
      <w:rPr>
        <w:rFonts w:ascii="黑体" w:eastAsia="黑体" w:hAnsi="Times New Roman" w:hint="eastAsia"/>
        <w:b w:val="0"/>
        <w:i w:val="0"/>
        <w:spacing w:val="0"/>
        <w:w w:val="100"/>
        <w:kern w:val="21"/>
        <w:sz w:val="21"/>
      </w:rPr>
    </w:lvl>
    <w:lvl w:ilvl="2" w:tentative="1">
      <w:start w:val="1"/>
      <w:numFmt w:val="decimal"/>
      <w:pStyle w:val="a0"/>
      <w:suff w:val="nothing"/>
      <w:lvlText w:val="%1%2.%3　"/>
      <w:lvlJc w:val="left"/>
      <w:pPr>
        <w:ind w:left="0" w:firstLine="0"/>
      </w:pPr>
      <w:rPr>
        <w:rFonts w:ascii="黑体" w:eastAsia="黑体" w:hAnsi="Times New Roman" w:hint="eastAsia"/>
        <w:b w:val="0"/>
        <w:i w:val="0"/>
        <w:sz w:val="21"/>
      </w:rPr>
    </w:lvl>
    <w:lvl w:ilvl="3" w:tentative="1">
      <w:start w:val="1"/>
      <w:numFmt w:val="decimal"/>
      <w:pStyle w:val="a1"/>
      <w:suff w:val="nothing"/>
      <w:lvlText w:val="%1%2.%3.%4　"/>
      <w:lvlJc w:val="left"/>
      <w:pPr>
        <w:ind w:left="0" w:firstLine="0"/>
      </w:pPr>
      <w:rPr>
        <w:rFonts w:ascii="黑体" w:eastAsia="黑体" w:hAnsi="Times New Roman" w:hint="eastAsia"/>
        <w:b w:val="0"/>
        <w:i w:val="0"/>
        <w:sz w:val="21"/>
      </w:rPr>
    </w:lvl>
    <w:lvl w:ilvl="4" w:tentative="1">
      <w:start w:val="1"/>
      <w:numFmt w:val="decimal"/>
      <w:pStyle w:val="a2"/>
      <w:suff w:val="nothing"/>
      <w:lvlText w:val="%1%2.%3.%4.%5　"/>
      <w:lvlJc w:val="left"/>
      <w:pPr>
        <w:ind w:left="0" w:firstLine="0"/>
      </w:pPr>
      <w:rPr>
        <w:rFonts w:ascii="黑体" w:eastAsia="黑体" w:hAnsi="Times New Roman" w:hint="eastAsia"/>
        <w:b w:val="0"/>
        <w:i w:val="0"/>
        <w:sz w:val="21"/>
      </w:rPr>
    </w:lvl>
    <w:lvl w:ilvl="5" w:tentative="1">
      <w:start w:val="1"/>
      <w:numFmt w:val="decimal"/>
      <w:pStyle w:val="a3"/>
      <w:suff w:val="nothing"/>
      <w:lvlText w:val="%1%2.%3.%4.%5.%6　"/>
      <w:lvlJc w:val="left"/>
      <w:pPr>
        <w:ind w:left="0" w:firstLine="0"/>
      </w:pPr>
      <w:rPr>
        <w:rFonts w:ascii="黑体" w:eastAsia="黑体" w:hAnsi="Times New Roman" w:hint="eastAsia"/>
        <w:b w:val="0"/>
        <w:i w:val="0"/>
        <w:sz w:val="21"/>
      </w:rPr>
    </w:lvl>
    <w:lvl w:ilvl="6" w:tentative="1">
      <w:start w:val="1"/>
      <w:numFmt w:val="decimal"/>
      <w:pStyle w:val="a4"/>
      <w:suff w:val="nothing"/>
      <w:lvlText w:val="%1%2.%3.%4.%5.%6.%7　"/>
      <w:lvlJc w:val="left"/>
      <w:pPr>
        <w:ind w:left="0" w:firstLine="0"/>
      </w:pPr>
      <w:rPr>
        <w:rFonts w:ascii="黑体" w:eastAsia="黑体" w:hAnsi="Times New Roman" w:hint="eastAsia"/>
        <w:b w:val="0"/>
        <w:i w:val="0"/>
        <w:sz w:val="21"/>
      </w:rPr>
    </w:lvl>
    <w:lvl w:ilvl="7" w:tentative="1">
      <w:start w:val="1"/>
      <w:numFmt w:val="decimal"/>
      <w:lvlText w:val="%1.%2.%3.%4.%5.%6.%7.%8"/>
      <w:lvlJc w:val="left"/>
      <w:pPr>
        <w:tabs>
          <w:tab w:val="left" w:pos="4394"/>
        </w:tabs>
        <w:ind w:left="4394" w:hanging="1418"/>
      </w:pPr>
      <w:rPr>
        <w:rFonts w:hint="eastAsia"/>
      </w:rPr>
    </w:lvl>
    <w:lvl w:ilvl="8" w:tentative="1">
      <w:start w:val="1"/>
      <w:numFmt w:val="decimal"/>
      <w:lvlText w:val="%1.%2.%3.%4.%5.%6.%7.%8.%9"/>
      <w:lvlJc w:val="left"/>
      <w:pPr>
        <w:tabs>
          <w:tab w:val="left" w:pos="5102"/>
        </w:tabs>
        <w:ind w:left="5102" w:hanging="1700"/>
      </w:pPr>
      <w:rPr>
        <w:rFonts w:hint="eastAsia"/>
      </w:rPr>
    </w:lvl>
  </w:abstractNum>
  <w:abstractNum w:abstractNumId="2">
    <w:nsid w:val="093C6778"/>
    <w:multiLevelType w:val="multilevel"/>
    <w:tmpl w:val="093C6778"/>
    <w:lvl w:ilvl="0" w:tentative="1">
      <w:start w:val="1"/>
      <w:numFmt w:val="decimal"/>
      <w:pStyle w:val="a5"/>
      <w:suff w:val="nothing"/>
      <w:lvlText w:val="示例%1："/>
      <w:lvlJc w:val="left"/>
      <w:pPr>
        <w:ind w:left="0" w:firstLine="397"/>
      </w:pPr>
      <w:rPr>
        <w:rFonts w:ascii="黑体" w:eastAsia="黑体" w:hint="eastAsia"/>
        <w:sz w:val="18"/>
      </w:rPr>
    </w:lvl>
    <w:lvl w:ilvl="1" w:tentative="1">
      <w:start w:val="1"/>
      <w:numFmt w:val="lowerLetter"/>
      <w:lvlText w:val="%2)"/>
      <w:lvlJc w:val="left"/>
      <w:pPr>
        <w:ind w:left="840" w:hanging="420"/>
      </w:pPr>
      <w:rPr>
        <w:rFonts w:hint="eastAsia"/>
      </w:rPr>
    </w:lvl>
    <w:lvl w:ilvl="2" w:tentative="1">
      <w:start w:val="1"/>
      <w:numFmt w:val="lowerRoman"/>
      <w:lvlText w:val="%3."/>
      <w:lvlJc w:val="right"/>
      <w:pPr>
        <w:ind w:left="1260" w:hanging="420"/>
      </w:pPr>
      <w:rPr>
        <w:rFonts w:hint="eastAsia"/>
      </w:rPr>
    </w:lvl>
    <w:lvl w:ilvl="3" w:tentative="1">
      <w:start w:val="1"/>
      <w:numFmt w:val="decimal"/>
      <w:lvlText w:val="%4."/>
      <w:lvlJc w:val="left"/>
      <w:pPr>
        <w:ind w:left="1680" w:hanging="420"/>
      </w:pPr>
      <w:rPr>
        <w:rFonts w:hint="eastAsia"/>
      </w:rPr>
    </w:lvl>
    <w:lvl w:ilvl="4" w:tentative="1">
      <w:start w:val="1"/>
      <w:numFmt w:val="lowerLetter"/>
      <w:lvlText w:val="%5)"/>
      <w:lvlJc w:val="left"/>
      <w:pPr>
        <w:ind w:left="2100" w:hanging="420"/>
      </w:pPr>
      <w:rPr>
        <w:rFonts w:hint="eastAsia"/>
      </w:rPr>
    </w:lvl>
    <w:lvl w:ilvl="5" w:tentative="1">
      <w:start w:val="1"/>
      <w:numFmt w:val="lowerRoman"/>
      <w:lvlText w:val="%6."/>
      <w:lvlJc w:val="right"/>
      <w:pPr>
        <w:ind w:left="2520" w:hanging="420"/>
      </w:pPr>
      <w:rPr>
        <w:rFonts w:hint="eastAsia"/>
      </w:rPr>
    </w:lvl>
    <w:lvl w:ilvl="6" w:tentative="1">
      <w:start w:val="1"/>
      <w:numFmt w:val="decimal"/>
      <w:lvlText w:val="%7."/>
      <w:lvlJc w:val="left"/>
      <w:pPr>
        <w:ind w:left="2940" w:hanging="420"/>
      </w:pPr>
      <w:rPr>
        <w:rFonts w:hint="eastAsia"/>
      </w:rPr>
    </w:lvl>
    <w:lvl w:ilvl="7" w:tentative="1">
      <w:start w:val="1"/>
      <w:numFmt w:val="lowerLetter"/>
      <w:lvlText w:val="%8)"/>
      <w:lvlJc w:val="left"/>
      <w:pPr>
        <w:ind w:left="3360" w:hanging="420"/>
      </w:pPr>
      <w:rPr>
        <w:rFonts w:hint="eastAsia"/>
      </w:rPr>
    </w:lvl>
    <w:lvl w:ilvl="8" w:tentative="1">
      <w:start w:val="1"/>
      <w:numFmt w:val="lowerRoman"/>
      <w:lvlText w:val="%9."/>
      <w:lvlJc w:val="right"/>
      <w:pPr>
        <w:ind w:left="3780" w:hanging="420"/>
      </w:pPr>
      <w:rPr>
        <w:rFonts w:hint="eastAsia"/>
      </w:rPr>
    </w:lvl>
  </w:abstractNum>
  <w:abstractNum w:abstractNumId="3">
    <w:nsid w:val="1AB67B75"/>
    <w:multiLevelType w:val="hybridMultilevel"/>
    <w:tmpl w:val="1A8A921E"/>
    <w:lvl w:ilvl="0" w:tplc="04090019">
      <w:start w:val="1"/>
      <w:numFmt w:val="decimal"/>
      <w:lvlText w:val="%1"/>
      <w:lvlJc w:val="left"/>
      <w:pPr>
        <w:tabs>
          <w:tab w:val="num" w:pos="360"/>
        </w:tabs>
        <w:ind w:left="360" w:hanging="36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1DBF583A"/>
    <w:multiLevelType w:val="multilevel"/>
    <w:tmpl w:val="1DBF583A"/>
    <w:lvl w:ilvl="0" w:tentative="1">
      <w:start w:val="1"/>
      <w:numFmt w:val="decimal"/>
      <w:pStyle w:val="a6"/>
      <w:suff w:val="nothing"/>
      <w:lvlText w:val="注%1："/>
      <w:lvlJc w:val="left"/>
      <w:pPr>
        <w:ind w:left="811" w:hanging="448"/>
      </w:pPr>
      <w:rPr>
        <w:rFonts w:ascii="黑体" w:eastAsia="黑体" w:hint="eastAsia"/>
        <w:b w:val="0"/>
        <w:i w:val="0"/>
        <w:sz w:val="18"/>
        <w:szCs w:val="18"/>
      </w:rPr>
    </w:lvl>
    <w:lvl w:ilvl="1" w:tentative="1">
      <w:start w:val="1"/>
      <w:numFmt w:val="lowerLetter"/>
      <w:lvlText w:val="%2)"/>
      <w:lvlJc w:val="left"/>
      <w:pPr>
        <w:tabs>
          <w:tab w:val="left" w:pos="180"/>
        </w:tabs>
        <w:ind w:left="1172" w:hanging="629"/>
      </w:pPr>
      <w:rPr>
        <w:rFonts w:hint="eastAsia"/>
      </w:rPr>
    </w:lvl>
    <w:lvl w:ilvl="2" w:tentative="1">
      <w:start w:val="1"/>
      <w:numFmt w:val="lowerRoman"/>
      <w:lvlText w:val="%3."/>
      <w:lvlJc w:val="right"/>
      <w:pPr>
        <w:tabs>
          <w:tab w:val="left" w:pos="180"/>
        </w:tabs>
        <w:ind w:left="1172" w:hanging="629"/>
      </w:pPr>
      <w:rPr>
        <w:rFonts w:hint="eastAsia"/>
      </w:rPr>
    </w:lvl>
    <w:lvl w:ilvl="3" w:tentative="1">
      <w:start w:val="1"/>
      <w:numFmt w:val="decimal"/>
      <w:lvlText w:val="%4."/>
      <w:lvlJc w:val="left"/>
      <w:pPr>
        <w:tabs>
          <w:tab w:val="left" w:pos="180"/>
        </w:tabs>
        <w:ind w:left="1172" w:hanging="629"/>
      </w:pPr>
      <w:rPr>
        <w:rFonts w:hint="eastAsia"/>
      </w:rPr>
    </w:lvl>
    <w:lvl w:ilvl="4" w:tentative="1">
      <w:start w:val="1"/>
      <w:numFmt w:val="lowerLetter"/>
      <w:lvlText w:val="%5)"/>
      <w:lvlJc w:val="left"/>
      <w:pPr>
        <w:tabs>
          <w:tab w:val="left" w:pos="180"/>
        </w:tabs>
        <w:ind w:left="1172" w:hanging="629"/>
      </w:pPr>
      <w:rPr>
        <w:rFonts w:hint="eastAsia"/>
      </w:rPr>
    </w:lvl>
    <w:lvl w:ilvl="5" w:tentative="1">
      <w:start w:val="1"/>
      <w:numFmt w:val="lowerRoman"/>
      <w:lvlText w:val="%6."/>
      <w:lvlJc w:val="right"/>
      <w:pPr>
        <w:tabs>
          <w:tab w:val="left" w:pos="180"/>
        </w:tabs>
        <w:ind w:left="1172" w:hanging="629"/>
      </w:pPr>
      <w:rPr>
        <w:rFonts w:hint="eastAsia"/>
      </w:rPr>
    </w:lvl>
    <w:lvl w:ilvl="6" w:tentative="1">
      <w:start w:val="1"/>
      <w:numFmt w:val="decimal"/>
      <w:lvlText w:val="%7."/>
      <w:lvlJc w:val="left"/>
      <w:pPr>
        <w:tabs>
          <w:tab w:val="left" w:pos="180"/>
        </w:tabs>
        <w:ind w:left="1172" w:hanging="629"/>
      </w:pPr>
      <w:rPr>
        <w:rFonts w:hint="eastAsia"/>
      </w:rPr>
    </w:lvl>
    <w:lvl w:ilvl="7" w:tentative="1">
      <w:start w:val="1"/>
      <w:numFmt w:val="lowerLetter"/>
      <w:lvlText w:val="%8)"/>
      <w:lvlJc w:val="left"/>
      <w:pPr>
        <w:tabs>
          <w:tab w:val="left" w:pos="180"/>
        </w:tabs>
        <w:ind w:left="1172" w:hanging="629"/>
      </w:pPr>
      <w:rPr>
        <w:rFonts w:hint="eastAsia"/>
      </w:rPr>
    </w:lvl>
    <w:lvl w:ilvl="8" w:tentative="1">
      <w:start w:val="1"/>
      <w:numFmt w:val="lowerRoman"/>
      <w:lvlText w:val="%9."/>
      <w:lvlJc w:val="right"/>
      <w:pPr>
        <w:tabs>
          <w:tab w:val="left" w:pos="180"/>
        </w:tabs>
        <w:ind w:left="1172" w:hanging="629"/>
      </w:pPr>
      <w:rPr>
        <w:rFonts w:hint="eastAsia"/>
      </w:rPr>
    </w:lvl>
  </w:abstractNum>
  <w:abstractNum w:abstractNumId="5">
    <w:nsid w:val="20D012C4"/>
    <w:multiLevelType w:val="multilevel"/>
    <w:tmpl w:val="20D012C4"/>
    <w:lvl w:ilvl="0">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6">
    <w:nsid w:val="33B450AB"/>
    <w:multiLevelType w:val="multilevel"/>
    <w:tmpl w:val="9754F516"/>
    <w:lvl w:ilvl="0">
      <w:start w:val="1"/>
      <w:numFmt w:val="decimal"/>
      <w:pStyle w:val="1"/>
      <w:lvlText w:val="%1"/>
      <w:lvlJc w:val="left"/>
      <w:pPr>
        <w:ind w:left="432" w:hanging="432"/>
      </w:pPr>
      <w:rPr>
        <w:rFonts w:hint="eastAsia"/>
      </w:rPr>
    </w:lvl>
    <w:lvl w:ilvl="1">
      <w:start w:val="1"/>
      <w:numFmt w:val="decimal"/>
      <w:pStyle w:val="2"/>
      <w:lvlText w:val="%1.%2"/>
      <w:lvlJc w:val="left"/>
      <w:pPr>
        <w:ind w:left="1002" w:hanging="576"/>
      </w:pPr>
      <w:rPr>
        <w:rFonts w:ascii="宋体" w:eastAsia="宋体" w:hAnsi="宋体" w:hint="eastAsia"/>
      </w:rPr>
    </w:lvl>
    <w:lvl w:ilvl="2">
      <w:start w:val="1"/>
      <w:numFmt w:val="decimal"/>
      <w:pStyle w:val="3"/>
      <w:lvlText w:val="%1.%2.%3"/>
      <w:lvlJc w:val="left"/>
      <w:pPr>
        <w:ind w:left="705" w:hanging="720"/>
      </w:pPr>
      <w:rPr>
        <w:rFonts w:ascii="宋体" w:eastAsia="宋体" w:hAnsi="宋体" w:hint="eastAsia"/>
      </w:rPr>
    </w:lvl>
    <w:lvl w:ilvl="3" w:tentative="1">
      <w:start w:val="1"/>
      <w:numFmt w:val="decimal"/>
      <w:pStyle w:val="4"/>
      <w:lvlText w:val="%1.%2.%3.%4"/>
      <w:lvlJc w:val="left"/>
      <w:pPr>
        <w:ind w:left="1344" w:hanging="864"/>
      </w:pPr>
      <w:rPr>
        <w:rFonts w:ascii="黑体" w:eastAsia="黑体" w:hAnsi="Times New Roman" w:cs="Times New Roman" w:hint="eastAsia"/>
      </w:rPr>
    </w:lvl>
    <w:lvl w:ilvl="4" w:tentative="1">
      <w:start w:val="1"/>
      <w:numFmt w:val="decimal"/>
      <w:pStyle w:val="5"/>
      <w:lvlText w:val="%1.%2.%3.%4.%5"/>
      <w:lvlJc w:val="left"/>
      <w:pPr>
        <w:ind w:left="1008" w:hanging="1008"/>
      </w:pPr>
      <w:rPr>
        <w:rFonts w:hint="eastAsia"/>
      </w:rPr>
    </w:lvl>
    <w:lvl w:ilvl="5" w:tentative="1">
      <w:start w:val="1"/>
      <w:numFmt w:val="decimal"/>
      <w:pStyle w:val="6"/>
      <w:lvlText w:val="%1.%2.%3.%4.%5.%6"/>
      <w:lvlJc w:val="left"/>
      <w:pPr>
        <w:ind w:left="1152" w:hanging="1152"/>
      </w:pPr>
      <w:rPr>
        <w:rFonts w:hint="eastAsia"/>
      </w:rPr>
    </w:lvl>
    <w:lvl w:ilvl="6" w:tentative="1">
      <w:start w:val="1"/>
      <w:numFmt w:val="decimal"/>
      <w:pStyle w:val="7"/>
      <w:lvlText w:val="%1.%2.%3.%4.%5.%6.%7"/>
      <w:lvlJc w:val="left"/>
      <w:pPr>
        <w:ind w:left="1296" w:hanging="1296"/>
      </w:pPr>
      <w:rPr>
        <w:rFonts w:hint="eastAsia"/>
      </w:rPr>
    </w:lvl>
    <w:lvl w:ilvl="7" w:tentative="1">
      <w:start w:val="1"/>
      <w:numFmt w:val="decimal"/>
      <w:pStyle w:val="8"/>
      <w:lvlText w:val="%1.%2.%3.%4.%5.%6.%7.%8"/>
      <w:lvlJc w:val="left"/>
      <w:pPr>
        <w:ind w:left="1440" w:hanging="1440"/>
      </w:pPr>
      <w:rPr>
        <w:rFonts w:hint="eastAsia"/>
      </w:rPr>
    </w:lvl>
    <w:lvl w:ilvl="8" w:tentative="1">
      <w:start w:val="1"/>
      <w:numFmt w:val="decimal"/>
      <w:pStyle w:val="9"/>
      <w:lvlText w:val="%1.%2.%3.%4.%5.%6.%7.%8.%9"/>
      <w:lvlJc w:val="left"/>
      <w:pPr>
        <w:ind w:left="1584" w:hanging="1584"/>
      </w:pPr>
      <w:rPr>
        <w:rFonts w:hint="eastAsia"/>
      </w:rPr>
    </w:lvl>
  </w:abstractNum>
  <w:abstractNum w:abstractNumId="7">
    <w:nsid w:val="4387541F"/>
    <w:multiLevelType w:val="multilevel"/>
    <w:tmpl w:val="4387541F"/>
    <w:lvl w:ilvl="0" w:tentative="1">
      <w:start w:val="1"/>
      <w:numFmt w:val="decimal"/>
      <w:pStyle w:val="a7"/>
      <w:lvlText w:val="%1．"/>
      <w:lvlJc w:val="left"/>
      <w:pPr>
        <w:tabs>
          <w:tab w:val="left" w:pos="360"/>
        </w:tabs>
        <w:ind w:left="360" w:hanging="360"/>
      </w:pPr>
      <w:rPr>
        <w:rFonts w:hint="eastAsia"/>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8">
    <w:nsid w:val="46D22D8F"/>
    <w:multiLevelType w:val="multilevel"/>
    <w:tmpl w:val="46D22D8F"/>
    <w:lvl w:ilvl="0">
      <w:start w:val="1"/>
      <w:numFmt w:val="none"/>
      <w:pStyle w:val="a8"/>
      <w:lvlText w:val="%1◆　"/>
      <w:lvlJc w:val="left"/>
      <w:pPr>
        <w:tabs>
          <w:tab w:val="left" w:pos="960"/>
        </w:tabs>
        <w:ind w:left="917" w:hanging="317"/>
      </w:pPr>
      <w:rPr>
        <w:rFonts w:ascii="宋体" w:eastAsia="宋体" w:hAnsi="Times New Roman" w:hint="eastAsia"/>
        <w:b w:val="0"/>
        <w:i w:val="0"/>
        <w:position w:val="4"/>
        <w:sz w:val="11"/>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9">
    <w:nsid w:val="496E4D7B"/>
    <w:multiLevelType w:val="multilevel"/>
    <w:tmpl w:val="496E4D7B"/>
    <w:lvl w:ilvl="0" w:tentative="1">
      <w:start w:val="1"/>
      <w:numFmt w:val="none"/>
      <w:pStyle w:val="a9"/>
      <w:lvlText w:val="%1注"/>
      <w:lvlJc w:val="left"/>
      <w:pPr>
        <w:tabs>
          <w:tab w:val="left" w:pos="900"/>
        </w:tabs>
        <w:ind w:left="900" w:hanging="500"/>
      </w:pPr>
      <w:rPr>
        <w:rFonts w:ascii="宋体" w:eastAsia="宋体" w:hAnsi="Times New Roman" w:hint="eastAsia"/>
        <w:b w:val="0"/>
        <w:i w:val="0"/>
        <w:sz w:val="18"/>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0">
    <w:nsid w:val="557C2AF5"/>
    <w:multiLevelType w:val="multilevel"/>
    <w:tmpl w:val="557C2AF5"/>
    <w:lvl w:ilvl="0" w:tentative="1">
      <w:start w:val="1"/>
      <w:numFmt w:val="decimal"/>
      <w:pStyle w:val="aa"/>
      <w:suff w:val="nothing"/>
      <w:lvlText w:val="图%1　"/>
      <w:lvlJc w:val="left"/>
      <w:pPr>
        <w:ind w:left="0" w:firstLine="0"/>
      </w:pPr>
      <w:rPr>
        <w:rFonts w:ascii="黑体" w:eastAsia="黑体" w:hAnsi="Times New Roman" w:hint="eastAsia"/>
        <w:b w:val="0"/>
        <w:i w:val="0"/>
        <w:sz w:val="21"/>
      </w:rPr>
    </w:lvl>
    <w:lvl w:ilvl="1" w:tentative="1">
      <w:start w:val="1"/>
      <w:numFmt w:val="decimal"/>
      <w:suff w:val="nothing"/>
      <w:lvlText w:val="%1%2　"/>
      <w:lvlJc w:val="left"/>
      <w:pPr>
        <w:ind w:left="0" w:firstLine="0"/>
      </w:pPr>
      <w:rPr>
        <w:rFonts w:ascii="Times New Roman" w:eastAsia="黑体" w:hAnsi="Times New Roman" w:hint="default"/>
        <w:b w:val="0"/>
        <w:i w:val="0"/>
        <w:sz w:val="21"/>
      </w:rPr>
    </w:lvl>
    <w:lvl w:ilvl="2" w:tentative="1">
      <w:start w:val="1"/>
      <w:numFmt w:val="decimal"/>
      <w:suff w:val="nothing"/>
      <w:lvlText w:val="%1%2.%3　"/>
      <w:lvlJc w:val="left"/>
      <w:pPr>
        <w:ind w:left="0" w:firstLine="0"/>
      </w:pPr>
      <w:rPr>
        <w:rFonts w:ascii="Times New Roman" w:eastAsia="黑体" w:hAnsi="Times New Roman" w:hint="default"/>
        <w:b w:val="0"/>
        <w:i w:val="0"/>
        <w:sz w:val="21"/>
      </w:rPr>
    </w:lvl>
    <w:lvl w:ilvl="3" w:tentative="1">
      <w:start w:val="1"/>
      <w:numFmt w:val="decimal"/>
      <w:suff w:val="nothing"/>
      <w:lvlText w:val="%1%2.%3.%4　"/>
      <w:lvlJc w:val="left"/>
      <w:pPr>
        <w:ind w:left="0" w:firstLine="0"/>
      </w:pPr>
      <w:rPr>
        <w:rFonts w:ascii="Times New Roman" w:eastAsia="黑体" w:hAnsi="Times New Roman" w:hint="default"/>
        <w:b w:val="0"/>
        <w:i w:val="0"/>
        <w:sz w:val="21"/>
      </w:rPr>
    </w:lvl>
    <w:lvl w:ilvl="4" w:tentative="1">
      <w:start w:val="1"/>
      <w:numFmt w:val="decimal"/>
      <w:suff w:val="nothing"/>
      <w:lvlText w:val="%1%2.%3.%4.%5　"/>
      <w:lvlJc w:val="left"/>
      <w:pPr>
        <w:ind w:left="0" w:firstLine="0"/>
      </w:pPr>
      <w:rPr>
        <w:rFonts w:ascii="Times New Roman" w:eastAsia="黑体" w:hAnsi="Times New Roman" w:hint="default"/>
        <w:b w:val="0"/>
        <w:i w:val="0"/>
        <w:sz w:val="21"/>
      </w:rPr>
    </w:lvl>
    <w:lvl w:ilvl="5" w:tentative="1">
      <w:start w:val="1"/>
      <w:numFmt w:val="decimal"/>
      <w:suff w:val="nothing"/>
      <w:lvlText w:val="%1%2.%3.%4.%5.%6　"/>
      <w:lvlJc w:val="left"/>
      <w:pPr>
        <w:ind w:left="0" w:firstLine="0"/>
      </w:pPr>
      <w:rPr>
        <w:rFonts w:ascii="Times New Roman" w:eastAsia="黑体" w:hAnsi="Times New Roman" w:hint="default"/>
        <w:b w:val="0"/>
        <w:i w:val="0"/>
        <w:sz w:val="21"/>
      </w:rPr>
    </w:lvl>
    <w:lvl w:ilvl="6" w:tentative="1">
      <w:start w:val="1"/>
      <w:numFmt w:val="decimal"/>
      <w:suff w:val="nothing"/>
      <w:lvlText w:val="%1%2.%3.%4.%5.%6.%7　"/>
      <w:lvlJc w:val="left"/>
      <w:pPr>
        <w:ind w:left="0" w:firstLine="0"/>
      </w:pPr>
      <w:rPr>
        <w:rFonts w:ascii="Times New Roman" w:eastAsia="黑体" w:hAnsi="Times New Roman" w:hint="default"/>
        <w:b w:val="0"/>
        <w:i w:val="0"/>
        <w:sz w:val="21"/>
      </w:rPr>
    </w:lvl>
    <w:lvl w:ilvl="7" w:tentative="1">
      <w:start w:val="1"/>
      <w:numFmt w:val="decimal"/>
      <w:lvlText w:val="%1.%2.%3.%4.%5.%6.%7.%8"/>
      <w:lvlJc w:val="left"/>
      <w:pPr>
        <w:tabs>
          <w:tab w:val="left" w:pos="4351"/>
        </w:tabs>
        <w:ind w:left="3969" w:hanging="1418"/>
      </w:pPr>
      <w:rPr>
        <w:rFonts w:hint="eastAsia"/>
      </w:rPr>
    </w:lvl>
    <w:lvl w:ilvl="8" w:tentative="1">
      <w:start w:val="1"/>
      <w:numFmt w:val="decimal"/>
      <w:lvlText w:val="%1.%2.%3.%4.%5.%6.%7.%8.%9"/>
      <w:lvlJc w:val="left"/>
      <w:pPr>
        <w:tabs>
          <w:tab w:val="left" w:pos="4777"/>
        </w:tabs>
        <w:ind w:left="4677" w:hanging="1700"/>
      </w:pPr>
      <w:rPr>
        <w:rFonts w:hint="eastAsia"/>
      </w:rPr>
    </w:lvl>
  </w:abstractNum>
  <w:abstractNum w:abstractNumId="11">
    <w:nsid w:val="58FC055F"/>
    <w:multiLevelType w:val="multilevel"/>
    <w:tmpl w:val="D25A84A4"/>
    <w:lvl w:ilvl="0">
      <w:start w:val="1"/>
      <w:numFmt w:val="decimal"/>
      <w:lvlText w:val="%1、"/>
      <w:lvlJc w:val="left"/>
      <w:pPr>
        <w:tabs>
          <w:tab w:val="num" w:pos="360"/>
        </w:tabs>
        <w:ind w:left="360" w:hanging="360"/>
      </w:pPr>
      <w:rPr>
        <w:rFonts w:hint="eastAsia"/>
      </w:rPr>
    </w:lvl>
    <w:lvl w:ilvl="1">
      <w:start w:val="1"/>
      <w:numFmt w:val="decimal"/>
      <w:lvlText w:val="%2."/>
      <w:lvlJc w:val="left"/>
      <w:pPr>
        <w:tabs>
          <w:tab w:val="num" w:pos="780"/>
        </w:tabs>
        <w:ind w:left="780" w:hanging="36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nsid w:val="612214FD"/>
    <w:multiLevelType w:val="hybridMultilevel"/>
    <w:tmpl w:val="91D29234"/>
    <w:lvl w:ilvl="0" w:tplc="E66C620A">
      <w:start w:val="1"/>
      <w:numFmt w:val="decimal"/>
      <w:lvlText w:val="%1"/>
      <w:lvlJc w:val="left"/>
      <w:pPr>
        <w:tabs>
          <w:tab w:val="num" w:pos="360"/>
        </w:tabs>
        <w:ind w:left="360" w:hanging="360"/>
      </w:pPr>
      <w:rPr>
        <w:rFonts w:hint="eastAsia"/>
      </w:rPr>
    </w:lvl>
    <w:lvl w:ilvl="1" w:tplc="01D48602">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6350366A"/>
    <w:multiLevelType w:val="multilevel"/>
    <w:tmpl w:val="6350366A"/>
    <w:lvl w:ilvl="0" w:tentative="1">
      <w:start w:val="1"/>
      <w:numFmt w:val="none"/>
      <w:pStyle w:val="ab"/>
      <w:lvlText w:val="%1●　"/>
      <w:lvlJc w:val="left"/>
      <w:pPr>
        <w:tabs>
          <w:tab w:val="left" w:pos="760"/>
        </w:tabs>
        <w:ind w:left="717" w:hanging="317"/>
      </w:pPr>
      <w:rPr>
        <w:rFonts w:ascii="宋体" w:eastAsia="宋体" w:hAnsi="Times New Roman" w:hint="eastAsia"/>
        <w:b w:val="0"/>
        <w:i w:val="0"/>
        <w:position w:val="4"/>
        <w:sz w:val="13"/>
      </w:rPr>
    </w:lvl>
    <w:lvl w:ilvl="1" w:tentative="1">
      <w:start w:val="1"/>
      <w:numFmt w:val="lowerLetter"/>
      <w:lvlText w:val="%2)"/>
      <w:lvlJc w:val="left"/>
      <w:pPr>
        <w:tabs>
          <w:tab w:val="left" w:pos="780"/>
        </w:tabs>
        <w:ind w:left="780" w:hanging="360"/>
      </w:pPr>
      <w:rPr>
        <w:rFonts w:hint="eastAsia"/>
      </w:rPr>
    </w:lvl>
    <w:lvl w:ilvl="2" w:tentative="1">
      <w:start w:val="1"/>
      <w:numFmt w:val="decimal"/>
      <w:lvlText w:val="%3)"/>
      <w:lvlJc w:val="left"/>
      <w:pPr>
        <w:tabs>
          <w:tab w:val="left" w:pos="1200"/>
        </w:tabs>
        <w:ind w:left="1200" w:hanging="360"/>
      </w:pPr>
      <w:rPr>
        <w:rFonts w:hint="eastAsia"/>
      </w:r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4">
    <w:nsid w:val="655B237C"/>
    <w:multiLevelType w:val="multilevel"/>
    <w:tmpl w:val="91D29234"/>
    <w:lvl w:ilvl="0">
      <w:start w:val="1"/>
      <w:numFmt w:val="decimal"/>
      <w:lvlText w:val="%1"/>
      <w:lvlJc w:val="left"/>
      <w:pPr>
        <w:tabs>
          <w:tab w:val="num" w:pos="360"/>
        </w:tabs>
        <w:ind w:left="360" w:hanging="360"/>
      </w:pPr>
      <w:rPr>
        <w:rFonts w:hint="eastAsia"/>
      </w:rPr>
    </w:lvl>
    <w:lvl w:ilvl="1">
      <w:start w:val="1"/>
      <w:numFmt w:val="decimal"/>
      <w:lvlText w:val="%2."/>
      <w:lvlJc w:val="left"/>
      <w:pPr>
        <w:tabs>
          <w:tab w:val="num" w:pos="780"/>
        </w:tabs>
        <w:ind w:left="780" w:hanging="36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nsid w:val="657D3FBC"/>
    <w:multiLevelType w:val="multilevel"/>
    <w:tmpl w:val="657D3FBC"/>
    <w:lvl w:ilvl="0">
      <w:start w:val="1"/>
      <w:numFmt w:val="upperLetter"/>
      <w:pStyle w:val="ac"/>
      <w:suff w:val="nothing"/>
      <w:lvlText w:val="附录 %1"/>
      <w:lvlJc w:val="left"/>
      <w:pPr>
        <w:ind w:left="851" w:firstLine="0"/>
      </w:pPr>
      <w:rPr>
        <w:rFonts w:ascii="黑体" w:eastAsia="黑体" w:hAnsi="Times New Roman" w:hint="eastAsia"/>
        <w:b w:val="0"/>
        <w:i w:val="0"/>
        <w:sz w:val="28"/>
        <w:lang w:val="en-US"/>
      </w:rPr>
    </w:lvl>
    <w:lvl w:ilvl="1" w:tentative="1">
      <w:start w:val="1"/>
      <w:numFmt w:val="decimal"/>
      <w:pStyle w:val="ad"/>
      <w:suff w:val="nothing"/>
      <w:lvlText w:val="%1.%2　"/>
      <w:lvlJc w:val="left"/>
      <w:pPr>
        <w:ind w:left="7182" w:firstLine="0"/>
      </w:pPr>
      <w:rPr>
        <w:rFonts w:ascii="Times New Roman" w:eastAsia="黑体" w:hAnsi="Times New Roman" w:hint="eastAsia"/>
        <w:b w:val="0"/>
        <w:bCs w:val="0"/>
        <w:i w:val="0"/>
        <w:iCs w:val="0"/>
        <w:caps w:val="0"/>
        <w:smallCaps w:val="0"/>
        <w:strike w:val="0"/>
        <w:dstrike w:val="0"/>
        <w:outline w:val="0"/>
        <w:shadow w:val="0"/>
        <w:color w:val="auto"/>
        <w:spacing w:val="0"/>
        <w:w w:val="100"/>
        <w:kern w:val="21"/>
        <w:position w:val="0"/>
        <w:sz w:val="28"/>
        <w:u w:val="none"/>
        <w:shd w:val="clear" w:color="auto" w:fill="auto"/>
      </w:rPr>
    </w:lvl>
    <w:lvl w:ilvl="2" w:tentative="1">
      <w:start w:val="1"/>
      <w:numFmt w:val="decimal"/>
      <w:pStyle w:val="ae"/>
      <w:suff w:val="nothing"/>
      <w:lvlText w:val="%1.%2.%3　"/>
      <w:lvlJc w:val="left"/>
      <w:pPr>
        <w:ind w:left="7182" w:firstLine="0"/>
      </w:pPr>
      <w:rPr>
        <w:rFonts w:ascii="黑体" w:eastAsia="黑体" w:hAnsi="Times New Roman" w:hint="eastAsia"/>
        <w:b w:val="0"/>
        <w:i w:val="0"/>
        <w:sz w:val="21"/>
      </w:rPr>
    </w:lvl>
    <w:lvl w:ilvl="3" w:tentative="1">
      <w:start w:val="1"/>
      <w:numFmt w:val="decimal"/>
      <w:pStyle w:val="af"/>
      <w:suff w:val="nothing"/>
      <w:lvlText w:val="%1.%2.%3.%4　"/>
      <w:lvlJc w:val="left"/>
      <w:pPr>
        <w:ind w:left="7182" w:firstLine="0"/>
      </w:pPr>
      <w:rPr>
        <w:rFonts w:ascii="黑体" w:eastAsia="黑体" w:hAnsi="Times New Roman" w:hint="eastAsia"/>
        <w:b w:val="0"/>
        <w:i w:val="0"/>
        <w:sz w:val="21"/>
      </w:rPr>
    </w:lvl>
    <w:lvl w:ilvl="4" w:tentative="1">
      <w:start w:val="1"/>
      <w:numFmt w:val="decimal"/>
      <w:pStyle w:val="af0"/>
      <w:suff w:val="nothing"/>
      <w:lvlText w:val="%1.%2.%3.%4.%5　"/>
      <w:lvlJc w:val="left"/>
      <w:pPr>
        <w:ind w:left="7182" w:firstLine="0"/>
      </w:pPr>
      <w:rPr>
        <w:rFonts w:ascii="黑体" w:eastAsia="黑体" w:hAnsi="Times New Roman" w:hint="eastAsia"/>
        <w:b w:val="0"/>
        <w:i w:val="0"/>
        <w:sz w:val="21"/>
      </w:rPr>
    </w:lvl>
    <w:lvl w:ilvl="5" w:tentative="1">
      <w:start w:val="1"/>
      <w:numFmt w:val="decimal"/>
      <w:pStyle w:val="af1"/>
      <w:suff w:val="nothing"/>
      <w:lvlText w:val="%1.%2.%3.%4.%5.%6　"/>
      <w:lvlJc w:val="left"/>
      <w:pPr>
        <w:ind w:left="7182" w:firstLine="0"/>
      </w:pPr>
      <w:rPr>
        <w:rFonts w:ascii="黑体" w:eastAsia="黑体" w:hAnsi="Times New Roman" w:hint="eastAsia"/>
        <w:b w:val="0"/>
        <w:i w:val="0"/>
        <w:sz w:val="21"/>
      </w:rPr>
    </w:lvl>
    <w:lvl w:ilvl="6" w:tentative="1">
      <w:start w:val="1"/>
      <w:numFmt w:val="decimal"/>
      <w:pStyle w:val="af2"/>
      <w:suff w:val="nothing"/>
      <w:lvlText w:val="%1.%2.%3.%4.%5.%6.%7　"/>
      <w:lvlJc w:val="left"/>
      <w:pPr>
        <w:ind w:left="7182" w:firstLine="0"/>
      </w:pPr>
      <w:rPr>
        <w:rFonts w:ascii="黑体" w:eastAsia="黑体" w:hAnsi="Times New Roman" w:hint="eastAsia"/>
        <w:b w:val="0"/>
        <w:i w:val="0"/>
        <w:sz w:val="21"/>
      </w:rPr>
    </w:lvl>
    <w:lvl w:ilvl="7" w:tentative="1">
      <w:start w:val="1"/>
      <w:numFmt w:val="decimal"/>
      <w:lvlText w:val="%1.%2.%3.%4.%5.%6.%7.%8"/>
      <w:lvlJc w:val="left"/>
      <w:pPr>
        <w:tabs>
          <w:tab w:val="left" w:pos="11576"/>
        </w:tabs>
        <w:ind w:left="11576" w:hanging="1418"/>
      </w:pPr>
      <w:rPr>
        <w:rFonts w:hint="eastAsia"/>
      </w:rPr>
    </w:lvl>
    <w:lvl w:ilvl="8" w:tentative="1">
      <w:start w:val="1"/>
      <w:numFmt w:val="decimal"/>
      <w:lvlText w:val="%1.%2.%3.%4.%5.%6.%7.%8.%9"/>
      <w:lvlJc w:val="left"/>
      <w:pPr>
        <w:tabs>
          <w:tab w:val="left" w:pos="12284"/>
        </w:tabs>
        <w:ind w:left="12284" w:hanging="1700"/>
      </w:pPr>
      <w:rPr>
        <w:rFonts w:hint="eastAsia"/>
      </w:rPr>
    </w:lvl>
  </w:abstractNum>
  <w:abstractNum w:abstractNumId="16">
    <w:nsid w:val="687C224D"/>
    <w:multiLevelType w:val="hybridMultilevel"/>
    <w:tmpl w:val="E0C0D888"/>
    <w:lvl w:ilvl="0" w:tplc="70AA9DA2">
      <w:start w:val="1"/>
      <w:numFmt w:val="japaneseCounting"/>
      <w:lvlText w:val="%1．"/>
      <w:lvlJc w:val="left"/>
      <w:pPr>
        <w:tabs>
          <w:tab w:val="num" w:pos="405"/>
        </w:tabs>
        <w:ind w:left="405" w:hanging="405"/>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6BB955BD"/>
    <w:multiLevelType w:val="hybridMultilevel"/>
    <w:tmpl w:val="C1B6FB12"/>
    <w:lvl w:ilvl="0" w:tplc="D744D854">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8">
    <w:nsid w:val="6CEA2025"/>
    <w:multiLevelType w:val="multilevel"/>
    <w:tmpl w:val="6CEA2025"/>
    <w:lvl w:ilvl="0" w:tentative="1">
      <w:start w:val="1"/>
      <w:numFmt w:val="none"/>
      <w:pStyle w:val="af3"/>
      <w:suff w:val="nothing"/>
      <w:lvlText w:val="%1"/>
      <w:lvlJc w:val="left"/>
      <w:pPr>
        <w:ind w:left="0" w:firstLine="0"/>
      </w:pPr>
      <w:rPr>
        <w:rFonts w:ascii="Times New Roman" w:hAnsi="Times New Roman" w:hint="default"/>
        <w:b/>
        <w:i w:val="0"/>
        <w:sz w:val="21"/>
      </w:rPr>
    </w:lvl>
    <w:lvl w:ilvl="1" w:tentative="1">
      <w:start w:val="1"/>
      <w:numFmt w:val="decimal"/>
      <w:pStyle w:val="af4"/>
      <w:suff w:val="nothing"/>
      <w:lvlText w:val="%1%2　"/>
      <w:lvlJc w:val="left"/>
      <w:pPr>
        <w:ind w:left="105" w:firstLine="0"/>
      </w:pPr>
      <w:rPr>
        <w:rFonts w:ascii="黑体" w:eastAsia="黑体" w:hAnsi="Times New Roman" w:hint="eastAsia"/>
        <w:b w:val="0"/>
        <w:i w:val="0"/>
        <w:sz w:val="21"/>
      </w:rPr>
    </w:lvl>
    <w:lvl w:ilvl="2" w:tentative="1">
      <w:start w:val="1"/>
      <w:numFmt w:val="decimal"/>
      <w:pStyle w:val="af5"/>
      <w:suff w:val="nothing"/>
      <w:lvlText w:val="%1%2.%3　"/>
      <w:lvlJc w:val="left"/>
      <w:pPr>
        <w:ind w:left="315" w:firstLine="0"/>
      </w:pPr>
      <w:rPr>
        <w:rFonts w:ascii="黑体" w:eastAsia="黑体" w:hAnsi="Times New Roman" w:hint="eastAsia"/>
        <w:b w:val="0"/>
        <w:i w:val="0"/>
        <w:sz w:val="21"/>
      </w:rPr>
    </w:lvl>
    <w:lvl w:ilvl="3" w:tentative="1">
      <w:start w:val="1"/>
      <w:numFmt w:val="decimal"/>
      <w:pStyle w:val="af6"/>
      <w:suff w:val="nothing"/>
      <w:lvlText w:val="%1%2.%3.%4　"/>
      <w:lvlJc w:val="left"/>
      <w:pPr>
        <w:ind w:left="0" w:firstLine="0"/>
      </w:pPr>
      <w:rPr>
        <w:rFonts w:ascii="黑体" w:eastAsia="黑体" w:hAnsi="Times New Roman" w:hint="eastAsia"/>
        <w:b w:val="0"/>
        <w:i w:val="0"/>
        <w:sz w:val="21"/>
      </w:rPr>
    </w:lvl>
    <w:lvl w:ilvl="4" w:tentative="1">
      <w:start w:val="1"/>
      <w:numFmt w:val="decimal"/>
      <w:pStyle w:val="af7"/>
      <w:suff w:val="nothing"/>
      <w:lvlText w:val="%1%2.%3.%4.%5　"/>
      <w:lvlJc w:val="left"/>
      <w:pPr>
        <w:ind w:left="945" w:firstLine="0"/>
      </w:pPr>
      <w:rPr>
        <w:rFonts w:ascii="黑体" w:eastAsia="黑体" w:hAnsi="Times New Roman" w:hint="eastAsia"/>
        <w:b w:val="0"/>
        <w:i w:val="0"/>
        <w:sz w:val="21"/>
      </w:rPr>
    </w:lvl>
    <w:lvl w:ilvl="5" w:tentative="1">
      <w:start w:val="1"/>
      <w:numFmt w:val="decimal"/>
      <w:pStyle w:val="af8"/>
      <w:suff w:val="nothing"/>
      <w:lvlText w:val="%1%2.%3.%4.%5.%6　"/>
      <w:lvlJc w:val="left"/>
      <w:pPr>
        <w:ind w:left="0" w:firstLine="0"/>
      </w:pPr>
      <w:rPr>
        <w:rFonts w:ascii="黑体" w:eastAsia="黑体" w:hAnsi="Times New Roman" w:hint="eastAsia"/>
        <w:b w:val="0"/>
        <w:i w:val="0"/>
        <w:sz w:val="21"/>
      </w:rPr>
    </w:lvl>
    <w:lvl w:ilvl="6" w:tentative="1">
      <w:start w:val="1"/>
      <w:numFmt w:val="decimal"/>
      <w:pStyle w:val="af9"/>
      <w:suff w:val="nothing"/>
      <w:lvlText w:val="%1%2.%3.%4.%5.%6.%7　"/>
      <w:lvlJc w:val="left"/>
      <w:pPr>
        <w:ind w:left="0" w:firstLine="0"/>
      </w:pPr>
      <w:rPr>
        <w:rFonts w:ascii="黑体" w:eastAsia="黑体" w:hAnsi="Times New Roman" w:hint="eastAsia"/>
        <w:b w:val="0"/>
        <w:i w:val="0"/>
        <w:sz w:val="21"/>
      </w:rPr>
    </w:lvl>
    <w:lvl w:ilvl="7" w:tentative="1">
      <w:start w:val="1"/>
      <w:numFmt w:val="decimal"/>
      <w:lvlText w:val="%1.%2.%3.%4.%5.%6.%7.%8"/>
      <w:lvlJc w:val="left"/>
      <w:pPr>
        <w:tabs>
          <w:tab w:val="left" w:pos="4351"/>
        </w:tabs>
        <w:ind w:left="3969" w:hanging="1418"/>
      </w:pPr>
      <w:rPr>
        <w:rFonts w:hint="eastAsia"/>
      </w:rPr>
    </w:lvl>
    <w:lvl w:ilvl="8" w:tentative="1">
      <w:start w:val="1"/>
      <w:numFmt w:val="decimal"/>
      <w:lvlText w:val="%1.%2.%3.%4.%5.%6.%7.%8.%9"/>
      <w:lvlJc w:val="left"/>
      <w:pPr>
        <w:tabs>
          <w:tab w:val="left" w:pos="4777"/>
        </w:tabs>
        <w:ind w:left="4677" w:hanging="1700"/>
      </w:pPr>
      <w:rPr>
        <w:rFonts w:hint="eastAsia"/>
      </w:rPr>
    </w:lvl>
  </w:abstractNum>
  <w:abstractNum w:abstractNumId="19">
    <w:nsid w:val="6D6C07CD"/>
    <w:multiLevelType w:val="multilevel"/>
    <w:tmpl w:val="6D6C07CD"/>
    <w:lvl w:ilvl="0" w:tentative="1">
      <w:start w:val="1"/>
      <w:numFmt w:val="lowerLetter"/>
      <w:pStyle w:val="afa"/>
      <w:lvlText w:val="%1)"/>
      <w:lvlJc w:val="left"/>
      <w:pPr>
        <w:tabs>
          <w:tab w:val="left" w:pos="839"/>
        </w:tabs>
        <w:ind w:left="839" w:hanging="419"/>
      </w:pPr>
      <w:rPr>
        <w:rFonts w:ascii="宋体" w:eastAsia="宋体" w:hint="eastAsia"/>
        <w:b w:val="0"/>
        <w:i w:val="0"/>
        <w:sz w:val="21"/>
      </w:rPr>
    </w:lvl>
    <w:lvl w:ilvl="1" w:tentative="1">
      <w:start w:val="1"/>
      <w:numFmt w:val="decimal"/>
      <w:pStyle w:val="afb"/>
      <w:lvlText w:val="%2)"/>
      <w:lvlJc w:val="left"/>
      <w:pPr>
        <w:tabs>
          <w:tab w:val="left" w:pos="840"/>
        </w:tabs>
        <w:ind w:left="839" w:hanging="419"/>
      </w:pPr>
      <w:rPr>
        <w:rFonts w:ascii="宋体" w:eastAsia="宋体" w:hint="eastAsia"/>
        <w:b w:val="0"/>
        <w:i w:val="0"/>
        <w:sz w:val="21"/>
      </w:rPr>
    </w:lvl>
    <w:lvl w:ilvl="2" w:tentative="1">
      <w:start w:val="1"/>
      <w:numFmt w:val="lowerRoman"/>
      <w:lvlText w:val="%3."/>
      <w:lvlJc w:val="right"/>
      <w:pPr>
        <w:tabs>
          <w:tab w:val="left" w:pos="1260"/>
        </w:tabs>
        <w:ind w:left="1259" w:hanging="419"/>
      </w:pPr>
      <w:rPr>
        <w:rFonts w:hint="eastAsia"/>
      </w:rPr>
    </w:lvl>
    <w:lvl w:ilvl="3" w:tentative="1">
      <w:start w:val="1"/>
      <w:numFmt w:val="decimal"/>
      <w:lvlText w:val="%4."/>
      <w:lvlJc w:val="left"/>
      <w:pPr>
        <w:tabs>
          <w:tab w:val="left" w:pos="1680"/>
        </w:tabs>
        <w:ind w:left="1679" w:hanging="419"/>
      </w:pPr>
      <w:rPr>
        <w:rFonts w:hint="eastAsia"/>
      </w:rPr>
    </w:lvl>
    <w:lvl w:ilvl="4" w:tentative="1">
      <w:start w:val="1"/>
      <w:numFmt w:val="lowerLetter"/>
      <w:lvlText w:val="%5)"/>
      <w:lvlJc w:val="left"/>
      <w:pPr>
        <w:tabs>
          <w:tab w:val="left" w:pos="2100"/>
        </w:tabs>
        <w:ind w:left="2099" w:hanging="419"/>
      </w:pPr>
      <w:rPr>
        <w:rFonts w:hint="eastAsia"/>
      </w:rPr>
    </w:lvl>
    <w:lvl w:ilvl="5" w:tentative="1">
      <w:start w:val="1"/>
      <w:numFmt w:val="lowerRoman"/>
      <w:lvlText w:val="%6."/>
      <w:lvlJc w:val="right"/>
      <w:pPr>
        <w:tabs>
          <w:tab w:val="left" w:pos="2520"/>
        </w:tabs>
        <w:ind w:left="2519" w:hanging="419"/>
      </w:pPr>
      <w:rPr>
        <w:rFonts w:hint="eastAsia"/>
      </w:rPr>
    </w:lvl>
    <w:lvl w:ilvl="6" w:tentative="1">
      <w:start w:val="1"/>
      <w:numFmt w:val="decimal"/>
      <w:lvlText w:val="%7."/>
      <w:lvlJc w:val="left"/>
      <w:pPr>
        <w:tabs>
          <w:tab w:val="left" w:pos="2940"/>
        </w:tabs>
        <w:ind w:left="2939" w:hanging="419"/>
      </w:pPr>
      <w:rPr>
        <w:rFonts w:hint="eastAsia"/>
      </w:rPr>
    </w:lvl>
    <w:lvl w:ilvl="7" w:tentative="1">
      <w:start w:val="1"/>
      <w:numFmt w:val="lowerLetter"/>
      <w:lvlText w:val="%8)"/>
      <w:lvlJc w:val="left"/>
      <w:pPr>
        <w:tabs>
          <w:tab w:val="left" w:pos="3360"/>
        </w:tabs>
        <w:ind w:left="3359" w:hanging="419"/>
      </w:pPr>
      <w:rPr>
        <w:rFonts w:hint="eastAsia"/>
      </w:rPr>
    </w:lvl>
    <w:lvl w:ilvl="8" w:tentative="1">
      <w:start w:val="1"/>
      <w:numFmt w:val="lowerRoman"/>
      <w:lvlText w:val="%9."/>
      <w:lvlJc w:val="right"/>
      <w:pPr>
        <w:tabs>
          <w:tab w:val="left" w:pos="3780"/>
        </w:tabs>
        <w:ind w:left="3779" w:hanging="419"/>
      </w:pPr>
      <w:rPr>
        <w:rFonts w:hint="eastAsia"/>
      </w:rPr>
    </w:lvl>
  </w:abstractNum>
  <w:abstractNum w:abstractNumId="20">
    <w:nsid w:val="6DBF04F4"/>
    <w:multiLevelType w:val="multilevel"/>
    <w:tmpl w:val="6DBF04F4"/>
    <w:lvl w:ilvl="0" w:tentative="1">
      <w:start w:val="1"/>
      <w:numFmt w:val="none"/>
      <w:pStyle w:val="afc"/>
      <w:lvlText w:val="%1注："/>
      <w:lvlJc w:val="left"/>
      <w:pPr>
        <w:tabs>
          <w:tab w:val="left" w:pos="1140"/>
        </w:tabs>
        <w:ind w:left="840" w:hanging="420"/>
      </w:pPr>
      <w:rPr>
        <w:rFonts w:ascii="宋体" w:eastAsia="宋体" w:hAnsi="Times New Roman" w:hint="eastAsia"/>
        <w:b w:val="0"/>
        <w:i w:val="0"/>
        <w:sz w:val="18"/>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21">
    <w:nsid w:val="6F487DA5"/>
    <w:multiLevelType w:val="hybridMultilevel"/>
    <w:tmpl w:val="DED2E068"/>
    <w:lvl w:ilvl="0" w:tplc="75B2BD1A">
      <w:start w:val="8"/>
      <w:numFmt w:val="decimal"/>
      <w:lvlText w:val="%1."/>
      <w:lvlJc w:val="left"/>
      <w:pPr>
        <w:tabs>
          <w:tab w:val="num" w:pos="390"/>
        </w:tabs>
        <w:ind w:left="390" w:hanging="390"/>
      </w:pPr>
      <w:rPr>
        <w:rFonts w:hint="eastAsia"/>
      </w:rPr>
    </w:lvl>
    <w:lvl w:ilvl="1" w:tplc="2FECEF04">
      <w:numFmt w:val="none"/>
      <w:lvlText w:val=""/>
      <w:lvlJc w:val="left"/>
      <w:pPr>
        <w:tabs>
          <w:tab w:val="num" w:pos="360"/>
        </w:tabs>
      </w:pPr>
    </w:lvl>
    <w:lvl w:ilvl="2" w:tplc="F1E802AA">
      <w:numFmt w:val="none"/>
      <w:lvlText w:val=""/>
      <w:lvlJc w:val="left"/>
      <w:pPr>
        <w:tabs>
          <w:tab w:val="num" w:pos="360"/>
        </w:tabs>
      </w:pPr>
    </w:lvl>
    <w:lvl w:ilvl="3" w:tplc="A5B471DE">
      <w:numFmt w:val="none"/>
      <w:lvlText w:val=""/>
      <w:lvlJc w:val="left"/>
      <w:pPr>
        <w:tabs>
          <w:tab w:val="num" w:pos="360"/>
        </w:tabs>
      </w:pPr>
    </w:lvl>
    <w:lvl w:ilvl="4" w:tplc="E0969BFA">
      <w:numFmt w:val="none"/>
      <w:lvlText w:val=""/>
      <w:lvlJc w:val="left"/>
      <w:pPr>
        <w:tabs>
          <w:tab w:val="num" w:pos="360"/>
        </w:tabs>
      </w:pPr>
    </w:lvl>
    <w:lvl w:ilvl="5" w:tplc="60621BAE">
      <w:numFmt w:val="none"/>
      <w:lvlText w:val=""/>
      <w:lvlJc w:val="left"/>
      <w:pPr>
        <w:tabs>
          <w:tab w:val="num" w:pos="360"/>
        </w:tabs>
      </w:pPr>
    </w:lvl>
    <w:lvl w:ilvl="6" w:tplc="59E64A4E">
      <w:numFmt w:val="none"/>
      <w:lvlText w:val=""/>
      <w:lvlJc w:val="left"/>
      <w:pPr>
        <w:tabs>
          <w:tab w:val="num" w:pos="360"/>
        </w:tabs>
      </w:pPr>
    </w:lvl>
    <w:lvl w:ilvl="7" w:tplc="038A12A8">
      <w:numFmt w:val="none"/>
      <w:lvlText w:val=""/>
      <w:lvlJc w:val="left"/>
      <w:pPr>
        <w:tabs>
          <w:tab w:val="num" w:pos="360"/>
        </w:tabs>
      </w:pPr>
    </w:lvl>
    <w:lvl w:ilvl="8" w:tplc="FB0A62A0">
      <w:numFmt w:val="none"/>
      <w:lvlText w:val=""/>
      <w:lvlJc w:val="left"/>
      <w:pPr>
        <w:tabs>
          <w:tab w:val="num" w:pos="360"/>
        </w:tabs>
      </w:pPr>
    </w:lvl>
  </w:abstractNum>
  <w:num w:numId="1">
    <w:abstractNumId w:val="6"/>
  </w:num>
  <w:num w:numId="2">
    <w:abstractNumId w:val="8"/>
  </w:num>
  <w:num w:numId="3">
    <w:abstractNumId w:val="18"/>
  </w:num>
  <w:num w:numId="4">
    <w:abstractNumId w:val="20"/>
  </w:num>
  <w:num w:numId="5">
    <w:abstractNumId w:val="15"/>
  </w:num>
  <w:num w:numId="6">
    <w:abstractNumId w:val="7"/>
  </w:num>
  <w:num w:numId="7">
    <w:abstractNumId w:val="0"/>
  </w:num>
  <w:num w:numId="8">
    <w:abstractNumId w:val="4"/>
  </w:num>
  <w:num w:numId="9">
    <w:abstractNumId w:val="19"/>
  </w:num>
  <w:num w:numId="10">
    <w:abstractNumId w:val="13"/>
  </w:num>
  <w:num w:numId="11">
    <w:abstractNumId w:val="9"/>
  </w:num>
  <w:num w:numId="12">
    <w:abstractNumId w:val="2"/>
  </w:num>
  <w:num w:numId="13">
    <w:abstractNumId w:val="10"/>
  </w:num>
  <w:num w:numId="14">
    <w:abstractNumId w:val="1"/>
  </w:num>
  <w:num w:numId="15">
    <w:abstractNumId w:val="5"/>
  </w:num>
  <w:num w:numId="16">
    <w:abstractNumId w:val="3"/>
  </w:num>
  <w:num w:numId="17">
    <w:abstractNumId w:val="12"/>
  </w:num>
  <w:num w:numId="18">
    <w:abstractNumId w:val="21"/>
  </w:num>
  <w:num w:numId="19">
    <w:abstractNumId w:val="16"/>
  </w:num>
  <w:num w:numId="20">
    <w:abstractNumId w:val="11"/>
  </w:num>
  <w:num w:numId="21">
    <w:abstractNumId w:val="14"/>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696D"/>
    <w:rsid w:val="00CC696D"/>
    <w:rsid w:val="00D86333"/>
    <w:rsid w:val="00F86B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qFormat="1"/>
    <w:lsdException w:name="toc 2" w:uiPriority="0" w:qFormat="1"/>
    <w:lsdException w:name="toc 3" w:uiPriority="0"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index heading" w:uiPriority="0"/>
    <w:lsdException w:name="caption" w:uiPriority="0" w:qFormat="1"/>
    <w:lsdException w:name="footnote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d">
    <w:name w:val="Normal"/>
    <w:qFormat/>
    <w:rsid w:val="00CC696D"/>
    <w:pPr>
      <w:widowControl w:val="0"/>
      <w:spacing w:line="400" w:lineRule="exact"/>
      <w:ind w:left="856" w:right="-17" w:hanging="431"/>
      <w:jc w:val="both"/>
    </w:pPr>
    <w:rPr>
      <w:rFonts w:ascii="Times New Roman" w:eastAsia="宋体" w:hAnsi="Times New Roman" w:cs="Times New Roman"/>
      <w:sz w:val="28"/>
      <w:szCs w:val="24"/>
    </w:rPr>
  </w:style>
  <w:style w:type="paragraph" w:styleId="1">
    <w:name w:val="heading 1"/>
    <w:basedOn w:val="afd"/>
    <w:next w:val="afd"/>
    <w:link w:val="1Char"/>
    <w:qFormat/>
    <w:rsid w:val="00CC696D"/>
    <w:pPr>
      <w:keepNext/>
      <w:keepLines/>
      <w:numPr>
        <w:numId w:val="1"/>
      </w:numPr>
      <w:spacing w:after="120" w:line="500" w:lineRule="exact"/>
      <w:outlineLvl w:val="0"/>
    </w:pPr>
    <w:rPr>
      <w:rFonts w:cs="黑体"/>
      <w:b/>
      <w:bCs/>
      <w:kern w:val="44"/>
      <w:sz w:val="44"/>
      <w:szCs w:val="44"/>
    </w:rPr>
  </w:style>
  <w:style w:type="paragraph" w:styleId="2">
    <w:name w:val="heading 2"/>
    <w:basedOn w:val="afd"/>
    <w:next w:val="afd"/>
    <w:link w:val="2Char"/>
    <w:qFormat/>
    <w:rsid w:val="00CC696D"/>
    <w:pPr>
      <w:keepNext/>
      <w:keepLines/>
      <w:numPr>
        <w:ilvl w:val="1"/>
        <w:numId w:val="1"/>
      </w:numPr>
      <w:tabs>
        <w:tab w:val="left" w:pos="560"/>
      </w:tabs>
      <w:spacing w:before="260" w:after="260" w:line="416" w:lineRule="auto"/>
      <w:outlineLvl w:val="1"/>
    </w:pPr>
    <w:rPr>
      <w:rFonts w:ascii="Arial" w:eastAsia="黑体" w:hAnsi="Arial" w:cs="黑体"/>
      <w:b/>
      <w:bCs/>
      <w:sz w:val="32"/>
      <w:szCs w:val="32"/>
    </w:rPr>
  </w:style>
  <w:style w:type="paragraph" w:styleId="3">
    <w:name w:val="heading 3"/>
    <w:basedOn w:val="afd"/>
    <w:next w:val="afd"/>
    <w:link w:val="3Char"/>
    <w:qFormat/>
    <w:rsid w:val="00CC696D"/>
    <w:pPr>
      <w:keepNext/>
      <w:keepLines/>
      <w:numPr>
        <w:ilvl w:val="2"/>
        <w:numId w:val="1"/>
      </w:numPr>
      <w:spacing w:line="415" w:lineRule="auto"/>
      <w:outlineLvl w:val="2"/>
    </w:pPr>
    <w:rPr>
      <w:rFonts w:cs="黑体"/>
      <w:b/>
      <w:bCs/>
      <w:color w:val="000000"/>
      <w:szCs w:val="28"/>
    </w:rPr>
  </w:style>
  <w:style w:type="paragraph" w:styleId="4">
    <w:name w:val="heading 4"/>
    <w:basedOn w:val="afd"/>
    <w:next w:val="afd"/>
    <w:link w:val="4Char"/>
    <w:qFormat/>
    <w:rsid w:val="00CC696D"/>
    <w:pPr>
      <w:keepNext/>
      <w:keepLines/>
      <w:numPr>
        <w:ilvl w:val="3"/>
        <w:numId w:val="1"/>
      </w:numPr>
      <w:spacing w:before="280" w:after="290" w:line="376" w:lineRule="auto"/>
      <w:outlineLvl w:val="3"/>
    </w:pPr>
    <w:rPr>
      <w:rFonts w:eastAsia="黑体" w:cs="黑体"/>
      <w:b/>
      <w:bCs/>
      <w:szCs w:val="28"/>
    </w:rPr>
  </w:style>
  <w:style w:type="paragraph" w:styleId="5">
    <w:name w:val="heading 5"/>
    <w:basedOn w:val="afd"/>
    <w:next w:val="afd"/>
    <w:link w:val="5Char"/>
    <w:qFormat/>
    <w:rsid w:val="00CC696D"/>
    <w:pPr>
      <w:keepNext/>
      <w:keepLines/>
      <w:numPr>
        <w:ilvl w:val="4"/>
        <w:numId w:val="1"/>
      </w:numPr>
      <w:spacing w:before="280" w:after="290" w:line="376" w:lineRule="auto"/>
      <w:outlineLvl w:val="4"/>
    </w:pPr>
    <w:rPr>
      <w:rFonts w:cs="黑体"/>
      <w:b/>
      <w:bCs/>
      <w:szCs w:val="28"/>
    </w:rPr>
  </w:style>
  <w:style w:type="paragraph" w:styleId="6">
    <w:name w:val="heading 6"/>
    <w:basedOn w:val="afd"/>
    <w:next w:val="afd"/>
    <w:link w:val="6Char"/>
    <w:qFormat/>
    <w:rsid w:val="00CC696D"/>
    <w:pPr>
      <w:keepNext/>
      <w:keepLines/>
      <w:numPr>
        <w:ilvl w:val="5"/>
        <w:numId w:val="1"/>
      </w:numPr>
      <w:spacing w:before="240" w:after="64" w:line="320" w:lineRule="auto"/>
      <w:outlineLvl w:val="5"/>
    </w:pPr>
    <w:rPr>
      <w:rFonts w:ascii="Arial" w:eastAsia="黑体" w:hAnsi="Arial" w:cs="黑体"/>
      <w:b/>
      <w:bCs/>
      <w:sz w:val="24"/>
    </w:rPr>
  </w:style>
  <w:style w:type="paragraph" w:styleId="7">
    <w:name w:val="heading 7"/>
    <w:basedOn w:val="afd"/>
    <w:next w:val="afd"/>
    <w:link w:val="7Char"/>
    <w:qFormat/>
    <w:rsid w:val="00CC696D"/>
    <w:pPr>
      <w:keepNext/>
      <w:keepLines/>
      <w:numPr>
        <w:ilvl w:val="6"/>
        <w:numId w:val="1"/>
      </w:numPr>
      <w:spacing w:before="240" w:after="64" w:line="320" w:lineRule="auto"/>
      <w:outlineLvl w:val="6"/>
    </w:pPr>
    <w:rPr>
      <w:rFonts w:cs="黑体"/>
      <w:b/>
      <w:bCs/>
      <w:sz w:val="24"/>
    </w:rPr>
  </w:style>
  <w:style w:type="paragraph" w:styleId="8">
    <w:name w:val="heading 8"/>
    <w:basedOn w:val="afd"/>
    <w:next w:val="afd"/>
    <w:link w:val="8Char"/>
    <w:qFormat/>
    <w:rsid w:val="00CC696D"/>
    <w:pPr>
      <w:keepNext/>
      <w:keepLines/>
      <w:numPr>
        <w:ilvl w:val="7"/>
        <w:numId w:val="1"/>
      </w:numPr>
      <w:spacing w:before="240" w:after="64" w:line="320" w:lineRule="auto"/>
      <w:outlineLvl w:val="7"/>
    </w:pPr>
    <w:rPr>
      <w:rFonts w:ascii="Arial" w:eastAsia="黑体" w:hAnsi="Arial" w:cs="黑体"/>
      <w:sz w:val="24"/>
    </w:rPr>
  </w:style>
  <w:style w:type="paragraph" w:styleId="9">
    <w:name w:val="heading 9"/>
    <w:basedOn w:val="afd"/>
    <w:next w:val="afd"/>
    <w:link w:val="9Char"/>
    <w:qFormat/>
    <w:rsid w:val="00CC696D"/>
    <w:pPr>
      <w:keepNext/>
      <w:keepLines/>
      <w:numPr>
        <w:ilvl w:val="8"/>
        <w:numId w:val="1"/>
      </w:numPr>
      <w:spacing w:before="240" w:after="64" w:line="320" w:lineRule="auto"/>
      <w:outlineLvl w:val="8"/>
    </w:pPr>
    <w:rPr>
      <w:rFonts w:ascii="Arial" w:eastAsia="黑体" w:hAnsi="Arial" w:cs="黑体"/>
      <w:szCs w:val="21"/>
    </w:rPr>
  </w:style>
  <w:style w:type="character" w:default="1" w:styleId="afe">
    <w:name w:val="Default Paragraph Font"/>
    <w:uiPriority w:val="1"/>
    <w:semiHidden/>
    <w:unhideWhenUsed/>
  </w:style>
  <w:style w:type="table" w:default="1" w:styleId="aff">
    <w:name w:val="Normal Table"/>
    <w:uiPriority w:val="99"/>
    <w:semiHidden/>
    <w:unhideWhenUsed/>
    <w:tblPr>
      <w:tblInd w:w="0" w:type="dxa"/>
      <w:tblCellMar>
        <w:top w:w="0" w:type="dxa"/>
        <w:left w:w="108" w:type="dxa"/>
        <w:bottom w:w="0" w:type="dxa"/>
        <w:right w:w="108" w:type="dxa"/>
      </w:tblCellMar>
    </w:tblPr>
  </w:style>
  <w:style w:type="numbering" w:default="1" w:styleId="aff0">
    <w:name w:val="No List"/>
    <w:uiPriority w:val="99"/>
    <w:semiHidden/>
    <w:unhideWhenUsed/>
  </w:style>
  <w:style w:type="character" w:customStyle="1" w:styleId="1Char">
    <w:name w:val="标题 1 Char"/>
    <w:basedOn w:val="afe"/>
    <w:link w:val="1"/>
    <w:rsid w:val="00CC696D"/>
    <w:rPr>
      <w:rFonts w:ascii="Times New Roman" w:eastAsia="宋体" w:hAnsi="Times New Roman" w:cs="黑体"/>
      <w:b/>
      <w:bCs/>
      <w:kern w:val="44"/>
      <w:sz w:val="44"/>
      <w:szCs w:val="44"/>
    </w:rPr>
  </w:style>
  <w:style w:type="character" w:customStyle="1" w:styleId="2Char">
    <w:name w:val="标题 2 Char"/>
    <w:basedOn w:val="afe"/>
    <w:link w:val="2"/>
    <w:rsid w:val="00CC696D"/>
    <w:rPr>
      <w:rFonts w:ascii="Arial" w:eastAsia="黑体" w:hAnsi="Arial" w:cs="黑体"/>
      <w:b/>
      <w:bCs/>
      <w:sz w:val="32"/>
      <w:szCs w:val="32"/>
    </w:rPr>
  </w:style>
  <w:style w:type="character" w:customStyle="1" w:styleId="3Char">
    <w:name w:val="标题 3 Char"/>
    <w:basedOn w:val="afe"/>
    <w:link w:val="3"/>
    <w:rsid w:val="00CC696D"/>
    <w:rPr>
      <w:rFonts w:ascii="Times New Roman" w:eastAsia="宋体" w:hAnsi="Times New Roman" w:cs="黑体"/>
      <w:b/>
      <w:bCs/>
      <w:color w:val="000000"/>
      <w:sz w:val="28"/>
      <w:szCs w:val="28"/>
    </w:rPr>
  </w:style>
  <w:style w:type="character" w:customStyle="1" w:styleId="4Char">
    <w:name w:val="标题 4 Char"/>
    <w:basedOn w:val="afe"/>
    <w:link w:val="4"/>
    <w:rsid w:val="00CC696D"/>
    <w:rPr>
      <w:rFonts w:ascii="Times New Roman" w:eastAsia="黑体" w:hAnsi="Times New Roman" w:cs="黑体"/>
      <w:b/>
      <w:bCs/>
      <w:sz w:val="28"/>
      <w:szCs w:val="28"/>
    </w:rPr>
  </w:style>
  <w:style w:type="character" w:customStyle="1" w:styleId="5Char">
    <w:name w:val="标题 5 Char"/>
    <w:basedOn w:val="afe"/>
    <w:link w:val="5"/>
    <w:rsid w:val="00CC696D"/>
    <w:rPr>
      <w:rFonts w:ascii="Times New Roman" w:eastAsia="宋体" w:hAnsi="Times New Roman" w:cs="黑体"/>
      <w:b/>
      <w:bCs/>
      <w:sz w:val="28"/>
      <w:szCs w:val="28"/>
    </w:rPr>
  </w:style>
  <w:style w:type="character" w:customStyle="1" w:styleId="6Char">
    <w:name w:val="标题 6 Char"/>
    <w:basedOn w:val="afe"/>
    <w:link w:val="6"/>
    <w:rsid w:val="00CC696D"/>
    <w:rPr>
      <w:rFonts w:ascii="Arial" w:eastAsia="黑体" w:hAnsi="Arial" w:cs="黑体"/>
      <w:b/>
      <w:bCs/>
      <w:sz w:val="24"/>
      <w:szCs w:val="24"/>
    </w:rPr>
  </w:style>
  <w:style w:type="character" w:customStyle="1" w:styleId="7Char">
    <w:name w:val="标题 7 Char"/>
    <w:basedOn w:val="afe"/>
    <w:link w:val="7"/>
    <w:rsid w:val="00CC696D"/>
    <w:rPr>
      <w:rFonts w:ascii="Times New Roman" w:eastAsia="宋体" w:hAnsi="Times New Roman" w:cs="黑体"/>
      <w:b/>
      <w:bCs/>
      <w:sz w:val="24"/>
      <w:szCs w:val="24"/>
    </w:rPr>
  </w:style>
  <w:style w:type="character" w:customStyle="1" w:styleId="8Char">
    <w:name w:val="标题 8 Char"/>
    <w:basedOn w:val="afe"/>
    <w:link w:val="8"/>
    <w:rsid w:val="00CC696D"/>
    <w:rPr>
      <w:rFonts w:ascii="Arial" w:eastAsia="黑体" w:hAnsi="Arial" w:cs="黑体"/>
      <w:sz w:val="24"/>
      <w:szCs w:val="24"/>
    </w:rPr>
  </w:style>
  <w:style w:type="character" w:customStyle="1" w:styleId="9Char">
    <w:name w:val="标题 9 Char"/>
    <w:basedOn w:val="afe"/>
    <w:link w:val="9"/>
    <w:rsid w:val="00CC696D"/>
    <w:rPr>
      <w:rFonts w:ascii="Arial" w:eastAsia="黑体" w:hAnsi="Arial" w:cs="黑体"/>
      <w:sz w:val="28"/>
      <w:szCs w:val="21"/>
    </w:rPr>
  </w:style>
  <w:style w:type="paragraph" w:styleId="70">
    <w:name w:val="toc 7"/>
    <w:basedOn w:val="afd"/>
    <w:next w:val="afd"/>
    <w:semiHidden/>
    <w:rsid w:val="00CC696D"/>
    <w:pPr>
      <w:ind w:left="1680"/>
      <w:jc w:val="left"/>
    </w:pPr>
    <w:rPr>
      <w:rFonts w:ascii="Calibri" w:hAnsi="Calibri"/>
      <w:sz w:val="18"/>
      <w:szCs w:val="18"/>
    </w:rPr>
  </w:style>
  <w:style w:type="paragraph" w:styleId="80">
    <w:name w:val="index 8"/>
    <w:basedOn w:val="afd"/>
    <w:next w:val="afd"/>
    <w:rsid w:val="00CC696D"/>
    <w:pPr>
      <w:ind w:left="1680" w:hanging="210"/>
      <w:jc w:val="left"/>
    </w:pPr>
    <w:rPr>
      <w:rFonts w:ascii="Calibri" w:hAnsi="Calibri"/>
      <w:sz w:val="20"/>
      <w:szCs w:val="20"/>
    </w:rPr>
  </w:style>
  <w:style w:type="paragraph" w:styleId="a8">
    <w:name w:val="caption"/>
    <w:basedOn w:val="afd"/>
    <w:next w:val="afd"/>
    <w:qFormat/>
    <w:rsid w:val="00CC696D"/>
    <w:pPr>
      <w:numPr>
        <w:numId w:val="2"/>
      </w:numPr>
      <w:spacing w:before="152" w:after="160" w:line="240" w:lineRule="auto"/>
    </w:pPr>
    <w:rPr>
      <w:rFonts w:ascii="Arial" w:hAnsi="Arial" w:cs="Arial"/>
      <w:sz w:val="20"/>
      <w:szCs w:val="20"/>
    </w:rPr>
  </w:style>
  <w:style w:type="paragraph" w:styleId="50">
    <w:name w:val="index 5"/>
    <w:basedOn w:val="afd"/>
    <w:next w:val="afd"/>
    <w:rsid w:val="00CC696D"/>
    <w:pPr>
      <w:ind w:left="1050" w:hanging="210"/>
      <w:jc w:val="left"/>
    </w:pPr>
    <w:rPr>
      <w:rFonts w:ascii="Calibri" w:hAnsi="Calibri"/>
      <w:sz w:val="20"/>
      <w:szCs w:val="20"/>
    </w:rPr>
  </w:style>
  <w:style w:type="paragraph" w:styleId="aff1">
    <w:name w:val="Document Map"/>
    <w:basedOn w:val="afd"/>
    <w:link w:val="Char"/>
    <w:rsid w:val="00CC696D"/>
    <w:pPr>
      <w:shd w:val="clear" w:color="auto" w:fill="000080"/>
    </w:pPr>
  </w:style>
  <w:style w:type="character" w:customStyle="1" w:styleId="Char">
    <w:name w:val="文档结构图 Char"/>
    <w:basedOn w:val="afe"/>
    <w:link w:val="aff1"/>
    <w:rsid w:val="00CC696D"/>
    <w:rPr>
      <w:rFonts w:ascii="Times New Roman" w:eastAsia="宋体" w:hAnsi="Times New Roman" w:cs="Times New Roman"/>
      <w:sz w:val="28"/>
      <w:szCs w:val="24"/>
      <w:shd w:val="clear" w:color="auto" w:fill="000080"/>
    </w:rPr>
  </w:style>
  <w:style w:type="paragraph" w:styleId="60">
    <w:name w:val="index 6"/>
    <w:basedOn w:val="afd"/>
    <w:next w:val="afd"/>
    <w:rsid w:val="00CC696D"/>
    <w:pPr>
      <w:ind w:left="1260" w:hanging="210"/>
      <w:jc w:val="left"/>
    </w:pPr>
    <w:rPr>
      <w:rFonts w:ascii="Calibri" w:hAnsi="Calibri"/>
      <w:sz w:val="20"/>
      <w:szCs w:val="20"/>
    </w:rPr>
  </w:style>
  <w:style w:type="paragraph" w:styleId="aff2">
    <w:name w:val="Body Text Indent"/>
    <w:basedOn w:val="afd"/>
    <w:link w:val="Char0"/>
    <w:rsid w:val="00CC696D"/>
    <w:pPr>
      <w:ind w:firstLineChars="207" w:firstLine="435"/>
    </w:pPr>
    <w:rPr>
      <w:sz w:val="24"/>
    </w:rPr>
  </w:style>
  <w:style w:type="character" w:customStyle="1" w:styleId="Char0">
    <w:name w:val="正文文本缩进 Char"/>
    <w:basedOn w:val="afe"/>
    <w:link w:val="aff2"/>
    <w:rsid w:val="00CC696D"/>
    <w:rPr>
      <w:rFonts w:ascii="Times New Roman" w:eastAsia="宋体" w:hAnsi="Times New Roman" w:cs="Times New Roman"/>
      <w:sz w:val="24"/>
      <w:szCs w:val="24"/>
    </w:rPr>
  </w:style>
  <w:style w:type="paragraph" w:styleId="HTML">
    <w:name w:val="HTML Address"/>
    <w:basedOn w:val="afd"/>
    <w:link w:val="HTMLChar"/>
    <w:rsid w:val="00CC696D"/>
    <w:rPr>
      <w:i/>
      <w:iCs/>
    </w:rPr>
  </w:style>
  <w:style w:type="character" w:customStyle="1" w:styleId="HTMLChar">
    <w:name w:val="HTML 地址 Char"/>
    <w:basedOn w:val="afe"/>
    <w:link w:val="HTML"/>
    <w:rsid w:val="00CC696D"/>
    <w:rPr>
      <w:rFonts w:ascii="Times New Roman" w:eastAsia="宋体" w:hAnsi="Times New Roman" w:cs="Times New Roman"/>
      <w:i/>
      <w:iCs/>
      <w:sz w:val="28"/>
      <w:szCs w:val="24"/>
    </w:rPr>
  </w:style>
  <w:style w:type="paragraph" w:styleId="40">
    <w:name w:val="index 4"/>
    <w:basedOn w:val="afd"/>
    <w:next w:val="afd"/>
    <w:rsid w:val="00CC696D"/>
    <w:pPr>
      <w:ind w:left="840" w:hanging="210"/>
      <w:jc w:val="left"/>
    </w:pPr>
    <w:rPr>
      <w:rFonts w:ascii="Calibri" w:hAnsi="Calibri"/>
      <w:sz w:val="20"/>
      <w:szCs w:val="20"/>
    </w:rPr>
  </w:style>
  <w:style w:type="paragraph" w:styleId="51">
    <w:name w:val="toc 5"/>
    <w:basedOn w:val="afd"/>
    <w:next w:val="afd"/>
    <w:semiHidden/>
    <w:rsid w:val="00CC696D"/>
    <w:pPr>
      <w:ind w:left="1120"/>
      <w:jc w:val="left"/>
    </w:pPr>
    <w:rPr>
      <w:rFonts w:ascii="Calibri" w:hAnsi="Calibri"/>
      <w:sz w:val="18"/>
      <w:szCs w:val="18"/>
    </w:rPr>
  </w:style>
  <w:style w:type="paragraph" w:styleId="30">
    <w:name w:val="toc 3"/>
    <w:basedOn w:val="afd"/>
    <w:next w:val="afd"/>
    <w:qFormat/>
    <w:rsid w:val="00CC696D"/>
    <w:pPr>
      <w:ind w:left="560"/>
      <w:jc w:val="left"/>
    </w:pPr>
    <w:rPr>
      <w:rFonts w:ascii="Calibri" w:hAnsi="Calibri"/>
      <w:i/>
      <w:iCs/>
      <w:sz w:val="20"/>
      <w:szCs w:val="20"/>
    </w:rPr>
  </w:style>
  <w:style w:type="paragraph" w:styleId="aff3">
    <w:name w:val="Plain Text"/>
    <w:basedOn w:val="afd"/>
    <w:link w:val="Char1"/>
    <w:rsid w:val="00CC696D"/>
    <w:rPr>
      <w:rFonts w:ascii="宋体" w:hAnsi="Courier New"/>
      <w:szCs w:val="20"/>
    </w:rPr>
  </w:style>
  <w:style w:type="character" w:customStyle="1" w:styleId="Char1">
    <w:name w:val="纯文本 Char"/>
    <w:basedOn w:val="afe"/>
    <w:link w:val="aff3"/>
    <w:rsid w:val="00CC696D"/>
    <w:rPr>
      <w:rFonts w:ascii="宋体" w:eastAsia="宋体" w:hAnsi="Courier New" w:cs="Times New Roman"/>
      <w:sz w:val="28"/>
      <w:szCs w:val="20"/>
    </w:rPr>
  </w:style>
  <w:style w:type="paragraph" w:styleId="81">
    <w:name w:val="toc 8"/>
    <w:basedOn w:val="afd"/>
    <w:next w:val="afd"/>
    <w:semiHidden/>
    <w:rsid w:val="00CC696D"/>
    <w:pPr>
      <w:ind w:left="1960"/>
      <w:jc w:val="left"/>
    </w:pPr>
    <w:rPr>
      <w:rFonts w:ascii="Calibri" w:hAnsi="Calibri"/>
      <w:sz w:val="18"/>
      <w:szCs w:val="18"/>
    </w:rPr>
  </w:style>
  <w:style w:type="paragraph" w:styleId="31">
    <w:name w:val="index 3"/>
    <w:basedOn w:val="afd"/>
    <w:next w:val="afd"/>
    <w:rsid w:val="00CC696D"/>
    <w:pPr>
      <w:ind w:left="630" w:hanging="210"/>
      <w:jc w:val="left"/>
    </w:pPr>
    <w:rPr>
      <w:rFonts w:ascii="Calibri" w:hAnsi="Calibri"/>
      <w:sz w:val="20"/>
      <w:szCs w:val="20"/>
    </w:rPr>
  </w:style>
  <w:style w:type="paragraph" w:styleId="aff4">
    <w:name w:val="Date"/>
    <w:basedOn w:val="afd"/>
    <w:next w:val="afd"/>
    <w:link w:val="Char2"/>
    <w:rsid w:val="00CC696D"/>
  </w:style>
  <w:style w:type="character" w:customStyle="1" w:styleId="Char2">
    <w:name w:val="日期 Char"/>
    <w:basedOn w:val="afe"/>
    <w:link w:val="aff4"/>
    <w:rsid w:val="00CC696D"/>
    <w:rPr>
      <w:rFonts w:ascii="Times New Roman" w:eastAsia="宋体" w:hAnsi="Times New Roman" w:cs="Times New Roman"/>
      <w:sz w:val="28"/>
      <w:szCs w:val="24"/>
    </w:rPr>
  </w:style>
  <w:style w:type="paragraph" w:styleId="aff5">
    <w:name w:val="endnote text"/>
    <w:basedOn w:val="afd"/>
    <w:link w:val="Char3"/>
    <w:semiHidden/>
    <w:rsid w:val="00CC696D"/>
    <w:pPr>
      <w:snapToGrid w:val="0"/>
      <w:jc w:val="left"/>
    </w:pPr>
  </w:style>
  <w:style w:type="character" w:customStyle="1" w:styleId="Char3">
    <w:name w:val="尾注文本 Char"/>
    <w:basedOn w:val="afe"/>
    <w:link w:val="aff5"/>
    <w:semiHidden/>
    <w:rsid w:val="00CC696D"/>
    <w:rPr>
      <w:rFonts w:ascii="Times New Roman" w:eastAsia="宋体" w:hAnsi="Times New Roman" w:cs="Times New Roman"/>
      <w:sz w:val="28"/>
      <w:szCs w:val="24"/>
    </w:rPr>
  </w:style>
  <w:style w:type="paragraph" w:styleId="aff6">
    <w:name w:val="Balloon Text"/>
    <w:basedOn w:val="afd"/>
    <w:link w:val="Char4"/>
    <w:unhideWhenUsed/>
    <w:rsid w:val="00CC696D"/>
    <w:pPr>
      <w:spacing w:line="240" w:lineRule="auto"/>
    </w:pPr>
    <w:rPr>
      <w:sz w:val="18"/>
      <w:szCs w:val="18"/>
    </w:rPr>
  </w:style>
  <w:style w:type="character" w:customStyle="1" w:styleId="Char4">
    <w:name w:val="批注框文本 Char"/>
    <w:basedOn w:val="afe"/>
    <w:link w:val="aff6"/>
    <w:rsid w:val="00CC696D"/>
    <w:rPr>
      <w:rFonts w:ascii="Times New Roman" w:eastAsia="宋体" w:hAnsi="Times New Roman" w:cs="Times New Roman"/>
      <w:sz w:val="18"/>
      <w:szCs w:val="18"/>
    </w:rPr>
  </w:style>
  <w:style w:type="paragraph" w:styleId="aff7">
    <w:name w:val="footer"/>
    <w:basedOn w:val="afd"/>
    <w:link w:val="Char5"/>
    <w:rsid w:val="00CC696D"/>
    <w:pPr>
      <w:tabs>
        <w:tab w:val="center" w:pos="4153"/>
        <w:tab w:val="right" w:pos="8306"/>
      </w:tabs>
      <w:snapToGrid w:val="0"/>
      <w:jc w:val="left"/>
    </w:pPr>
    <w:rPr>
      <w:sz w:val="18"/>
    </w:rPr>
  </w:style>
  <w:style w:type="character" w:customStyle="1" w:styleId="Char5">
    <w:name w:val="页脚 Char"/>
    <w:basedOn w:val="afe"/>
    <w:link w:val="aff7"/>
    <w:rsid w:val="00CC696D"/>
    <w:rPr>
      <w:rFonts w:ascii="Times New Roman" w:eastAsia="宋体" w:hAnsi="Times New Roman" w:cs="Times New Roman"/>
      <w:sz w:val="18"/>
      <w:szCs w:val="24"/>
    </w:rPr>
  </w:style>
  <w:style w:type="paragraph" w:styleId="aff8">
    <w:name w:val="header"/>
    <w:basedOn w:val="afd"/>
    <w:link w:val="Char6"/>
    <w:rsid w:val="00CC696D"/>
    <w:pPr>
      <w:pBdr>
        <w:bottom w:val="single" w:sz="6" w:space="1" w:color="auto"/>
      </w:pBdr>
      <w:tabs>
        <w:tab w:val="center" w:pos="4153"/>
        <w:tab w:val="right" w:pos="8306"/>
      </w:tabs>
      <w:snapToGrid w:val="0"/>
      <w:jc w:val="center"/>
    </w:pPr>
    <w:rPr>
      <w:sz w:val="18"/>
    </w:rPr>
  </w:style>
  <w:style w:type="character" w:customStyle="1" w:styleId="Char6">
    <w:name w:val="页眉 Char"/>
    <w:basedOn w:val="afe"/>
    <w:link w:val="aff8"/>
    <w:rsid w:val="00CC696D"/>
    <w:rPr>
      <w:rFonts w:ascii="Times New Roman" w:eastAsia="宋体" w:hAnsi="Times New Roman" w:cs="Times New Roman"/>
      <w:sz w:val="18"/>
      <w:szCs w:val="24"/>
    </w:rPr>
  </w:style>
  <w:style w:type="paragraph" w:styleId="10">
    <w:name w:val="toc 1"/>
    <w:basedOn w:val="afd"/>
    <w:next w:val="afd"/>
    <w:qFormat/>
    <w:rsid w:val="00CC696D"/>
    <w:pPr>
      <w:spacing w:before="120" w:after="120"/>
      <w:ind w:left="0"/>
      <w:jc w:val="left"/>
    </w:pPr>
    <w:rPr>
      <w:rFonts w:ascii="Calibri" w:hAnsi="Calibri"/>
      <w:b/>
      <w:bCs/>
      <w:caps/>
      <w:sz w:val="20"/>
      <w:szCs w:val="20"/>
    </w:rPr>
  </w:style>
  <w:style w:type="paragraph" w:styleId="41">
    <w:name w:val="toc 4"/>
    <w:basedOn w:val="30"/>
    <w:semiHidden/>
    <w:rsid w:val="00CC696D"/>
    <w:pPr>
      <w:ind w:left="840"/>
    </w:pPr>
    <w:rPr>
      <w:i w:val="0"/>
      <w:iCs w:val="0"/>
      <w:sz w:val="18"/>
      <w:szCs w:val="18"/>
    </w:rPr>
  </w:style>
  <w:style w:type="paragraph" w:styleId="11">
    <w:name w:val="index 1"/>
    <w:basedOn w:val="afd"/>
    <w:next w:val="afd"/>
    <w:autoRedefine/>
    <w:unhideWhenUsed/>
    <w:rsid w:val="00CC696D"/>
    <w:pPr>
      <w:ind w:left="0" w:firstLine="0"/>
    </w:pPr>
  </w:style>
  <w:style w:type="paragraph" w:styleId="aff9">
    <w:name w:val="index heading"/>
    <w:basedOn w:val="afd"/>
    <w:next w:val="11"/>
    <w:rsid w:val="00CC696D"/>
    <w:pPr>
      <w:spacing w:before="120" w:after="120"/>
      <w:jc w:val="center"/>
    </w:pPr>
    <w:rPr>
      <w:rFonts w:ascii="Calibri" w:hAnsi="Calibri"/>
      <w:b/>
      <w:bCs/>
      <w:iCs/>
      <w:szCs w:val="20"/>
    </w:rPr>
  </w:style>
  <w:style w:type="paragraph" w:customStyle="1" w:styleId="affa">
    <w:name w:val="段"/>
    <w:link w:val="Char7"/>
    <w:rsid w:val="00CC696D"/>
    <w:pPr>
      <w:autoSpaceDE w:val="0"/>
      <w:autoSpaceDN w:val="0"/>
      <w:ind w:firstLineChars="200" w:firstLine="200"/>
      <w:jc w:val="both"/>
    </w:pPr>
    <w:rPr>
      <w:rFonts w:ascii="宋体" w:eastAsia="宋体" w:hAnsi="Times New Roman" w:cs="Times New Roman"/>
      <w:kern w:val="0"/>
      <w:szCs w:val="20"/>
    </w:rPr>
  </w:style>
  <w:style w:type="paragraph" w:styleId="affb">
    <w:name w:val="Subtitle"/>
    <w:basedOn w:val="afd"/>
    <w:next w:val="afd"/>
    <w:link w:val="Char8"/>
    <w:uiPriority w:val="11"/>
    <w:qFormat/>
    <w:rsid w:val="00CC696D"/>
    <w:pPr>
      <w:spacing w:before="240" w:after="60" w:line="312" w:lineRule="atLeast"/>
      <w:jc w:val="center"/>
      <w:outlineLvl w:val="1"/>
    </w:pPr>
    <w:rPr>
      <w:rFonts w:ascii="Cambria" w:hAnsi="Cambria" w:cs="黑体"/>
      <w:b/>
      <w:bCs/>
      <w:kern w:val="28"/>
      <w:sz w:val="32"/>
      <w:szCs w:val="32"/>
    </w:rPr>
  </w:style>
  <w:style w:type="character" w:customStyle="1" w:styleId="Char8">
    <w:name w:val="副标题 Char"/>
    <w:basedOn w:val="afe"/>
    <w:link w:val="affb"/>
    <w:uiPriority w:val="11"/>
    <w:rsid w:val="00CC696D"/>
    <w:rPr>
      <w:rFonts w:ascii="Cambria" w:eastAsia="宋体" w:hAnsi="Cambria" w:cs="黑体"/>
      <w:b/>
      <w:bCs/>
      <w:kern w:val="28"/>
      <w:sz w:val="32"/>
      <w:szCs w:val="32"/>
    </w:rPr>
  </w:style>
  <w:style w:type="paragraph" w:styleId="affc">
    <w:name w:val="footnote text"/>
    <w:basedOn w:val="afd"/>
    <w:link w:val="Char9"/>
    <w:semiHidden/>
    <w:rsid w:val="00CC696D"/>
    <w:pPr>
      <w:snapToGrid w:val="0"/>
      <w:jc w:val="left"/>
    </w:pPr>
    <w:rPr>
      <w:sz w:val="18"/>
      <w:szCs w:val="18"/>
    </w:rPr>
  </w:style>
  <w:style w:type="character" w:customStyle="1" w:styleId="Char9">
    <w:name w:val="脚注文本 Char"/>
    <w:basedOn w:val="afe"/>
    <w:link w:val="affc"/>
    <w:semiHidden/>
    <w:rsid w:val="00CC696D"/>
    <w:rPr>
      <w:rFonts w:ascii="Times New Roman" w:eastAsia="宋体" w:hAnsi="Times New Roman" w:cs="Times New Roman"/>
      <w:sz w:val="18"/>
      <w:szCs w:val="18"/>
    </w:rPr>
  </w:style>
  <w:style w:type="paragraph" w:styleId="61">
    <w:name w:val="toc 6"/>
    <w:basedOn w:val="afd"/>
    <w:next w:val="afd"/>
    <w:semiHidden/>
    <w:rsid w:val="00CC696D"/>
    <w:pPr>
      <w:ind w:left="1400"/>
      <w:jc w:val="left"/>
    </w:pPr>
    <w:rPr>
      <w:rFonts w:ascii="Calibri" w:hAnsi="Calibri"/>
      <w:sz w:val="18"/>
      <w:szCs w:val="18"/>
    </w:rPr>
  </w:style>
  <w:style w:type="paragraph" w:styleId="32">
    <w:name w:val="Body Text Indent 3"/>
    <w:basedOn w:val="afd"/>
    <w:link w:val="3Char0"/>
    <w:rsid w:val="00CC696D"/>
    <w:pPr>
      <w:spacing w:after="120"/>
      <w:ind w:leftChars="200" w:left="420"/>
    </w:pPr>
    <w:rPr>
      <w:sz w:val="16"/>
      <w:szCs w:val="16"/>
    </w:rPr>
  </w:style>
  <w:style w:type="character" w:customStyle="1" w:styleId="3Char0">
    <w:name w:val="正文文本缩进 3 Char"/>
    <w:basedOn w:val="afe"/>
    <w:link w:val="32"/>
    <w:rsid w:val="00CC696D"/>
    <w:rPr>
      <w:rFonts w:ascii="Times New Roman" w:eastAsia="宋体" w:hAnsi="Times New Roman" w:cs="Times New Roman"/>
      <w:sz w:val="16"/>
      <w:szCs w:val="16"/>
    </w:rPr>
  </w:style>
  <w:style w:type="paragraph" w:styleId="71">
    <w:name w:val="index 7"/>
    <w:basedOn w:val="afd"/>
    <w:next w:val="afd"/>
    <w:rsid w:val="00CC696D"/>
    <w:pPr>
      <w:ind w:left="1470" w:hanging="210"/>
      <w:jc w:val="left"/>
    </w:pPr>
    <w:rPr>
      <w:rFonts w:ascii="Calibri" w:hAnsi="Calibri"/>
      <w:sz w:val="20"/>
      <w:szCs w:val="20"/>
    </w:rPr>
  </w:style>
  <w:style w:type="paragraph" w:styleId="90">
    <w:name w:val="index 9"/>
    <w:basedOn w:val="afd"/>
    <w:next w:val="afd"/>
    <w:rsid w:val="00CC696D"/>
    <w:pPr>
      <w:ind w:left="1890" w:hanging="210"/>
      <w:jc w:val="left"/>
    </w:pPr>
    <w:rPr>
      <w:rFonts w:ascii="Calibri" w:hAnsi="Calibri"/>
      <w:sz w:val="20"/>
      <w:szCs w:val="20"/>
    </w:rPr>
  </w:style>
  <w:style w:type="paragraph" w:styleId="20">
    <w:name w:val="toc 2"/>
    <w:basedOn w:val="10"/>
    <w:qFormat/>
    <w:rsid w:val="00CC696D"/>
    <w:pPr>
      <w:spacing w:before="0" w:after="0"/>
      <w:ind w:left="280"/>
    </w:pPr>
    <w:rPr>
      <w:b w:val="0"/>
      <w:bCs w:val="0"/>
      <w:caps w:val="0"/>
      <w:smallCaps/>
    </w:rPr>
  </w:style>
  <w:style w:type="paragraph" w:styleId="91">
    <w:name w:val="toc 9"/>
    <w:basedOn w:val="afd"/>
    <w:next w:val="afd"/>
    <w:semiHidden/>
    <w:rsid w:val="00CC696D"/>
    <w:pPr>
      <w:ind w:left="2240"/>
      <w:jc w:val="left"/>
    </w:pPr>
    <w:rPr>
      <w:rFonts w:ascii="Calibri" w:hAnsi="Calibri"/>
      <w:sz w:val="18"/>
      <w:szCs w:val="18"/>
    </w:rPr>
  </w:style>
  <w:style w:type="paragraph" w:styleId="HTML0">
    <w:name w:val="HTML Preformatted"/>
    <w:basedOn w:val="afd"/>
    <w:link w:val="HTMLChar0"/>
    <w:rsid w:val="00CC696D"/>
    <w:rPr>
      <w:rFonts w:ascii="Courier New" w:hAnsi="Courier New" w:cs="Courier New"/>
      <w:sz w:val="20"/>
      <w:szCs w:val="20"/>
    </w:rPr>
  </w:style>
  <w:style w:type="character" w:customStyle="1" w:styleId="HTMLChar0">
    <w:name w:val="HTML 预设格式 Char"/>
    <w:basedOn w:val="afe"/>
    <w:link w:val="HTML0"/>
    <w:rsid w:val="00CC696D"/>
    <w:rPr>
      <w:rFonts w:ascii="Courier New" w:eastAsia="宋体" w:hAnsi="Courier New" w:cs="Courier New"/>
      <w:sz w:val="20"/>
      <w:szCs w:val="20"/>
    </w:rPr>
  </w:style>
  <w:style w:type="paragraph" w:styleId="21">
    <w:name w:val="index 2"/>
    <w:basedOn w:val="afd"/>
    <w:next w:val="afd"/>
    <w:rsid w:val="00CC696D"/>
    <w:pPr>
      <w:ind w:left="420" w:hanging="210"/>
      <w:jc w:val="left"/>
    </w:pPr>
    <w:rPr>
      <w:rFonts w:ascii="Calibri" w:hAnsi="Calibri"/>
      <w:sz w:val="20"/>
      <w:szCs w:val="20"/>
    </w:rPr>
  </w:style>
  <w:style w:type="paragraph" w:styleId="affd">
    <w:name w:val="Title"/>
    <w:basedOn w:val="afd"/>
    <w:link w:val="Chara"/>
    <w:qFormat/>
    <w:rsid w:val="00CC696D"/>
    <w:pPr>
      <w:spacing w:before="240" w:after="60"/>
      <w:jc w:val="center"/>
      <w:outlineLvl w:val="0"/>
    </w:pPr>
    <w:rPr>
      <w:rFonts w:ascii="Arial" w:hAnsi="Arial" w:cs="Arial"/>
      <w:b/>
      <w:bCs/>
      <w:sz w:val="32"/>
      <w:szCs w:val="32"/>
    </w:rPr>
  </w:style>
  <w:style w:type="character" w:customStyle="1" w:styleId="Chara">
    <w:name w:val="标题 Char"/>
    <w:basedOn w:val="afe"/>
    <w:link w:val="affd"/>
    <w:rsid w:val="00CC696D"/>
    <w:rPr>
      <w:rFonts w:ascii="Arial" w:eastAsia="宋体" w:hAnsi="Arial" w:cs="Arial"/>
      <w:b/>
      <w:bCs/>
      <w:sz w:val="32"/>
      <w:szCs w:val="32"/>
    </w:rPr>
  </w:style>
  <w:style w:type="character" w:styleId="affe">
    <w:name w:val="Strong"/>
    <w:uiPriority w:val="22"/>
    <w:qFormat/>
    <w:rsid w:val="00CC696D"/>
    <w:rPr>
      <w:b/>
      <w:bCs/>
    </w:rPr>
  </w:style>
  <w:style w:type="character" w:styleId="afff">
    <w:name w:val="endnote reference"/>
    <w:semiHidden/>
    <w:rsid w:val="00CC696D"/>
    <w:rPr>
      <w:vertAlign w:val="superscript"/>
    </w:rPr>
  </w:style>
  <w:style w:type="character" w:styleId="afff0">
    <w:name w:val="page number"/>
    <w:basedOn w:val="afe"/>
    <w:rsid w:val="00CC696D"/>
  </w:style>
  <w:style w:type="character" w:styleId="afff1">
    <w:name w:val="Emphasis"/>
    <w:qFormat/>
    <w:rsid w:val="00CC696D"/>
    <w:rPr>
      <w:i/>
      <w:iCs/>
    </w:rPr>
  </w:style>
  <w:style w:type="character" w:styleId="HTML1">
    <w:name w:val="HTML Definition"/>
    <w:rsid w:val="00CC696D"/>
    <w:rPr>
      <w:i/>
      <w:iCs/>
    </w:rPr>
  </w:style>
  <w:style w:type="character" w:styleId="HTML2">
    <w:name w:val="HTML Typewriter"/>
    <w:rsid w:val="00CC696D"/>
    <w:rPr>
      <w:rFonts w:ascii="Courier New" w:hAnsi="Courier New"/>
      <w:sz w:val="20"/>
      <w:szCs w:val="20"/>
    </w:rPr>
  </w:style>
  <w:style w:type="character" w:styleId="HTML3">
    <w:name w:val="HTML Acronym"/>
    <w:basedOn w:val="afe"/>
    <w:rsid w:val="00CC696D"/>
  </w:style>
  <w:style w:type="character" w:styleId="HTML4">
    <w:name w:val="HTML Variable"/>
    <w:rsid w:val="00CC696D"/>
    <w:rPr>
      <w:i/>
      <w:iCs/>
    </w:rPr>
  </w:style>
  <w:style w:type="character" w:styleId="afff2">
    <w:name w:val="Hyperlink"/>
    <w:rsid w:val="00CC696D"/>
    <w:rPr>
      <w:rFonts w:ascii="Times New Roman" w:eastAsia="宋体" w:hAnsi="Times New Roman"/>
      <w:color w:val="auto"/>
      <w:spacing w:val="0"/>
      <w:w w:val="100"/>
      <w:position w:val="0"/>
      <w:sz w:val="21"/>
      <w:u w:val="none"/>
    </w:rPr>
  </w:style>
  <w:style w:type="character" w:styleId="HTML5">
    <w:name w:val="HTML Code"/>
    <w:rsid w:val="00CC696D"/>
    <w:rPr>
      <w:rFonts w:ascii="Courier New" w:hAnsi="Courier New"/>
      <w:sz w:val="20"/>
      <w:szCs w:val="20"/>
    </w:rPr>
  </w:style>
  <w:style w:type="character" w:styleId="HTML6">
    <w:name w:val="HTML Cite"/>
    <w:rsid w:val="00CC696D"/>
    <w:rPr>
      <w:i/>
      <w:iCs/>
    </w:rPr>
  </w:style>
  <w:style w:type="character" w:styleId="afff3">
    <w:name w:val="footnote reference"/>
    <w:semiHidden/>
    <w:rsid w:val="00CC696D"/>
    <w:rPr>
      <w:vertAlign w:val="superscript"/>
    </w:rPr>
  </w:style>
  <w:style w:type="character" w:styleId="HTML7">
    <w:name w:val="HTML Keyboard"/>
    <w:rsid w:val="00CC696D"/>
    <w:rPr>
      <w:rFonts w:ascii="Courier New" w:hAnsi="Courier New"/>
      <w:sz w:val="20"/>
      <w:szCs w:val="20"/>
    </w:rPr>
  </w:style>
  <w:style w:type="character" w:styleId="HTML8">
    <w:name w:val="HTML Sample"/>
    <w:rsid w:val="00CC696D"/>
    <w:rPr>
      <w:rFonts w:ascii="Courier New" w:hAnsi="Courier New"/>
    </w:rPr>
  </w:style>
  <w:style w:type="table" w:styleId="afff4">
    <w:name w:val="Table Grid"/>
    <w:basedOn w:val="aff"/>
    <w:rsid w:val="00CC696D"/>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前言、引言标题"/>
    <w:next w:val="afd"/>
    <w:rsid w:val="00CC696D"/>
    <w:pPr>
      <w:numPr>
        <w:numId w:val="3"/>
      </w:numPr>
      <w:shd w:val="clear" w:color="FFFFFF" w:fill="FFFFFF"/>
      <w:spacing w:before="640" w:after="560"/>
      <w:jc w:val="center"/>
      <w:outlineLvl w:val="0"/>
    </w:pPr>
    <w:rPr>
      <w:rFonts w:ascii="黑体" w:eastAsia="黑体" w:hAnsi="Times New Roman" w:cs="Times New Roman"/>
      <w:kern w:val="0"/>
      <w:sz w:val="32"/>
      <w:szCs w:val="20"/>
    </w:rPr>
  </w:style>
  <w:style w:type="paragraph" w:customStyle="1" w:styleId="af4">
    <w:name w:val="章标题"/>
    <w:next w:val="afd"/>
    <w:rsid w:val="00CC696D"/>
    <w:pPr>
      <w:numPr>
        <w:ilvl w:val="1"/>
        <w:numId w:val="3"/>
      </w:numPr>
      <w:spacing w:beforeLines="50" w:afterLines="50"/>
      <w:jc w:val="both"/>
      <w:outlineLvl w:val="1"/>
    </w:pPr>
    <w:rPr>
      <w:rFonts w:ascii="黑体" w:eastAsia="黑体" w:hAnsi="Times New Roman" w:cs="Times New Roman"/>
      <w:kern w:val="0"/>
      <w:szCs w:val="20"/>
    </w:rPr>
  </w:style>
  <w:style w:type="paragraph" w:customStyle="1" w:styleId="afff5">
    <w:name w:val="一级条标题"/>
    <w:next w:val="afd"/>
    <w:rsid w:val="00CC696D"/>
    <w:pPr>
      <w:ind w:left="315"/>
      <w:outlineLvl w:val="2"/>
    </w:pPr>
    <w:rPr>
      <w:rFonts w:ascii="Times New Roman" w:eastAsia="黑体" w:hAnsi="Times New Roman" w:cs="Times New Roman"/>
      <w:kern w:val="0"/>
      <w:szCs w:val="20"/>
    </w:rPr>
  </w:style>
  <w:style w:type="paragraph" w:customStyle="1" w:styleId="afff6">
    <w:name w:val="二级条标题"/>
    <w:basedOn w:val="afff5"/>
    <w:next w:val="afd"/>
    <w:rsid w:val="00CC696D"/>
    <w:pPr>
      <w:ind w:left="0"/>
      <w:outlineLvl w:val="3"/>
    </w:pPr>
  </w:style>
  <w:style w:type="paragraph" w:customStyle="1" w:styleId="af7">
    <w:name w:val="三级条标题"/>
    <w:basedOn w:val="afff6"/>
    <w:next w:val="afd"/>
    <w:rsid w:val="00CC696D"/>
    <w:pPr>
      <w:numPr>
        <w:ilvl w:val="4"/>
        <w:numId w:val="3"/>
      </w:numPr>
      <w:outlineLvl w:val="4"/>
    </w:pPr>
  </w:style>
  <w:style w:type="paragraph" w:customStyle="1" w:styleId="afff7">
    <w:name w:val="四级条标题"/>
    <w:basedOn w:val="af7"/>
    <w:next w:val="afd"/>
    <w:rsid w:val="00CC696D"/>
    <w:pPr>
      <w:numPr>
        <w:numId w:val="0"/>
      </w:numPr>
      <w:outlineLvl w:val="5"/>
    </w:pPr>
  </w:style>
  <w:style w:type="paragraph" w:customStyle="1" w:styleId="af9">
    <w:name w:val="五级条标题"/>
    <w:basedOn w:val="afff7"/>
    <w:next w:val="afd"/>
    <w:rsid w:val="00CC696D"/>
    <w:pPr>
      <w:numPr>
        <w:ilvl w:val="6"/>
        <w:numId w:val="3"/>
      </w:numPr>
      <w:outlineLvl w:val="6"/>
    </w:pPr>
  </w:style>
  <w:style w:type="paragraph" w:customStyle="1" w:styleId="12">
    <w:name w:val="样式1"/>
    <w:basedOn w:val="affd"/>
    <w:rsid w:val="00CC696D"/>
    <w:pPr>
      <w:spacing w:beforeLines="50" w:afterLines="50"/>
      <w:ind w:firstLineChars="200" w:firstLine="482"/>
      <w:jc w:val="both"/>
    </w:pPr>
    <w:rPr>
      <w:rFonts w:ascii="宋体" w:hAnsi="宋体"/>
      <w:sz w:val="24"/>
    </w:rPr>
  </w:style>
  <w:style w:type="paragraph" w:customStyle="1" w:styleId="afc">
    <w:name w:val="注："/>
    <w:next w:val="affa"/>
    <w:rsid w:val="00CC696D"/>
    <w:pPr>
      <w:widowControl w:val="0"/>
      <w:numPr>
        <w:numId w:val="4"/>
      </w:numPr>
      <w:autoSpaceDE w:val="0"/>
      <w:autoSpaceDN w:val="0"/>
      <w:jc w:val="both"/>
    </w:pPr>
    <w:rPr>
      <w:rFonts w:ascii="宋体" w:eastAsia="宋体" w:hAnsi="Times New Roman" w:cs="Times New Roman"/>
      <w:kern w:val="0"/>
      <w:sz w:val="18"/>
      <w:szCs w:val="20"/>
    </w:rPr>
  </w:style>
  <w:style w:type="paragraph" w:customStyle="1" w:styleId="afff8">
    <w:name w:val="样式 新宋体 二号"/>
    <w:basedOn w:val="afd"/>
    <w:rsid w:val="00CC696D"/>
    <w:pPr>
      <w:ind w:firstLineChars="200" w:firstLine="880"/>
    </w:pPr>
    <w:rPr>
      <w:rFonts w:ascii="新宋体" w:eastAsia="新宋体" w:hAnsi="新宋体" w:cs="宋体"/>
      <w:sz w:val="44"/>
      <w:szCs w:val="20"/>
    </w:rPr>
  </w:style>
  <w:style w:type="paragraph" w:customStyle="1" w:styleId="afff9">
    <w:name w:val="目次、标准名称标题"/>
    <w:basedOn w:val="af3"/>
    <w:next w:val="affa"/>
    <w:rsid w:val="00CC696D"/>
    <w:pPr>
      <w:numPr>
        <w:numId w:val="0"/>
      </w:numPr>
      <w:tabs>
        <w:tab w:val="left" w:pos="425"/>
      </w:tabs>
      <w:spacing w:line="460" w:lineRule="exact"/>
      <w:ind w:left="425" w:hanging="425"/>
    </w:pPr>
  </w:style>
  <w:style w:type="paragraph" w:customStyle="1" w:styleId="ac">
    <w:name w:val="附录标识"/>
    <w:basedOn w:val="af3"/>
    <w:rsid w:val="00CC696D"/>
    <w:pPr>
      <w:numPr>
        <w:numId w:val="5"/>
      </w:numPr>
      <w:tabs>
        <w:tab w:val="left" w:pos="6405"/>
      </w:tabs>
      <w:spacing w:after="200"/>
    </w:pPr>
    <w:rPr>
      <w:sz w:val="21"/>
    </w:rPr>
  </w:style>
  <w:style w:type="paragraph" w:customStyle="1" w:styleId="ad">
    <w:name w:val="附录章标题"/>
    <w:next w:val="affa"/>
    <w:rsid w:val="00CC696D"/>
    <w:pPr>
      <w:numPr>
        <w:ilvl w:val="1"/>
        <w:numId w:val="5"/>
      </w:numPr>
      <w:wordWrap w:val="0"/>
      <w:overflowPunct w:val="0"/>
      <w:autoSpaceDE w:val="0"/>
      <w:spacing w:beforeLines="50" w:afterLines="50"/>
      <w:jc w:val="both"/>
      <w:textAlignment w:val="baseline"/>
      <w:outlineLvl w:val="1"/>
    </w:pPr>
    <w:rPr>
      <w:rFonts w:ascii="黑体" w:eastAsia="黑体" w:hAnsi="Times New Roman" w:cs="Times New Roman"/>
      <w:kern w:val="21"/>
      <w:szCs w:val="20"/>
    </w:rPr>
  </w:style>
  <w:style w:type="paragraph" w:customStyle="1" w:styleId="ae">
    <w:name w:val="附录一级条标题"/>
    <w:basedOn w:val="ad"/>
    <w:next w:val="affa"/>
    <w:rsid w:val="00CC696D"/>
    <w:pPr>
      <w:numPr>
        <w:ilvl w:val="2"/>
      </w:numPr>
      <w:autoSpaceDN w:val="0"/>
      <w:spacing w:beforeLines="0" w:afterLines="0"/>
      <w:outlineLvl w:val="2"/>
    </w:pPr>
  </w:style>
  <w:style w:type="paragraph" w:customStyle="1" w:styleId="af">
    <w:name w:val="附录二级条标题"/>
    <w:basedOn w:val="ae"/>
    <w:next w:val="affa"/>
    <w:rsid w:val="00CC696D"/>
    <w:pPr>
      <w:numPr>
        <w:ilvl w:val="3"/>
      </w:numPr>
      <w:outlineLvl w:val="3"/>
    </w:pPr>
  </w:style>
  <w:style w:type="paragraph" w:customStyle="1" w:styleId="af0">
    <w:name w:val="附录三级条标题"/>
    <w:basedOn w:val="af"/>
    <w:next w:val="affa"/>
    <w:rsid w:val="00CC696D"/>
    <w:pPr>
      <w:numPr>
        <w:ilvl w:val="4"/>
      </w:numPr>
      <w:outlineLvl w:val="4"/>
    </w:pPr>
  </w:style>
  <w:style w:type="paragraph" w:customStyle="1" w:styleId="af1">
    <w:name w:val="附录四级条标题"/>
    <w:basedOn w:val="af0"/>
    <w:next w:val="affa"/>
    <w:rsid w:val="00CC696D"/>
    <w:pPr>
      <w:numPr>
        <w:ilvl w:val="5"/>
      </w:numPr>
      <w:outlineLvl w:val="5"/>
    </w:pPr>
  </w:style>
  <w:style w:type="paragraph" w:customStyle="1" w:styleId="af2">
    <w:name w:val="附录五级条标题"/>
    <w:basedOn w:val="af1"/>
    <w:next w:val="affa"/>
    <w:rsid w:val="00CC696D"/>
    <w:pPr>
      <w:numPr>
        <w:ilvl w:val="6"/>
      </w:numPr>
      <w:outlineLvl w:val="6"/>
    </w:pPr>
  </w:style>
  <w:style w:type="paragraph" w:customStyle="1" w:styleId="afffa">
    <w:name w:val="封面标准文稿编辑信息"/>
    <w:rsid w:val="00CC696D"/>
    <w:pPr>
      <w:spacing w:before="180" w:line="180" w:lineRule="exact"/>
      <w:jc w:val="center"/>
    </w:pPr>
    <w:rPr>
      <w:rFonts w:ascii="宋体" w:eastAsia="宋体" w:hAnsi="Times New Roman" w:cs="Times New Roman"/>
      <w:kern w:val="0"/>
      <w:szCs w:val="20"/>
    </w:rPr>
  </w:style>
  <w:style w:type="paragraph" w:customStyle="1" w:styleId="afffb">
    <w:name w:val="封面标准文稿类别"/>
    <w:rsid w:val="00CC696D"/>
    <w:pPr>
      <w:spacing w:before="440" w:line="400" w:lineRule="exact"/>
      <w:jc w:val="center"/>
    </w:pPr>
    <w:rPr>
      <w:rFonts w:ascii="宋体" w:eastAsia="宋体" w:hAnsi="Times New Roman" w:cs="Times New Roman"/>
      <w:kern w:val="0"/>
      <w:sz w:val="24"/>
      <w:szCs w:val="20"/>
    </w:rPr>
  </w:style>
  <w:style w:type="paragraph" w:customStyle="1" w:styleId="afffc">
    <w:name w:val="附录表标题"/>
    <w:next w:val="affa"/>
    <w:rsid w:val="00CC696D"/>
    <w:pPr>
      <w:jc w:val="center"/>
      <w:textAlignment w:val="baseline"/>
    </w:pPr>
    <w:rPr>
      <w:rFonts w:ascii="黑体" w:eastAsia="黑体" w:hAnsi="Times New Roman" w:cs="Times New Roman"/>
      <w:kern w:val="21"/>
      <w:szCs w:val="20"/>
    </w:rPr>
  </w:style>
  <w:style w:type="paragraph" w:customStyle="1" w:styleId="afffd">
    <w:name w:val="附录图标题"/>
    <w:next w:val="affa"/>
    <w:rsid w:val="00CC696D"/>
    <w:pPr>
      <w:tabs>
        <w:tab w:val="left" w:pos="360"/>
      </w:tabs>
      <w:jc w:val="center"/>
    </w:pPr>
    <w:rPr>
      <w:rFonts w:ascii="黑体" w:eastAsia="黑体" w:hAnsi="Times New Roman" w:cs="Times New Roman"/>
      <w:kern w:val="0"/>
      <w:szCs w:val="20"/>
    </w:rPr>
  </w:style>
  <w:style w:type="paragraph" w:customStyle="1" w:styleId="afffe">
    <w:name w:val="列项——（一级）"/>
    <w:rsid w:val="00CC696D"/>
    <w:pPr>
      <w:widowControl w:val="0"/>
      <w:tabs>
        <w:tab w:val="left" w:pos="360"/>
        <w:tab w:val="left" w:pos="854"/>
      </w:tabs>
      <w:ind w:leftChars="200" w:left="360" w:hangingChars="200" w:hanging="360"/>
      <w:jc w:val="both"/>
    </w:pPr>
    <w:rPr>
      <w:rFonts w:ascii="宋体" w:eastAsia="宋体" w:hAnsi="Times New Roman" w:cs="Times New Roman"/>
      <w:kern w:val="0"/>
      <w:szCs w:val="20"/>
    </w:rPr>
  </w:style>
  <w:style w:type="paragraph" w:customStyle="1" w:styleId="affff">
    <w:name w:val="列项●（二级）"/>
    <w:rsid w:val="00CC696D"/>
    <w:pPr>
      <w:tabs>
        <w:tab w:val="left" w:pos="840"/>
        <w:tab w:val="left" w:pos="1140"/>
      </w:tabs>
      <w:ind w:leftChars="400" w:left="600" w:hangingChars="200" w:hanging="200"/>
      <w:jc w:val="both"/>
    </w:pPr>
    <w:rPr>
      <w:rFonts w:ascii="宋体" w:eastAsia="宋体" w:hAnsi="Times New Roman" w:cs="Times New Roman"/>
      <w:kern w:val="0"/>
      <w:szCs w:val="20"/>
    </w:rPr>
  </w:style>
  <w:style w:type="paragraph" w:customStyle="1" w:styleId="affff0">
    <w:name w:val="示例"/>
    <w:next w:val="affa"/>
    <w:rsid w:val="00CC696D"/>
    <w:pPr>
      <w:tabs>
        <w:tab w:val="left" w:pos="760"/>
        <w:tab w:val="left" w:pos="816"/>
      </w:tabs>
      <w:ind w:left="717" w:firstLineChars="233" w:firstLine="419"/>
      <w:jc w:val="both"/>
    </w:pPr>
    <w:rPr>
      <w:rFonts w:ascii="宋体" w:eastAsia="宋体" w:hAnsi="Times New Roman" w:cs="Times New Roman"/>
      <w:kern w:val="0"/>
      <w:sz w:val="18"/>
      <w:szCs w:val="20"/>
    </w:rPr>
  </w:style>
  <w:style w:type="paragraph" w:customStyle="1" w:styleId="affff1">
    <w:name w:val="正文表标题"/>
    <w:next w:val="affa"/>
    <w:rsid w:val="00CC696D"/>
    <w:pPr>
      <w:tabs>
        <w:tab w:val="left" w:pos="900"/>
      </w:tabs>
      <w:ind w:left="900" w:hanging="500"/>
      <w:jc w:val="center"/>
    </w:pPr>
    <w:rPr>
      <w:rFonts w:ascii="黑体" w:eastAsia="黑体" w:hAnsi="Times New Roman" w:cs="Times New Roman"/>
      <w:kern w:val="0"/>
      <w:szCs w:val="20"/>
    </w:rPr>
  </w:style>
  <w:style w:type="paragraph" w:customStyle="1" w:styleId="affff2">
    <w:name w:val="正文图标题"/>
    <w:next w:val="affa"/>
    <w:rsid w:val="00CC696D"/>
    <w:pPr>
      <w:jc w:val="center"/>
    </w:pPr>
    <w:rPr>
      <w:rFonts w:ascii="黑体" w:eastAsia="黑体" w:hAnsi="Times New Roman" w:cs="Times New Roman"/>
      <w:kern w:val="0"/>
      <w:szCs w:val="20"/>
    </w:rPr>
  </w:style>
  <w:style w:type="paragraph" w:customStyle="1" w:styleId="affff3">
    <w:name w:val="注×："/>
    <w:rsid w:val="00CC696D"/>
    <w:pPr>
      <w:widowControl w:val="0"/>
      <w:tabs>
        <w:tab w:val="left" w:pos="630"/>
        <w:tab w:val="left" w:pos="1120"/>
      </w:tabs>
      <w:autoSpaceDE w:val="0"/>
      <w:autoSpaceDN w:val="0"/>
      <w:ind w:firstLine="400"/>
      <w:jc w:val="both"/>
    </w:pPr>
    <w:rPr>
      <w:rFonts w:ascii="宋体" w:eastAsia="宋体" w:hAnsi="Times New Roman" w:cs="Times New Roman"/>
      <w:kern w:val="0"/>
      <w:sz w:val="18"/>
      <w:szCs w:val="20"/>
    </w:rPr>
  </w:style>
  <w:style w:type="paragraph" w:customStyle="1" w:styleId="affff4">
    <w:name w:val="列项◆（三级）"/>
    <w:rsid w:val="00CC696D"/>
    <w:pPr>
      <w:tabs>
        <w:tab w:val="left" w:pos="360"/>
      </w:tabs>
      <w:ind w:leftChars="600" w:left="800" w:hangingChars="200" w:hanging="200"/>
    </w:pPr>
    <w:rPr>
      <w:rFonts w:ascii="宋体" w:eastAsia="宋体" w:hAnsi="Times New Roman" w:cs="Times New Roman"/>
      <w:kern w:val="0"/>
      <w:szCs w:val="20"/>
    </w:rPr>
  </w:style>
  <w:style w:type="paragraph" w:customStyle="1" w:styleId="affff5">
    <w:name w:val="标准标志"/>
    <w:next w:val="afd"/>
    <w:rsid w:val="00CC696D"/>
    <w:pPr>
      <w:framePr w:w="2268" w:h="1392" w:hRule="exact" w:wrap="around" w:hAnchor="margin" w:x="6748" w:y="171" w:anchorLock="1"/>
      <w:shd w:val="solid" w:color="FFFFFF" w:fill="FFFFFF"/>
      <w:spacing w:line="0" w:lineRule="atLeast"/>
      <w:jc w:val="right"/>
    </w:pPr>
    <w:rPr>
      <w:rFonts w:ascii="Times New Roman" w:eastAsia="宋体" w:hAnsi="Times New Roman" w:cs="Times New Roman"/>
      <w:b/>
      <w:w w:val="130"/>
      <w:kern w:val="0"/>
      <w:sz w:val="96"/>
      <w:szCs w:val="20"/>
    </w:rPr>
  </w:style>
  <w:style w:type="paragraph" w:customStyle="1" w:styleId="affff6">
    <w:name w:val="标准称谓"/>
    <w:next w:val="afd"/>
    <w:rsid w:val="00CC696D"/>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eastAsia="宋体" w:hAnsi="Times New Roman" w:cs="Times New Roman"/>
      <w:b/>
      <w:bCs/>
      <w:spacing w:val="20"/>
      <w:w w:val="148"/>
      <w:kern w:val="0"/>
      <w:sz w:val="52"/>
      <w:szCs w:val="20"/>
    </w:rPr>
  </w:style>
  <w:style w:type="paragraph" w:customStyle="1" w:styleId="affff7">
    <w:name w:val="标准书脚_偶数页"/>
    <w:rsid w:val="00CC696D"/>
    <w:pPr>
      <w:spacing w:before="120"/>
    </w:pPr>
    <w:rPr>
      <w:rFonts w:ascii="Times New Roman" w:eastAsia="宋体" w:hAnsi="Times New Roman" w:cs="Times New Roman"/>
      <w:kern w:val="0"/>
      <w:sz w:val="18"/>
      <w:szCs w:val="20"/>
    </w:rPr>
  </w:style>
  <w:style w:type="paragraph" w:customStyle="1" w:styleId="affff8">
    <w:name w:val="标准书脚_奇数页"/>
    <w:rsid w:val="00CC696D"/>
    <w:pPr>
      <w:spacing w:before="120"/>
      <w:jc w:val="right"/>
    </w:pPr>
    <w:rPr>
      <w:rFonts w:ascii="Times New Roman" w:eastAsia="宋体" w:hAnsi="Times New Roman" w:cs="Times New Roman"/>
      <w:kern w:val="0"/>
      <w:sz w:val="18"/>
      <w:szCs w:val="20"/>
    </w:rPr>
  </w:style>
  <w:style w:type="paragraph" w:customStyle="1" w:styleId="affff9">
    <w:name w:val="标准书眉_奇数页"/>
    <w:next w:val="afd"/>
    <w:rsid w:val="00CC696D"/>
    <w:pPr>
      <w:tabs>
        <w:tab w:val="center" w:pos="4154"/>
        <w:tab w:val="right" w:pos="8306"/>
      </w:tabs>
      <w:spacing w:after="120"/>
      <w:jc w:val="right"/>
    </w:pPr>
    <w:rPr>
      <w:rFonts w:ascii="Times New Roman" w:eastAsia="宋体" w:hAnsi="Times New Roman" w:cs="Times New Roman"/>
      <w:kern w:val="0"/>
      <w:szCs w:val="20"/>
    </w:rPr>
  </w:style>
  <w:style w:type="paragraph" w:customStyle="1" w:styleId="affffa">
    <w:name w:val="标准书眉_偶数页"/>
    <w:basedOn w:val="affff9"/>
    <w:next w:val="afd"/>
    <w:rsid w:val="00CC696D"/>
    <w:pPr>
      <w:jc w:val="left"/>
    </w:pPr>
  </w:style>
  <w:style w:type="paragraph" w:customStyle="1" w:styleId="affffb">
    <w:name w:val="标准书眉一"/>
    <w:rsid w:val="00CC696D"/>
    <w:pPr>
      <w:jc w:val="both"/>
    </w:pPr>
    <w:rPr>
      <w:rFonts w:ascii="Times New Roman" w:eastAsia="宋体" w:hAnsi="Times New Roman" w:cs="Times New Roman"/>
      <w:kern w:val="0"/>
      <w:sz w:val="20"/>
      <w:szCs w:val="20"/>
    </w:rPr>
  </w:style>
  <w:style w:type="paragraph" w:customStyle="1" w:styleId="affffc">
    <w:name w:val="参考文献、索引标题"/>
    <w:basedOn w:val="af3"/>
    <w:next w:val="afd"/>
    <w:rsid w:val="00CC696D"/>
    <w:pPr>
      <w:numPr>
        <w:numId w:val="0"/>
      </w:numPr>
      <w:spacing w:after="200"/>
    </w:pPr>
    <w:rPr>
      <w:sz w:val="21"/>
    </w:rPr>
  </w:style>
  <w:style w:type="paragraph" w:customStyle="1" w:styleId="affffd">
    <w:name w:val="发布部门"/>
    <w:next w:val="affa"/>
    <w:rsid w:val="00CC696D"/>
    <w:pPr>
      <w:framePr w:w="7433" w:h="585" w:hRule="exact" w:hSpace="180" w:vSpace="180" w:wrap="around" w:hAnchor="margin" w:xAlign="center" w:y="14401" w:anchorLock="1"/>
      <w:jc w:val="center"/>
    </w:pPr>
    <w:rPr>
      <w:rFonts w:ascii="宋体" w:eastAsia="宋体" w:hAnsi="Times New Roman" w:cs="Times New Roman"/>
      <w:b/>
      <w:spacing w:val="20"/>
      <w:w w:val="135"/>
      <w:kern w:val="0"/>
      <w:sz w:val="36"/>
      <w:szCs w:val="20"/>
    </w:rPr>
  </w:style>
  <w:style w:type="paragraph" w:customStyle="1" w:styleId="affffe">
    <w:name w:val="发布日期"/>
    <w:rsid w:val="00CC696D"/>
    <w:rPr>
      <w:rFonts w:ascii="Times New Roman" w:eastAsia="黑体" w:hAnsi="Times New Roman" w:cs="Times New Roman"/>
      <w:kern w:val="0"/>
      <w:sz w:val="28"/>
      <w:szCs w:val="20"/>
    </w:rPr>
  </w:style>
  <w:style w:type="paragraph" w:customStyle="1" w:styleId="13">
    <w:name w:val="封面标准号1"/>
    <w:rsid w:val="00CC696D"/>
    <w:pPr>
      <w:widowControl w:val="0"/>
      <w:kinsoku w:val="0"/>
      <w:overflowPunct w:val="0"/>
      <w:autoSpaceDE w:val="0"/>
      <w:autoSpaceDN w:val="0"/>
      <w:spacing w:before="308"/>
      <w:jc w:val="right"/>
      <w:textAlignment w:val="center"/>
    </w:pPr>
    <w:rPr>
      <w:rFonts w:ascii="Times New Roman" w:eastAsia="宋体" w:hAnsi="Times New Roman" w:cs="Times New Roman"/>
      <w:kern w:val="0"/>
      <w:sz w:val="28"/>
      <w:szCs w:val="20"/>
    </w:rPr>
  </w:style>
  <w:style w:type="paragraph" w:customStyle="1" w:styleId="22">
    <w:name w:val="封面标准号2"/>
    <w:basedOn w:val="13"/>
    <w:rsid w:val="00CC696D"/>
    <w:pPr>
      <w:framePr w:w="9138" w:h="1244" w:hRule="exact" w:wrap="around" w:vAnchor="page" w:hAnchor="margin" w:y="2908"/>
      <w:adjustRightInd w:val="0"/>
      <w:spacing w:before="357" w:line="280" w:lineRule="exact"/>
    </w:pPr>
  </w:style>
  <w:style w:type="paragraph" w:customStyle="1" w:styleId="afffff">
    <w:name w:val="封面标准代替信息"/>
    <w:basedOn w:val="22"/>
    <w:rsid w:val="00CC696D"/>
    <w:pPr>
      <w:framePr w:wrap="around"/>
      <w:spacing w:before="57"/>
    </w:pPr>
    <w:rPr>
      <w:rFonts w:ascii="宋体"/>
      <w:sz w:val="21"/>
    </w:rPr>
  </w:style>
  <w:style w:type="paragraph" w:customStyle="1" w:styleId="afffff0">
    <w:name w:val="封面标准名称"/>
    <w:rsid w:val="00CC696D"/>
    <w:pPr>
      <w:widowControl w:val="0"/>
      <w:spacing w:line="680" w:lineRule="exact"/>
      <w:jc w:val="center"/>
      <w:textAlignment w:val="center"/>
    </w:pPr>
    <w:rPr>
      <w:rFonts w:ascii="黑体" w:eastAsia="黑体" w:hAnsi="Times New Roman" w:cs="Times New Roman"/>
      <w:kern w:val="0"/>
      <w:sz w:val="52"/>
      <w:szCs w:val="20"/>
    </w:rPr>
  </w:style>
  <w:style w:type="paragraph" w:customStyle="1" w:styleId="afffff1">
    <w:name w:val="封面标准英文名称"/>
    <w:rsid w:val="00CC696D"/>
    <w:pPr>
      <w:widowControl w:val="0"/>
      <w:spacing w:before="370" w:line="400" w:lineRule="exact"/>
      <w:jc w:val="center"/>
    </w:pPr>
    <w:rPr>
      <w:rFonts w:ascii="Times New Roman" w:eastAsia="宋体" w:hAnsi="Times New Roman" w:cs="Times New Roman"/>
      <w:kern w:val="0"/>
      <w:sz w:val="28"/>
      <w:szCs w:val="20"/>
    </w:rPr>
  </w:style>
  <w:style w:type="paragraph" w:customStyle="1" w:styleId="afffff2">
    <w:name w:val="封面一致性程度标识"/>
    <w:rsid w:val="00CC696D"/>
    <w:pPr>
      <w:spacing w:before="440" w:line="400" w:lineRule="exact"/>
      <w:jc w:val="center"/>
    </w:pPr>
    <w:rPr>
      <w:rFonts w:ascii="宋体" w:eastAsia="宋体" w:hAnsi="Times New Roman" w:cs="Times New Roman"/>
      <w:kern w:val="0"/>
      <w:sz w:val="28"/>
      <w:szCs w:val="20"/>
    </w:rPr>
  </w:style>
  <w:style w:type="paragraph" w:customStyle="1" w:styleId="afffff3">
    <w:name w:val="封面正文"/>
    <w:rsid w:val="00CC696D"/>
    <w:pPr>
      <w:jc w:val="both"/>
    </w:pPr>
    <w:rPr>
      <w:rFonts w:ascii="Times New Roman" w:eastAsia="宋体" w:hAnsi="Times New Roman" w:cs="Times New Roman"/>
      <w:kern w:val="0"/>
      <w:sz w:val="20"/>
      <w:szCs w:val="20"/>
    </w:rPr>
  </w:style>
  <w:style w:type="paragraph" w:customStyle="1" w:styleId="afffff4">
    <w:name w:val="目次、索引正文"/>
    <w:rsid w:val="00CC696D"/>
    <w:pPr>
      <w:spacing w:line="320" w:lineRule="exact"/>
      <w:jc w:val="both"/>
    </w:pPr>
    <w:rPr>
      <w:rFonts w:ascii="宋体" w:eastAsia="宋体" w:hAnsi="Times New Roman" w:cs="Times New Roman"/>
      <w:kern w:val="0"/>
      <w:szCs w:val="20"/>
    </w:rPr>
  </w:style>
  <w:style w:type="paragraph" w:customStyle="1" w:styleId="afffff5">
    <w:name w:val="其他标准称谓"/>
    <w:rsid w:val="00CC696D"/>
    <w:pPr>
      <w:spacing w:line="0" w:lineRule="atLeast"/>
      <w:jc w:val="distribute"/>
    </w:pPr>
    <w:rPr>
      <w:rFonts w:ascii="黑体" w:eastAsia="黑体" w:hAnsi="宋体" w:cs="Times New Roman"/>
      <w:kern w:val="0"/>
      <w:sz w:val="52"/>
      <w:szCs w:val="20"/>
    </w:rPr>
  </w:style>
  <w:style w:type="paragraph" w:customStyle="1" w:styleId="afffff6">
    <w:name w:val="其他发布部门"/>
    <w:basedOn w:val="affffd"/>
    <w:rsid w:val="00CC696D"/>
    <w:pPr>
      <w:framePr w:wrap="around"/>
      <w:spacing w:line="0" w:lineRule="atLeast"/>
    </w:pPr>
    <w:rPr>
      <w:rFonts w:ascii="黑体" w:eastAsia="黑体"/>
      <w:b w:val="0"/>
    </w:rPr>
  </w:style>
  <w:style w:type="paragraph" w:customStyle="1" w:styleId="afffff7">
    <w:name w:val="实施日期"/>
    <w:basedOn w:val="affffe"/>
    <w:rsid w:val="00CC696D"/>
    <w:pPr>
      <w:framePr w:wrap="around" w:hAnchor="text" w:xAlign="right" w:y="1"/>
      <w:jc w:val="right"/>
    </w:pPr>
  </w:style>
  <w:style w:type="paragraph" w:customStyle="1" w:styleId="afffff8">
    <w:name w:val="数字编号列项（二级）"/>
    <w:rsid w:val="00CC696D"/>
    <w:pPr>
      <w:ind w:leftChars="400" w:left="1260" w:hangingChars="200" w:hanging="420"/>
      <w:jc w:val="both"/>
    </w:pPr>
    <w:rPr>
      <w:rFonts w:ascii="宋体" w:eastAsia="宋体" w:hAnsi="Times New Roman" w:cs="Times New Roman"/>
      <w:kern w:val="0"/>
      <w:szCs w:val="20"/>
    </w:rPr>
  </w:style>
  <w:style w:type="paragraph" w:customStyle="1" w:styleId="afffff9">
    <w:name w:val="条文脚注"/>
    <w:basedOn w:val="affc"/>
    <w:rsid w:val="00CC696D"/>
    <w:pPr>
      <w:ind w:leftChars="200" w:left="780" w:hangingChars="200" w:hanging="360"/>
      <w:jc w:val="both"/>
    </w:pPr>
    <w:rPr>
      <w:rFonts w:ascii="宋体"/>
    </w:rPr>
  </w:style>
  <w:style w:type="paragraph" w:customStyle="1" w:styleId="afffffa">
    <w:name w:val="图表脚注"/>
    <w:next w:val="affa"/>
    <w:rsid w:val="00CC696D"/>
    <w:pPr>
      <w:ind w:leftChars="200" w:left="300" w:hangingChars="100" w:hanging="100"/>
      <w:jc w:val="both"/>
    </w:pPr>
    <w:rPr>
      <w:rFonts w:ascii="宋体" w:eastAsia="宋体" w:hAnsi="Times New Roman" w:cs="Times New Roman"/>
      <w:kern w:val="0"/>
      <w:sz w:val="18"/>
      <w:szCs w:val="20"/>
    </w:rPr>
  </w:style>
  <w:style w:type="paragraph" w:customStyle="1" w:styleId="afffffb">
    <w:name w:val="文献分类号"/>
    <w:rsid w:val="00CC696D"/>
    <w:pPr>
      <w:widowControl w:val="0"/>
      <w:textAlignment w:val="center"/>
    </w:pPr>
    <w:rPr>
      <w:rFonts w:ascii="Times New Roman" w:eastAsia="黑体" w:hAnsi="Times New Roman" w:cs="Times New Roman"/>
      <w:kern w:val="0"/>
      <w:szCs w:val="20"/>
    </w:rPr>
  </w:style>
  <w:style w:type="paragraph" w:customStyle="1" w:styleId="afffffc">
    <w:name w:val="字母编号列项（一级）"/>
    <w:rsid w:val="00CC696D"/>
    <w:pPr>
      <w:ind w:leftChars="200" w:left="840" w:hangingChars="200" w:hanging="420"/>
      <w:jc w:val="both"/>
    </w:pPr>
    <w:rPr>
      <w:rFonts w:ascii="宋体" w:eastAsia="宋体" w:hAnsi="Times New Roman" w:cs="Times New Roman"/>
      <w:kern w:val="0"/>
      <w:szCs w:val="20"/>
    </w:rPr>
  </w:style>
  <w:style w:type="paragraph" w:customStyle="1" w:styleId="afffffd">
    <w:name w:val="编号列项（三级）"/>
    <w:rsid w:val="00CC696D"/>
    <w:pPr>
      <w:ind w:leftChars="600" w:left="800" w:hangingChars="200" w:hanging="200"/>
    </w:pPr>
    <w:rPr>
      <w:rFonts w:ascii="宋体" w:eastAsia="宋体" w:hAnsi="Times New Roman" w:cs="Times New Roman"/>
      <w:kern w:val="0"/>
      <w:szCs w:val="20"/>
    </w:rPr>
  </w:style>
  <w:style w:type="paragraph" w:customStyle="1" w:styleId="a7">
    <w:name w:val="示例×："/>
    <w:basedOn w:val="af4"/>
    <w:rsid w:val="00CC696D"/>
    <w:pPr>
      <w:numPr>
        <w:ilvl w:val="0"/>
        <w:numId w:val="6"/>
      </w:numPr>
      <w:spacing w:beforeLines="0" w:afterLines="0"/>
      <w:outlineLvl w:val="9"/>
    </w:pPr>
    <w:rPr>
      <w:rFonts w:ascii="宋体" w:eastAsia="宋体"/>
      <w:sz w:val="18"/>
      <w:szCs w:val="18"/>
    </w:rPr>
  </w:style>
  <w:style w:type="paragraph" w:customStyle="1" w:styleId="af5">
    <w:name w:val="二级无"/>
    <w:basedOn w:val="afff6"/>
    <w:rsid w:val="00CC696D"/>
    <w:pPr>
      <w:numPr>
        <w:ilvl w:val="2"/>
        <w:numId w:val="3"/>
      </w:numPr>
      <w:ind w:left="0"/>
    </w:pPr>
    <w:rPr>
      <w:rFonts w:ascii="宋体" w:eastAsia="宋体"/>
      <w:szCs w:val="21"/>
    </w:rPr>
  </w:style>
  <w:style w:type="paragraph" w:customStyle="1" w:styleId="a">
    <w:name w:val="注：（正文）"/>
    <w:basedOn w:val="afc"/>
    <w:next w:val="affa"/>
    <w:rsid w:val="00CC696D"/>
    <w:pPr>
      <w:numPr>
        <w:numId w:val="7"/>
      </w:numPr>
      <w:tabs>
        <w:tab w:val="clear" w:pos="1140"/>
      </w:tabs>
    </w:pPr>
    <w:rPr>
      <w:szCs w:val="18"/>
    </w:rPr>
  </w:style>
  <w:style w:type="paragraph" w:customStyle="1" w:styleId="a6">
    <w:name w:val="注×：（正文）"/>
    <w:rsid w:val="00CC696D"/>
    <w:pPr>
      <w:numPr>
        <w:numId w:val="8"/>
      </w:numPr>
      <w:jc w:val="both"/>
    </w:pPr>
    <w:rPr>
      <w:rFonts w:ascii="宋体" w:eastAsia="宋体" w:hAnsi="Times New Roman" w:cs="Times New Roman"/>
      <w:kern w:val="0"/>
      <w:sz w:val="18"/>
      <w:szCs w:val="18"/>
    </w:rPr>
  </w:style>
  <w:style w:type="paragraph" w:customStyle="1" w:styleId="afffffe">
    <w:name w:val="参考文献"/>
    <w:basedOn w:val="afd"/>
    <w:next w:val="affa"/>
    <w:rsid w:val="00CC696D"/>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f">
    <w:name w:val="附录标题"/>
    <w:basedOn w:val="affa"/>
    <w:next w:val="affa"/>
    <w:rsid w:val="00CC696D"/>
    <w:pPr>
      <w:tabs>
        <w:tab w:val="center" w:pos="4201"/>
        <w:tab w:val="right" w:leader="dot" w:pos="9298"/>
      </w:tabs>
      <w:ind w:firstLineChars="0" w:firstLine="0"/>
      <w:jc w:val="center"/>
    </w:pPr>
    <w:rPr>
      <w:rFonts w:ascii="黑体" w:eastAsia="黑体"/>
    </w:rPr>
  </w:style>
  <w:style w:type="paragraph" w:customStyle="1" w:styleId="affffff0">
    <w:name w:val="附录表标号"/>
    <w:basedOn w:val="afd"/>
    <w:next w:val="affa"/>
    <w:rsid w:val="00CC696D"/>
    <w:pPr>
      <w:tabs>
        <w:tab w:val="left" w:pos="839"/>
      </w:tabs>
      <w:spacing w:line="14" w:lineRule="exact"/>
      <w:ind w:left="811" w:hanging="448"/>
      <w:jc w:val="center"/>
      <w:outlineLvl w:val="0"/>
    </w:pPr>
    <w:rPr>
      <w:color w:val="FFFFFF"/>
    </w:rPr>
  </w:style>
  <w:style w:type="paragraph" w:customStyle="1" w:styleId="affffff1">
    <w:name w:val="附录二级无"/>
    <w:basedOn w:val="af"/>
    <w:rsid w:val="00CC696D"/>
    <w:pPr>
      <w:numPr>
        <w:numId w:val="0"/>
      </w:numPr>
      <w:tabs>
        <w:tab w:val="left" w:pos="760"/>
      </w:tabs>
      <w:ind w:left="717" w:hanging="317"/>
    </w:pPr>
    <w:rPr>
      <w:rFonts w:ascii="宋体" w:eastAsia="宋体"/>
      <w:szCs w:val="21"/>
    </w:rPr>
  </w:style>
  <w:style w:type="paragraph" w:customStyle="1" w:styleId="affffff2">
    <w:name w:val="附录公式"/>
    <w:basedOn w:val="affa"/>
    <w:next w:val="affa"/>
    <w:link w:val="Charb"/>
    <w:rsid w:val="00CC696D"/>
    <w:pPr>
      <w:tabs>
        <w:tab w:val="center" w:pos="4201"/>
        <w:tab w:val="right" w:leader="dot" w:pos="9298"/>
      </w:tabs>
      <w:ind w:firstLine="420"/>
    </w:pPr>
  </w:style>
  <w:style w:type="paragraph" w:customStyle="1" w:styleId="affffff3">
    <w:name w:val="附录公式编号制表符"/>
    <w:basedOn w:val="afd"/>
    <w:next w:val="affa"/>
    <w:rsid w:val="00CC696D"/>
    <w:pPr>
      <w:widowControl/>
      <w:tabs>
        <w:tab w:val="center" w:pos="4201"/>
        <w:tab w:val="right" w:leader="dot" w:pos="9298"/>
      </w:tabs>
      <w:autoSpaceDE w:val="0"/>
      <w:autoSpaceDN w:val="0"/>
    </w:pPr>
    <w:rPr>
      <w:rFonts w:ascii="宋体"/>
      <w:kern w:val="0"/>
      <w:szCs w:val="20"/>
    </w:rPr>
  </w:style>
  <w:style w:type="paragraph" w:customStyle="1" w:styleId="affffff4">
    <w:name w:val="附录三级无"/>
    <w:basedOn w:val="af0"/>
    <w:rsid w:val="00CC696D"/>
    <w:pPr>
      <w:numPr>
        <w:numId w:val="0"/>
      </w:numPr>
      <w:tabs>
        <w:tab w:val="left" w:pos="760"/>
      </w:tabs>
      <w:ind w:left="717" w:hanging="317"/>
    </w:pPr>
    <w:rPr>
      <w:rFonts w:ascii="宋体" w:eastAsia="宋体"/>
      <w:szCs w:val="21"/>
    </w:rPr>
  </w:style>
  <w:style w:type="paragraph" w:customStyle="1" w:styleId="afb">
    <w:name w:val="附录数字编号列项（二级）"/>
    <w:rsid w:val="00CC696D"/>
    <w:pPr>
      <w:numPr>
        <w:ilvl w:val="1"/>
        <w:numId w:val="9"/>
      </w:numPr>
      <w:tabs>
        <w:tab w:val="clear" w:pos="840"/>
        <w:tab w:val="left" w:pos="839"/>
      </w:tabs>
    </w:pPr>
    <w:rPr>
      <w:rFonts w:ascii="宋体" w:eastAsia="宋体" w:hAnsi="Times New Roman" w:cs="Times New Roman"/>
      <w:kern w:val="0"/>
      <w:szCs w:val="20"/>
    </w:rPr>
  </w:style>
  <w:style w:type="paragraph" w:customStyle="1" w:styleId="affffff5">
    <w:name w:val="附录四级无"/>
    <w:basedOn w:val="af1"/>
    <w:rsid w:val="00CC696D"/>
    <w:pPr>
      <w:numPr>
        <w:numId w:val="0"/>
      </w:numPr>
      <w:tabs>
        <w:tab w:val="left" w:pos="760"/>
      </w:tabs>
      <w:ind w:left="717" w:hanging="317"/>
    </w:pPr>
    <w:rPr>
      <w:rFonts w:ascii="宋体" w:eastAsia="宋体"/>
      <w:szCs w:val="21"/>
    </w:rPr>
  </w:style>
  <w:style w:type="paragraph" w:customStyle="1" w:styleId="affffff6">
    <w:name w:val="附录图标号"/>
    <w:basedOn w:val="afd"/>
    <w:rsid w:val="00CC696D"/>
    <w:pPr>
      <w:keepNext/>
      <w:pageBreakBefore/>
      <w:widowControl/>
      <w:tabs>
        <w:tab w:val="left" w:pos="839"/>
      </w:tabs>
      <w:spacing w:line="14" w:lineRule="exact"/>
      <w:ind w:left="0" w:firstLine="363"/>
      <w:jc w:val="center"/>
      <w:outlineLvl w:val="0"/>
    </w:pPr>
    <w:rPr>
      <w:color w:val="FFFFFF"/>
    </w:rPr>
  </w:style>
  <w:style w:type="paragraph" w:customStyle="1" w:styleId="affffff7">
    <w:name w:val="附录五级无"/>
    <w:basedOn w:val="af2"/>
    <w:rsid w:val="00CC696D"/>
    <w:pPr>
      <w:numPr>
        <w:numId w:val="0"/>
      </w:numPr>
      <w:tabs>
        <w:tab w:val="left" w:pos="760"/>
      </w:tabs>
      <w:ind w:left="717" w:hanging="317"/>
    </w:pPr>
    <w:rPr>
      <w:rFonts w:ascii="宋体" w:eastAsia="宋体"/>
      <w:szCs w:val="21"/>
    </w:rPr>
  </w:style>
  <w:style w:type="paragraph" w:customStyle="1" w:styleId="ab">
    <w:name w:val="附录一级无"/>
    <w:basedOn w:val="ae"/>
    <w:rsid w:val="00CC696D"/>
    <w:pPr>
      <w:numPr>
        <w:ilvl w:val="0"/>
        <w:numId w:val="10"/>
      </w:numPr>
    </w:pPr>
    <w:rPr>
      <w:rFonts w:ascii="宋体" w:eastAsia="宋体"/>
      <w:szCs w:val="21"/>
    </w:rPr>
  </w:style>
  <w:style w:type="paragraph" w:customStyle="1" w:styleId="afa">
    <w:name w:val="附录字母编号列项（一级）"/>
    <w:rsid w:val="00CC696D"/>
    <w:pPr>
      <w:numPr>
        <w:numId w:val="9"/>
      </w:numPr>
    </w:pPr>
    <w:rPr>
      <w:rFonts w:ascii="宋体" w:eastAsia="宋体" w:hAnsi="Times New Roman" w:cs="Times New Roman"/>
      <w:kern w:val="0"/>
      <w:szCs w:val="20"/>
    </w:rPr>
  </w:style>
  <w:style w:type="paragraph" w:customStyle="1" w:styleId="affffff8">
    <w:name w:val="列项说明"/>
    <w:basedOn w:val="afd"/>
    <w:rsid w:val="00CC696D"/>
    <w:pPr>
      <w:adjustRightInd w:val="0"/>
      <w:spacing w:line="320" w:lineRule="exact"/>
      <w:ind w:leftChars="200" w:left="400" w:hangingChars="200" w:hanging="200"/>
      <w:jc w:val="left"/>
      <w:textAlignment w:val="baseline"/>
    </w:pPr>
    <w:rPr>
      <w:rFonts w:ascii="宋体"/>
      <w:kern w:val="0"/>
      <w:szCs w:val="20"/>
    </w:rPr>
  </w:style>
  <w:style w:type="paragraph" w:customStyle="1" w:styleId="affffff9">
    <w:name w:val="列项说明数字编号"/>
    <w:rsid w:val="00CC696D"/>
    <w:pPr>
      <w:ind w:leftChars="400" w:left="600" w:hangingChars="200" w:hanging="200"/>
    </w:pPr>
    <w:rPr>
      <w:rFonts w:ascii="宋体" w:eastAsia="宋体" w:hAnsi="Times New Roman" w:cs="Times New Roman"/>
      <w:kern w:val="0"/>
      <w:szCs w:val="20"/>
    </w:rPr>
  </w:style>
  <w:style w:type="paragraph" w:customStyle="1" w:styleId="affffffa">
    <w:name w:val="其他标准标志"/>
    <w:basedOn w:val="affff5"/>
    <w:rsid w:val="00CC696D"/>
    <w:pPr>
      <w:framePr w:w="6101" w:h="1389" w:hRule="exact" w:hSpace="181" w:vSpace="181" w:wrap="around" w:vAnchor="page" w:hAnchor="page" w:x="4673" w:y="942"/>
    </w:pPr>
    <w:rPr>
      <w:szCs w:val="96"/>
    </w:rPr>
  </w:style>
  <w:style w:type="paragraph" w:customStyle="1" w:styleId="af6">
    <w:name w:val="三级无"/>
    <w:basedOn w:val="af7"/>
    <w:rsid w:val="00CC696D"/>
    <w:pPr>
      <w:numPr>
        <w:ilvl w:val="3"/>
      </w:numPr>
    </w:pPr>
    <w:rPr>
      <w:rFonts w:ascii="宋体" w:eastAsia="宋体"/>
      <w:szCs w:val="21"/>
    </w:rPr>
  </w:style>
  <w:style w:type="paragraph" w:customStyle="1" w:styleId="affffffb">
    <w:name w:val="示例后文字"/>
    <w:basedOn w:val="affa"/>
    <w:next w:val="affa"/>
    <w:rsid w:val="00CC696D"/>
    <w:pPr>
      <w:tabs>
        <w:tab w:val="center" w:pos="4201"/>
        <w:tab w:val="right" w:leader="dot" w:pos="9298"/>
      </w:tabs>
      <w:ind w:firstLine="360"/>
    </w:pPr>
    <w:rPr>
      <w:sz w:val="18"/>
    </w:rPr>
  </w:style>
  <w:style w:type="paragraph" w:customStyle="1" w:styleId="a9">
    <w:name w:val="首示例"/>
    <w:next w:val="affa"/>
    <w:link w:val="Charc"/>
    <w:rsid w:val="00CC696D"/>
    <w:pPr>
      <w:numPr>
        <w:numId w:val="11"/>
      </w:numPr>
      <w:tabs>
        <w:tab w:val="left" w:pos="360"/>
      </w:tabs>
      <w:ind w:firstLine="0"/>
    </w:pPr>
    <w:rPr>
      <w:rFonts w:ascii="宋体" w:eastAsia="宋体" w:hAnsi="宋体" w:cs="Times New Roman"/>
      <w:sz w:val="18"/>
      <w:szCs w:val="18"/>
    </w:rPr>
  </w:style>
  <w:style w:type="paragraph" w:customStyle="1" w:styleId="a5">
    <w:name w:val="四级无"/>
    <w:basedOn w:val="afff7"/>
    <w:rsid w:val="00CC696D"/>
    <w:pPr>
      <w:numPr>
        <w:ilvl w:val="0"/>
        <w:numId w:val="12"/>
      </w:numPr>
      <w:ind w:firstLine="0"/>
    </w:pPr>
    <w:rPr>
      <w:rFonts w:ascii="宋体" w:eastAsia="宋体"/>
      <w:szCs w:val="21"/>
    </w:rPr>
  </w:style>
  <w:style w:type="paragraph" w:customStyle="1" w:styleId="affffffc">
    <w:name w:val="图标脚注说明"/>
    <w:basedOn w:val="affa"/>
    <w:rsid w:val="00CC696D"/>
    <w:pPr>
      <w:tabs>
        <w:tab w:val="center" w:pos="4201"/>
        <w:tab w:val="right" w:leader="dot" w:pos="9298"/>
      </w:tabs>
      <w:ind w:left="840" w:firstLineChars="0" w:hanging="420"/>
    </w:pPr>
    <w:rPr>
      <w:sz w:val="18"/>
      <w:szCs w:val="18"/>
    </w:rPr>
  </w:style>
  <w:style w:type="paragraph" w:customStyle="1" w:styleId="aa">
    <w:name w:val="图表脚注说明"/>
    <w:basedOn w:val="afd"/>
    <w:rsid w:val="00CC696D"/>
    <w:pPr>
      <w:numPr>
        <w:numId w:val="13"/>
      </w:numPr>
    </w:pPr>
    <w:rPr>
      <w:rFonts w:ascii="宋体"/>
      <w:sz w:val="18"/>
      <w:szCs w:val="18"/>
    </w:rPr>
  </w:style>
  <w:style w:type="paragraph" w:customStyle="1" w:styleId="affffffd">
    <w:name w:val="图的脚注"/>
    <w:next w:val="affa"/>
    <w:rsid w:val="00CC696D"/>
    <w:pPr>
      <w:widowControl w:val="0"/>
      <w:ind w:leftChars="200" w:left="840" w:hangingChars="200" w:hanging="420"/>
      <w:jc w:val="both"/>
    </w:pPr>
    <w:rPr>
      <w:rFonts w:ascii="宋体" w:eastAsia="宋体" w:hAnsi="Times New Roman" w:cs="Times New Roman"/>
      <w:kern w:val="0"/>
      <w:sz w:val="18"/>
      <w:szCs w:val="20"/>
    </w:rPr>
  </w:style>
  <w:style w:type="paragraph" w:customStyle="1" w:styleId="af8">
    <w:name w:val="五级无"/>
    <w:basedOn w:val="af9"/>
    <w:rsid w:val="00CC696D"/>
    <w:pPr>
      <w:numPr>
        <w:ilvl w:val="5"/>
      </w:numPr>
    </w:pPr>
    <w:rPr>
      <w:rFonts w:ascii="宋体" w:eastAsia="宋体"/>
      <w:szCs w:val="21"/>
    </w:rPr>
  </w:style>
  <w:style w:type="paragraph" w:customStyle="1" w:styleId="affffffe">
    <w:name w:val="一级无"/>
    <w:basedOn w:val="afff5"/>
    <w:rsid w:val="00CC696D"/>
    <w:rPr>
      <w:rFonts w:ascii="宋体" w:eastAsia="宋体"/>
      <w:szCs w:val="21"/>
    </w:rPr>
  </w:style>
  <w:style w:type="paragraph" w:customStyle="1" w:styleId="afffffff">
    <w:name w:val="正文公式编号制表符"/>
    <w:basedOn w:val="affa"/>
    <w:next w:val="affa"/>
    <w:qFormat/>
    <w:rsid w:val="00CC696D"/>
    <w:pPr>
      <w:tabs>
        <w:tab w:val="center" w:pos="4201"/>
        <w:tab w:val="right" w:leader="dot" w:pos="9298"/>
      </w:tabs>
      <w:ind w:firstLineChars="0" w:firstLine="0"/>
    </w:pPr>
  </w:style>
  <w:style w:type="paragraph" w:customStyle="1" w:styleId="afffffff0">
    <w:name w:val="终结线"/>
    <w:basedOn w:val="afd"/>
    <w:rsid w:val="00CC696D"/>
    <w:pPr>
      <w:framePr w:hSpace="181" w:vSpace="181" w:wrap="around" w:vAnchor="text" w:hAnchor="margin" w:xAlign="center" w:y="285"/>
    </w:pPr>
  </w:style>
  <w:style w:type="paragraph" w:customStyle="1" w:styleId="afffffff1">
    <w:name w:val="其他发布日期"/>
    <w:basedOn w:val="affffe"/>
    <w:rsid w:val="00CC696D"/>
    <w:pPr>
      <w:framePr w:w="3997" w:h="471" w:hRule="exact" w:vSpace="181" w:wrap="around" w:vAnchor="page" w:hAnchor="page" w:x="1419" w:y="14097"/>
    </w:pPr>
  </w:style>
  <w:style w:type="paragraph" w:customStyle="1" w:styleId="afffffff2">
    <w:name w:val="其他实施日期"/>
    <w:basedOn w:val="afffff7"/>
    <w:rsid w:val="00CC696D"/>
    <w:pPr>
      <w:framePr w:w="3997" w:h="471" w:hRule="exact" w:vSpace="181" w:wrap="around" w:vAnchor="page" w:hAnchor="page" w:x="7089" w:y="14097"/>
    </w:pPr>
  </w:style>
  <w:style w:type="paragraph" w:customStyle="1" w:styleId="23">
    <w:name w:val="封面标准名称2"/>
    <w:basedOn w:val="afffff0"/>
    <w:rsid w:val="00CC696D"/>
    <w:pPr>
      <w:framePr w:w="9639" w:wrap="around" w:vAnchor="page" w:hAnchor="page" w:y="4469"/>
      <w:spacing w:beforeLines="630"/>
    </w:pPr>
  </w:style>
  <w:style w:type="paragraph" w:customStyle="1" w:styleId="24">
    <w:name w:val="封面标准英文名称2"/>
    <w:basedOn w:val="afffff1"/>
    <w:rsid w:val="00CC696D"/>
    <w:pPr>
      <w:framePr w:w="9639" w:h="6917" w:hRule="exact" w:wrap="around" w:vAnchor="page" w:hAnchor="page" w:xAlign="center" w:y="4469" w:anchorLock="1"/>
      <w:textAlignment w:val="center"/>
    </w:pPr>
    <w:rPr>
      <w:rFonts w:eastAsia="黑体"/>
      <w:szCs w:val="28"/>
    </w:rPr>
  </w:style>
  <w:style w:type="paragraph" w:customStyle="1" w:styleId="25">
    <w:name w:val="封面一致性程度标识2"/>
    <w:basedOn w:val="afffff2"/>
    <w:rsid w:val="00CC696D"/>
    <w:pPr>
      <w:framePr w:w="9639" w:h="6917" w:hRule="exact" w:wrap="around" w:vAnchor="page" w:hAnchor="page" w:xAlign="center" w:y="4469" w:anchorLock="1"/>
      <w:widowControl w:val="0"/>
      <w:textAlignment w:val="center"/>
    </w:pPr>
    <w:rPr>
      <w:szCs w:val="28"/>
    </w:rPr>
  </w:style>
  <w:style w:type="paragraph" w:customStyle="1" w:styleId="26">
    <w:name w:val="封面标准文稿类别2"/>
    <w:basedOn w:val="afffb"/>
    <w:rsid w:val="00CC696D"/>
    <w:pPr>
      <w:framePr w:w="9639" w:h="6917" w:hRule="exact" w:wrap="around" w:vAnchor="page" w:hAnchor="page" w:xAlign="center" w:y="4469" w:anchorLock="1"/>
      <w:widowControl w:val="0"/>
      <w:spacing w:after="160" w:line="240" w:lineRule="auto"/>
      <w:textAlignment w:val="center"/>
    </w:pPr>
    <w:rPr>
      <w:szCs w:val="28"/>
    </w:rPr>
  </w:style>
  <w:style w:type="paragraph" w:customStyle="1" w:styleId="27">
    <w:name w:val="封面标准文稿编辑信息2"/>
    <w:basedOn w:val="afffa"/>
    <w:rsid w:val="00CC696D"/>
    <w:pPr>
      <w:framePr w:w="9639" w:h="6917" w:hRule="exact" w:wrap="around" w:vAnchor="page" w:hAnchor="page" w:xAlign="center" w:y="4469" w:anchorLock="1"/>
      <w:widowControl w:val="0"/>
      <w:spacing w:after="160"/>
      <w:textAlignment w:val="center"/>
    </w:pPr>
    <w:rPr>
      <w:szCs w:val="28"/>
    </w:rPr>
  </w:style>
  <w:style w:type="paragraph" w:customStyle="1" w:styleId="afffffff3">
    <w:name w:val="示例内容"/>
    <w:rsid w:val="00CC696D"/>
    <w:pPr>
      <w:ind w:firstLineChars="200" w:firstLine="200"/>
    </w:pPr>
    <w:rPr>
      <w:rFonts w:ascii="宋体" w:eastAsia="宋体" w:hAnsi="Times New Roman" w:cs="Times New Roman"/>
      <w:kern w:val="0"/>
      <w:sz w:val="18"/>
      <w:szCs w:val="18"/>
    </w:rPr>
  </w:style>
  <w:style w:type="paragraph" w:customStyle="1" w:styleId="a1">
    <w:name w:val="二级无标题条"/>
    <w:basedOn w:val="afd"/>
    <w:rsid w:val="00CC696D"/>
    <w:pPr>
      <w:numPr>
        <w:ilvl w:val="3"/>
        <w:numId w:val="14"/>
      </w:numPr>
    </w:pPr>
  </w:style>
  <w:style w:type="paragraph" w:customStyle="1" w:styleId="a2">
    <w:name w:val="三级无标题条"/>
    <w:basedOn w:val="afd"/>
    <w:rsid w:val="00CC696D"/>
    <w:pPr>
      <w:numPr>
        <w:ilvl w:val="4"/>
        <w:numId w:val="14"/>
      </w:numPr>
    </w:pPr>
  </w:style>
  <w:style w:type="paragraph" w:customStyle="1" w:styleId="a3">
    <w:name w:val="四级无标题条"/>
    <w:basedOn w:val="afd"/>
    <w:rsid w:val="00CC696D"/>
    <w:pPr>
      <w:numPr>
        <w:ilvl w:val="5"/>
        <w:numId w:val="14"/>
      </w:numPr>
    </w:pPr>
  </w:style>
  <w:style w:type="paragraph" w:customStyle="1" w:styleId="a4">
    <w:name w:val="五级无标题条"/>
    <w:basedOn w:val="afd"/>
    <w:rsid w:val="00CC696D"/>
    <w:pPr>
      <w:numPr>
        <w:ilvl w:val="6"/>
        <w:numId w:val="14"/>
      </w:numPr>
    </w:pPr>
  </w:style>
  <w:style w:type="paragraph" w:customStyle="1" w:styleId="a0">
    <w:name w:val="一级无标题条"/>
    <w:basedOn w:val="afd"/>
    <w:rsid w:val="00CC696D"/>
    <w:pPr>
      <w:numPr>
        <w:ilvl w:val="2"/>
        <w:numId w:val="14"/>
      </w:numPr>
    </w:pPr>
  </w:style>
  <w:style w:type="paragraph" w:customStyle="1" w:styleId="28">
    <w:name w:val="样式2"/>
    <w:basedOn w:val="afd"/>
    <w:qFormat/>
    <w:rsid w:val="00CC696D"/>
    <w:pPr>
      <w:jc w:val="center"/>
    </w:pPr>
    <w:rPr>
      <w:sz w:val="32"/>
    </w:rPr>
  </w:style>
  <w:style w:type="paragraph" w:customStyle="1" w:styleId="14">
    <w:name w:val="列出段落1"/>
    <w:basedOn w:val="afd"/>
    <w:uiPriority w:val="34"/>
    <w:qFormat/>
    <w:rsid w:val="00CC696D"/>
    <w:pPr>
      <w:ind w:firstLineChars="200" w:firstLine="420"/>
    </w:pPr>
  </w:style>
  <w:style w:type="paragraph" w:customStyle="1" w:styleId="15">
    <w:name w:val="无间隔1"/>
    <w:basedOn w:val="afd"/>
    <w:uiPriority w:val="1"/>
    <w:qFormat/>
    <w:rsid w:val="00CC696D"/>
    <w:pPr>
      <w:spacing w:line="240" w:lineRule="auto"/>
    </w:pPr>
  </w:style>
  <w:style w:type="paragraph" w:customStyle="1" w:styleId="16">
    <w:name w:val="引用1"/>
    <w:basedOn w:val="afd"/>
    <w:next w:val="afd"/>
    <w:link w:val="Chard"/>
    <w:uiPriority w:val="29"/>
    <w:qFormat/>
    <w:rsid w:val="00CC696D"/>
    <w:rPr>
      <w:i/>
      <w:iCs/>
      <w:color w:val="000000"/>
    </w:rPr>
  </w:style>
  <w:style w:type="paragraph" w:customStyle="1" w:styleId="17">
    <w:name w:val="明显引用1"/>
    <w:basedOn w:val="afd"/>
    <w:next w:val="afd"/>
    <w:link w:val="Chare"/>
    <w:uiPriority w:val="30"/>
    <w:qFormat/>
    <w:rsid w:val="00CC696D"/>
    <w:pPr>
      <w:pBdr>
        <w:bottom w:val="single" w:sz="4" w:space="4" w:color="4F81BD"/>
      </w:pBdr>
      <w:spacing w:before="200" w:after="280"/>
      <w:ind w:left="936" w:right="936"/>
    </w:pPr>
    <w:rPr>
      <w:b/>
      <w:bCs/>
      <w:i/>
      <w:iCs/>
      <w:color w:val="4F81BD"/>
    </w:rPr>
  </w:style>
  <w:style w:type="paragraph" w:customStyle="1" w:styleId="TOC1">
    <w:name w:val="TOC 标题1"/>
    <w:basedOn w:val="1"/>
    <w:next w:val="afd"/>
    <w:uiPriority w:val="39"/>
    <w:qFormat/>
    <w:rsid w:val="00CC696D"/>
    <w:pPr>
      <w:widowControl/>
      <w:numPr>
        <w:numId w:val="0"/>
      </w:numPr>
      <w:spacing w:before="480" w:after="0" w:line="276" w:lineRule="auto"/>
      <w:jc w:val="left"/>
      <w:outlineLvl w:val="9"/>
    </w:pPr>
    <w:rPr>
      <w:rFonts w:ascii="Cambria" w:hAnsi="Cambria"/>
      <w:color w:val="365F91"/>
      <w:kern w:val="0"/>
      <w:sz w:val="28"/>
      <w:szCs w:val="28"/>
    </w:rPr>
  </w:style>
  <w:style w:type="paragraph" w:customStyle="1" w:styleId="29">
    <w:name w:val="标题2"/>
    <w:basedOn w:val="2"/>
    <w:next w:val="afd"/>
    <w:qFormat/>
    <w:rsid w:val="00CC696D"/>
    <w:pPr>
      <w:numPr>
        <w:numId w:val="0"/>
      </w:numPr>
      <w:spacing w:before="60" w:afterLines="60" w:line="415" w:lineRule="auto"/>
    </w:pPr>
    <w:rPr>
      <w:rFonts w:ascii="黑体" w:hAnsi="Cambria"/>
      <w:sz w:val="28"/>
    </w:rPr>
  </w:style>
  <w:style w:type="paragraph" w:customStyle="1" w:styleId="33">
    <w:name w:val="标题3"/>
    <w:basedOn w:val="3"/>
    <w:qFormat/>
    <w:rsid w:val="00CC696D"/>
    <w:pPr>
      <w:numPr>
        <w:numId w:val="0"/>
      </w:numPr>
      <w:spacing w:before="120" w:after="120"/>
    </w:pPr>
  </w:style>
  <w:style w:type="character" w:customStyle="1" w:styleId="afffffff4">
    <w:name w:val="发布"/>
    <w:rsid w:val="00CC696D"/>
    <w:rPr>
      <w:rFonts w:ascii="黑体" w:eastAsia="黑体"/>
      <w:spacing w:val="22"/>
      <w:w w:val="100"/>
      <w:position w:val="3"/>
      <w:sz w:val="28"/>
    </w:rPr>
  </w:style>
  <w:style w:type="character" w:customStyle="1" w:styleId="afffffff5">
    <w:name w:val="个人答复风格"/>
    <w:rsid w:val="00CC696D"/>
    <w:rPr>
      <w:rFonts w:ascii="Arial" w:eastAsia="宋体" w:hAnsi="Arial" w:cs="Arial"/>
      <w:color w:val="auto"/>
      <w:sz w:val="20"/>
    </w:rPr>
  </w:style>
  <w:style w:type="character" w:customStyle="1" w:styleId="afffffff6">
    <w:name w:val="个人撰写风格"/>
    <w:rsid w:val="00CC696D"/>
    <w:rPr>
      <w:rFonts w:ascii="Arial" w:eastAsia="宋体" w:hAnsi="Arial" w:cs="Arial"/>
      <w:color w:val="auto"/>
      <w:sz w:val="20"/>
    </w:rPr>
  </w:style>
  <w:style w:type="character" w:customStyle="1" w:styleId="Char7">
    <w:name w:val="段 Char"/>
    <w:link w:val="affa"/>
    <w:rsid w:val="00CC696D"/>
    <w:rPr>
      <w:rFonts w:ascii="宋体" w:eastAsia="宋体" w:hAnsi="Times New Roman" w:cs="Times New Roman"/>
      <w:kern w:val="0"/>
      <w:szCs w:val="20"/>
    </w:rPr>
  </w:style>
  <w:style w:type="character" w:customStyle="1" w:styleId="Charb">
    <w:name w:val="附录公式 Char"/>
    <w:basedOn w:val="Char7"/>
    <w:link w:val="affffff2"/>
    <w:rsid w:val="00CC696D"/>
    <w:rPr>
      <w:rFonts w:ascii="宋体" w:eastAsia="宋体" w:hAnsi="Times New Roman" w:cs="Times New Roman"/>
      <w:kern w:val="0"/>
      <w:szCs w:val="20"/>
    </w:rPr>
  </w:style>
  <w:style w:type="character" w:customStyle="1" w:styleId="Charc">
    <w:name w:val="首示例 Char"/>
    <w:link w:val="a9"/>
    <w:rsid w:val="00CC696D"/>
    <w:rPr>
      <w:rFonts w:ascii="宋体" w:eastAsia="宋体" w:hAnsi="宋体" w:cs="Times New Roman"/>
      <w:sz w:val="18"/>
      <w:szCs w:val="18"/>
    </w:rPr>
  </w:style>
  <w:style w:type="character" w:customStyle="1" w:styleId="18">
    <w:name w:val="访问过的超链接1"/>
    <w:rsid w:val="00CC696D"/>
    <w:rPr>
      <w:color w:val="800080"/>
      <w:u w:val="single"/>
    </w:rPr>
  </w:style>
  <w:style w:type="character" w:customStyle="1" w:styleId="Chard">
    <w:name w:val="引用 Char"/>
    <w:basedOn w:val="afe"/>
    <w:link w:val="16"/>
    <w:uiPriority w:val="29"/>
    <w:rsid w:val="00CC696D"/>
    <w:rPr>
      <w:rFonts w:ascii="Times New Roman" w:eastAsia="宋体" w:hAnsi="Times New Roman" w:cs="Times New Roman"/>
      <w:i/>
      <w:iCs/>
      <w:color w:val="000000"/>
      <w:sz w:val="28"/>
      <w:szCs w:val="24"/>
    </w:rPr>
  </w:style>
  <w:style w:type="character" w:customStyle="1" w:styleId="Chare">
    <w:name w:val="明显引用 Char"/>
    <w:basedOn w:val="afe"/>
    <w:link w:val="17"/>
    <w:uiPriority w:val="30"/>
    <w:rsid w:val="00CC696D"/>
    <w:rPr>
      <w:rFonts w:ascii="Times New Roman" w:eastAsia="宋体" w:hAnsi="Times New Roman" w:cs="Times New Roman"/>
      <w:b/>
      <w:bCs/>
      <w:i/>
      <w:iCs/>
      <w:color w:val="4F81BD"/>
      <w:sz w:val="28"/>
      <w:szCs w:val="24"/>
    </w:rPr>
  </w:style>
  <w:style w:type="character" w:customStyle="1" w:styleId="19">
    <w:name w:val="不明显强调1"/>
    <w:uiPriority w:val="19"/>
    <w:qFormat/>
    <w:rsid w:val="00CC696D"/>
    <w:rPr>
      <w:i/>
      <w:iCs/>
      <w:color w:val="7F7F7F"/>
    </w:rPr>
  </w:style>
  <w:style w:type="character" w:customStyle="1" w:styleId="1a">
    <w:name w:val="明显强调1"/>
    <w:uiPriority w:val="21"/>
    <w:qFormat/>
    <w:rsid w:val="00CC696D"/>
    <w:rPr>
      <w:b/>
      <w:bCs/>
      <w:i/>
      <w:iCs/>
      <w:color w:val="4F81BD"/>
    </w:rPr>
  </w:style>
  <w:style w:type="character" w:customStyle="1" w:styleId="1b">
    <w:name w:val="不明显参考1"/>
    <w:uiPriority w:val="31"/>
    <w:qFormat/>
    <w:rsid w:val="00CC696D"/>
    <w:rPr>
      <w:smallCaps/>
      <w:color w:val="C0504D"/>
      <w:u w:val="single"/>
    </w:rPr>
  </w:style>
  <w:style w:type="character" w:customStyle="1" w:styleId="1c">
    <w:name w:val="明显参考1"/>
    <w:uiPriority w:val="32"/>
    <w:qFormat/>
    <w:rsid w:val="00CC696D"/>
    <w:rPr>
      <w:b/>
      <w:bCs/>
      <w:smallCaps/>
      <w:color w:val="C0504D"/>
      <w:spacing w:val="5"/>
      <w:u w:val="single"/>
    </w:rPr>
  </w:style>
  <w:style w:type="character" w:customStyle="1" w:styleId="1d">
    <w:name w:val="书籍标题1"/>
    <w:uiPriority w:val="33"/>
    <w:qFormat/>
    <w:rsid w:val="00CC696D"/>
    <w:rPr>
      <w:b/>
      <w:bCs/>
      <w:smallCaps/>
      <w:spacing w:val="5"/>
    </w:rPr>
  </w:style>
  <w:style w:type="paragraph" w:styleId="afffffff7">
    <w:name w:val="Body Text"/>
    <w:basedOn w:val="afd"/>
    <w:link w:val="Charf"/>
    <w:rsid w:val="00CC696D"/>
    <w:pPr>
      <w:spacing w:line="240" w:lineRule="auto"/>
      <w:ind w:left="0" w:right="0" w:firstLine="0"/>
    </w:pPr>
    <w:rPr>
      <w:sz w:val="24"/>
    </w:rPr>
  </w:style>
  <w:style w:type="character" w:customStyle="1" w:styleId="Charf">
    <w:name w:val="正文文本 Char"/>
    <w:basedOn w:val="afe"/>
    <w:link w:val="afffffff7"/>
    <w:rsid w:val="00CC696D"/>
    <w:rPr>
      <w:rFonts w:ascii="Times New Roman" w:eastAsia="宋体" w:hAnsi="Times New Roman" w:cs="Times New Roman"/>
      <w:sz w:val="24"/>
      <w:szCs w:val="24"/>
    </w:rPr>
  </w:style>
  <w:style w:type="character" w:styleId="afffffff8">
    <w:name w:val="FollowedHyperlink"/>
    <w:basedOn w:val="afe"/>
    <w:semiHidden/>
    <w:unhideWhenUsed/>
    <w:rsid w:val="00CC696D"/>
    <w:rPr>
      <w:color w:val="800080" w:themeColor="followedHyperlink"/>
      <w:u w:val="single"/>
    </w:rPr>
  </w:style>
  <w:style w:type="character" w:styleId="afffffff9">
    <w:name w:val="Placeholder Text"/>
    <w:basedOn w:val="afe"/>
    <w:uiPriority w:val="99"/>
    <w:semiHidden/>
    <w:rsid w:val="00CC696D"/>
    <w:rPr>
      <w:color w:val="808080"/>
    </w:rPr>
  </w:style>
  <w:style w:type="paragraph" w:customStyle="1" w:styleId="afffffffa">
    <w:name w:val="指南条"/>
    <w:basedOn w:val="afd"/>
    <w:autoRedefine/>
    <w:semiHidden/>
    <w:rsid w:val="00CC696D"/>
    <w:pPr>
      <w:tabs>
        <w:tab w:val="num" w:pos="360"/>
      </w:tabs>
      <w:spacing w:line="360" w:lineRule="auto"/>
      <w:ind w:left="360" w:hanging="360"/>
    </w:pPr>
    <w:rPr>
      <w:rFonts w:ascii="宋体" w:hAnsi="宋体"/>
      <w:b/>
      <w:sz w:val="30"/>
      <w:szCs w:val="30"/>
    </w:rPr>
  </w:style>
  <w:style w:type="paragraph" w:customStyle="1" w:styleId="afffffffb">
    <w:name w:val="！正文"/>
    <w:basedOn w:val="afd"/>
    <w:rsid w:val="00CC696D"/>
    <w:pPr>
      <w:spacing w:afterLines="50" w:line="240" w:lineRule="auto"/>
      <w:ind w:left="0" w:right="210" w:firstLineChars="200" w:firstLine="420"/>
    </w:pPr>
    <w:rPr>
      <w:rFonts w:ascii="宋体" w:hAnsi="宋体"/>
      <w:noProof/>
      <w:kern w:val="0"/>
      <w:sz w:val="21"/>
    </w:rPr>
  </w:style>
  <w:style w:type="paragraph" w:styleId="TOC">
    <w:name w:val="TOC Heading"/>
    <w:basedOn w:val="1"/>
    <w:next w:val="afd"/>
    <w:uiPriority w:val="39"/>
    <w:semiHidden/>
    <w:unhideWhenUsed/>
    <w:qFormat/>
    <w:rsid w:val="00CC696D"/>
    <w:pPr>
      <w:widowControl/>
      <w:numPr>
        <w:numId w:val="0"/>
      </w:numPr>
      <w:spacing w:before="480" w:after="0" w:line="276" w:lineRule="auto"/>
      <w:ind w:right="0"/>
      <w:jc w:val="left"/>
      <w:outlineLvl w:val="9"/>
    </w:pPr>
    <w:rPr>
      <w:rFonts w:asciiTheme="majorHAnsi" w:eastAsiaTheme="majorEastAsia" w:hAnsiTheme="majorHAnsi" w:cstheme="majorBidi"/>
      <w:color w:val="365F91" w:themeColor="accent1" w:themeShade="BF"/>
      <w:kern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qFormat="1"/>
    <w:lsdException w:name="toc 2" w:uiPriority="0" w:qFormat="1"/>
    <w:lsdException w:name="toc 3" w:uiPriority="0"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index heading" w:uiPriority="0"/>
    <w:lsdException w:name="caption" w:uiPriority="0" w:qFormat="1"/>
    <w:lsdException w:name="footnote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d">
    <w:name w:val="Normal"/>
    <w:qFormat/>
    <w:rsid w:val="00CC696D"/>
    <w:pPr>
      <w:widowControl w:val="0"/>
      <w:spacing w:line="400" w:lineRule="exact"/>
      <w:ind w:left="856" w:right="-17" w:hanging="431"/>
      <w:jc w:val="both"/>
    </w:pPr>
    <w:rPr>
      <w:rFonts w:ascii="Times New Roman" w:eastAsia="宋体" w:hAnsi="Times New Roman" w:cs="Times New Roman"/>
      <w:sz w:val="28"/>
      <w:szCs w:val="24"/>
    </w:rPr>
  </w:style>
  <w:style w:type="paragraph" w:styleId="1">
    <w:name w:val="heading 1"/>
    <w:basedOn w:val="afd"/>
    <w:next w:val="afd"/>
    <w:link w:val="1Char"/>
    <w:qFormat/>
    <w:rsid w:val="00CC696D"/>
    <w:pPr>
      <w:keepNext/>
      <w:keepLines/>
      <w:numPr>
        <w:numId w:val="1"/>
      </w:numPr>
      <w:spacing w:after="120" w:line="500" w:lineRule="exact"/>
      <w:outlineLvl w:val="0"/>
    </w:pPr>
    <w:rPr>
      <w:rFonts w:cs="黑体"/>
      <w:b/>
      <w:bCs/>
      <w:kern w:val="44"/>
      <w:sz w:val="44"/>
      <w:szCs w:val="44"/>
    </w:rPr>
  </w:style>
  <w:style w:type="paragraph" w:styleId="2">
    <w:name w:val="heading 2"/>
    <w:basedOn w:val="afd"/>
    <w:next w:val="afd"/>
    <w:link w:val="2Char"/>
    <w:qFormat/>
    <w:rsid w:val="00CC696D"/>
    <w:pPr>
      <w:keepNext/>
      <w:keepLines/>
      <w:numPr>
        <w:ilvl w:val="1"/>
        <w:numId w:val="1"/>
      </w:numPr>
      <w:tabs>
        <w:tab w:val="left" w:pos="560"/>
      </w:tabs>
      <w:spacing w:before="260" w:after="260" w:line="416" w:lineRule="auto"/>
      <w:outlineLvl w:val="1"/>
    </w:pPr>
    <w:rPr>
      <w:rFonts w:ascii="Arial" w:eastAsia="黑体" w:hAnsi="Arial" w:cs="黑体"/>
      <w:b/>
      <w:bCs/>
      <w:sz w:val="32"/>
      <w:szCs w:val="32"/>
    </w:rPr>
  </w:style>
  <w:style w:type="paragraph" w:styleId="3">
    <w:name w:val="heading 3"/>
    <w:basedOn w:val="afd"/>
    <w:next w:val="afd"/>
    <w:link w:val="3Char"/>
    <w:qFormat/>
    <w:rsid w:val="00CC696D"/>
    <w:pPr>
      <w:keepNext/>
      <w:keepLines/>
      <w:numPr>
        <w:ilvl w:val="2"/>
        <w:numId w:val="1"/>
      </w:numPr>
      <w:spacing w:line="415" w:lineRule="auto"/>
      <w:outlineLvl w:val="2"/>
    </w:pPr>
    <w:rPr>
      <w:rFonts w:cs="黑体"/>
      <w:b/>
      <w:bCs/>
      <w:color w:val="000000"/>
      <w:szCs w:val="28"/>
    </w:rPr>
  </w:style>
  <w:style w:type="paragraph" w:styleId="4">
    <w:name w:val="heading 4"/>
    <w:basedOn w:val="afd"/>
    <w:next w:val="afd"/>
    <w:link w:val="4Char"/>
    <w:qFormat/>
    <w:rsid w:val="00CC696D"/>
    <w:pPr>
      <w:keepNext/>
      <w:keepLines/>
      <w:numPr>
        <w:ilvl w:val="3"/>
        <w:numId w:val="1"/>
      </w:numPr>
      <w:spacing w:before="280" w:after="290" w:line="376" w:lineRule="auto"/>
      <w:outlineLvl w:val="3"/>
    </w:pPr>
    <w:rPr>
      <w:rFonts w:eastAsia="黑体" w:cs="黑体"/>
      <w:b/>
      <w:bCs/>
      <w:szCs w:val="28"/>
    </w:rPr>
  </w:style>
  <w:style w:type="paragraph" w:styleId="5">
    <w:name w:val="heading 5"/>
    <w:basedOn w:val="afd"/>
    <w:next w:val="afd"/>
    <w:link w:val="5Char"/>
    <w:qFormat/>
    <w:rsid w:val="00CC696D"/>
    <w:pPr>
      <w:keepNext/>
      <w:keepLines/>
      <w:numPr>
        <w:ilvl w:val="4"/>
        <w:numId w:val="1"/>
      </w:numPr>
      <w:spacing w:before="280" w:after="290" w:line="376" w:lineRule="auto"/>
      <w:outlineLvl w:val="4"/>
    </w:pPr>
    <w:rPr>
      <w:rFonts w:cs="黑体"/>
      <w:b/>
      <w:bCs/>
      <w:szCs w:val="28"/>
    </w:rPr>
  </w:style>
  <w:style w:type="paragraph" w:styleId="6">
    <w:name w:val="heading 6"/>
    <w:basedOn w:val="afd"/>
    <w:next w:val="afd"/>
    <w:link w:val="6Char"/>
    <w:qFormat/>
    <w:rsid w:val="00CC696D"/>
    <w:pPr>
      <w:keepNext/>
      <w:keepLines/>
      <w:numPr>
        <w:ilvl w:val="5"/>
        <w:numId w:val="1"/>
      </w:numPr>
      <w:spacing w:before="240" w:after="64" w:line="320" w:lineRule="auto"/>
      <w:outlineLvl w:val="5"/>
    </w:pPr>
    <w:rPr>
      <w:rFonts w:ascii="Arial" w:eastAsia="黑体" w:hAnsi="Arial" w:cs="黑体"/>
      <w:b/>
      <w:bCs/>
      <w:sz w:val="24"/>
    </w:rPr>
  </w:style>
  <w:style w:type="paragraph" w:styleId="7">
    <w:name w:val="heading 7"/>
    <w:basedOn w:val="afd"/>
    <w:next w:val="afd"/>
    <w:link w:val="7Char"/>
    <w:qFormat/>
    <w:rsid w:val="00CC696D"/>
    <w:pPr>
      <w:keepNext/>
      <w:keepLines/>
      <w:numPr>
        <w:ilvl w:val="6"/>
        <w:numId w:val="1"/>
      </w:numPr>
      <w:spacing w:before="240" w:after="64" w:line="320" w:lineRule="auto"/>
      <w:outlineLvl w:val="6"/>
    </w:pPr>
    <w:rPr>
      <w:rFonts w:cs="黑体"/>
      <w:b/>
      <w:bCs/>
      <w:sz w:val="24"/>
    </w:rPr>
  </w:style>
  <w:style w:type="paragraph" w:styleId="8">
    <w:name w:val="heading 8"/>
    <w:basedOn w:val="afd"/>
    <w:next w:val="afd"/>
    <w:link w:val="8Char"/>
    <w:qFormat/>
    <w:rsid w:val="00CC696D"/>
    <w:pPr>
      <w:keepNext/>
      <w:keepLines/>
      <w:numPr>
        <w:ilvl w:val="7"/>
        <w:numId w:val="1"/>
      </w:numPr>
      <w:spacing w:before="240" w:after="64" w:line="320" w:lineRule="auto"/>
      <w:outlineLvl w:val="7"/>
    </w:pPr>
    <w:rPr>
      <w:rFonts w:ascii="Arial" w:eastAsia="黑体" w:hAnsi="Arial" w:cs="黑体"/>
      <w:sz w:val="24"/>
    </w:rPr>
  </w:style>
  <w:style w:type="paragraph" w:styleId="9">
    <w:name w:val="heading 9"/>
    <w:basedOn w:val="afd"/>
    <w:next w:val="afd"/>
    <w:link w:val="9Char"/>
    <w:qFormat/>
    <w:rsid w:val="00CC696D"/>
    <w:pPr>
      <w:keepNext/>
      <w:keepLines/>
      <w:numPr>
        <w:ilvl w:val="8"/>
        <w:numId w:val="1"/>
      </w:numPr>
      <w:spacing w:before="240" w:after="64" w:line="320" w:lineRule="auto"/>
      <w:outlineLvl w:val="8"/>
    </w:pPr>
    <w:rPr>
      <w:rFonts w:ascii="Arial" w:eastAsia="黑体" w:hAnsi="Arial" w:cs="黑体"/>
      <w:szCs w:val="21"/>
    </w:rPr>
  </w:style>
  <w:style w:type="character" w:default="1" w:styleId="afe">
    <w:name w:val="Default Paragraph Font"/>
    <w:uiPriority w:val="1"/>
    <w:semiHidden/>
    <w:unhideWhenUsed/>
  </w:style>
  <w:style w:type="table" w:default="1" w:styleId="aff">
    <w:name w:val="Normal Table"/>
    <w:uiPriority w:val="99"/>
    <w:semiHidden/>
    <w:unhideWhenUsed/>
    <w:tblPr>
      <w:tblInd w:w="0" w:type="dxa"/>
      <w:tblCellMar>
        <w:top w:w="0" w:type="dxa"/>
        <w:left w:w="108" w:type="dxa"/>
        <w:bottom w:w="0" w:type="dxa"/>
        <w:right w:w="108" w:type="dxa"/>
      </w:tblCellMar>
    </w:tblPr>
  </w:style>
  <w:style w:type="numbering" w:default="1" w:styleId="aff0">
    <w:name w:val="No List"/>
    <w:uiPriority w:val="99"/>
    <w:semiHidden/>
    <w:unhideWhenUsed/>
  </w:style>
  <w:style w:type="character" w:customStyle="1" w:styleId="1Char">
    <w:name w:val="标题 1 Char"/>
    <w:basedOn w:val="afe"/>
    <w:link w:val="1"/>
    <w:rsid w:val="00CC696D"/>
    <w:rPr>
      <w:rFonts w:ascii="Times New Roman" w:eastAsia="宋体" w:hAnsi="Times New Roman" w:cs="黑体"/>
      <w:b/>
      <w:bCs/>
      <w:kern w:val="44"/>
      <w:sz w:val="44"/>
      <w:szCs w:val="44"/>
    </w:rPr>
  </w:style>
  <w:style w:type="character" w:customStyle="1" w:styleId="2Char">
    <w:name w:val="标题 2 Char"/>
    <w:basedOn w:val="afe"/>
    <w:link w:val="2"/>
    <w:rsid w:val="00CC696D"/>
    <w:rPr>
      <w:rFonts w:ascii="Arial" w:eastAsia="黑体" w:hAnsi="Arial" w:cs="黑体"/>
      <w:b/>
      <w:bCs/>
      <w:sz w:val="32"/>
      <w:szCs w:val="32"/>
    </w:rPr>
  </w:style>
  <w:style w:type="character" w:customStyle="1" w:styleId="3Char">
    <w:name w:val="标题 3 Char"/>
    <w:basedOn w:val="afe"/>
    <w:link w:val="3"/>
    <w:rsid w:val="00CC696D"/>
    <w:rPr>
      <w:rFonts w:ascii="Times New Roman" w:eastAsia="宋体" w:hAnsi="Times New Roman" w:cs="黑体"/>
      <w:b/>
      <w:bCs/>
      <w:color w:val="000000"/>
      <w:sz w:val="28"/>
      <w:szCs w:val="28"/>
    </w:rPr>
  </w:style>
  <w:style w:type="character" w:customStyle="1" w:styleId="4Char">
    <w:name w:val="标题 4 Char"/>
    <w:basedOn w:val="afe"/>
    <w:link w:val="4"/>
    <w:rsid w:val="00CC696D"/>
    <w:rPr>
      <w:rFonts w:ascii="Times New Roman" w:eastAsia="黑体" w:hAnsi="Times New Roman" w:cs="黑体"/>
      <w:b/>
      <w:bCs/>
      <w:sz w:val="28"/>
      <w:szCs w:val="28"/>
    </w:rPr>
  </w:style>
  <w:style w:type="character" w:customStyle="1" w:styleId="5Char">
    <w:name w:val="标题 5 Char"/>
    <w:basedOn w:val="afe"/>
    <w:link w:val="5"/>
    <w:rsid w:val="00CC696D"/>
    <w:rPr>
      <w:rFonts w:ascii="Times New Roman" w:eastAsia="宋体" w:hAnsi="Times New Roman" w:cs="黑体"/>
      <w:b/>
      <w:bCs/>
      <w:sz w:val="28"/>
      <w:szCs w:val="28"/>
    </w:rPr>
  </w:style>
  <w:style w:type="character" w:customStyle="1" w:styleId="6Char">
    <w:name w:val="标题 6 Char"/>
    <w:basedOn w:val="afe"/>
    <w:link w:val="6"/>
    <w:rsid w:val="00CC696D"/>
    <w:rPr>
      <w:rFonts w:ascii="Arial" w:eastAsia="黑体" w:hAnsi="Arial" w:cs="黑体"/>
      <w:b/>
      <w:bCs/>
      <w:sz w:val="24"/>
      <w:szCs w:val="24"/>
    </w:rPr>
  </w:style>
  <w:style w:type="character" w:customStyle="1" w:styleId="7Char">
    <w:name w:val="标题 7 Char"/>
    <w:basedOn w:val="afe"/>
    <w:link w:val="7"/>
    <w:rsid w:val="00CC696D"/>
    <w:rPr>
      <w:rFonts w:ascii="Times New Roman" w:eastAsia="宋体" w:hAnsi="Times New Roman" w:cs="黑体"/>
      <w:b/>
      <w:bCs/>
      <w:sz w:val="24"/>
      <w:szCs w:val="24"/>
    </w:rPr>
  </w:style>
  <w:style w:type="character" w:customStyle="1" w:styleId="8Char">
    <w:name w:val="标题 8 Char"/>
    <w:basedOn w:val="afe"/>
    <w:link w:val="8"/>
    <w:rsid w:val="00CC696D"/>
    <w:rPr>
      <w:rFonts w:ascii="Arial" w:eastAsia="黑体" w:hAnsi="Arial" w:cs="黑体"/>
      <w:sz w:val="24"/>
      <w:szCs w:val="24"/>
    </w:rPr>
  </w:style>
  <w:style w:type="character" w:customStyle="1" w:styleId="9Char">
    <w:name w:val="标题 9 Char"/>
    <w:basedOn w:val="afe"/>
    <w:link w:val="9"/>
    <w:rsid w:val="00CC696D"/>
    <w:rPr>
      <w:rFonts w:ascii="Arial" w:eastAsia="黑体" w:hAnsi="Arial" w:cs="黑体"/>
      <w:sz w:val="28"/>
      <w:szCs w:val="21"/>
    </w:rPr>
  </w:style>
  <w:style w:type="paragraph" w:styleId="70">
    <w:name w:val="toc 7"/>
    <w:basedOn w:val="afd"/>
    <w:next w:val="afd"/>
    <w:semiHidden/>
    <w:rsid w:val="00CC696D"/>
    <w:pPr>
      <w:ind w:left="1680"/>
      <w:jc w:val="left"/>
    </w:pPr>
    <w:rPr>
      <w:rFonts w:ascii="Calibri" w:hAnsi="Calibri"/>
      <w:sz w:val="18"/>
      <w:szCs w:val="18"/>
    </w:rPr>
  </w:style>
  <w:style w:type="paragraph" w:styleId="80">
    <w:name w:val="index 8"/>
    <w:basedOn w:val="afd"/>
    <w:next w:val="afd"/>
    <w:rsid w:val="00CC696D"/>
    <w:pPr>
      <w:ind w:left="1680" w:hanging="210"/>
      <w:jc w:val="left"/>
    </w:pPr>
    <w:rPr>
      <w:rFonts w:ascii="Calibri" w:hAnsi="Calibri"/>
      <w:sz w:val="20"/>
      <w:szCs w:val="20"/>
    </w:rPr>
  </w:style>
  <w:style w:type="paragraph" w:styleId="a8">
    <w:name w:val="caption"/>
    <w:basedOn w:val="afd"/>
    <w:next w:val="afd"/>
    <w:qFormat/>
    <w:rsid w:val="00CC696D"/>
    <w:pPr>
      <w:numPr>
        <w:numId w:val="2"/>
      </w:numPr>
      <w:spacing w:before="152" w:after="160" w:line="240" w:lineRule="auto"/>
    </w:pPr>
    <w:rPr>
      <w:rFonts w:ascii="Arial" w:hAnsi="Arial" w:cs="Arial"/>
      <w:sz w:val="20"/>
      <w:szCs w:val="20"/>
    </w:rPr>
  </w:style>
  <w:style w:type="paragraph" w:styleId="50">
    <w:name w:val="index 5"/>
    <w:basedOn w:val="afd"/>
    <w:next w:val="afd"/>
    <w:rsid w:val="00CC696D"/>
    <w:pPr>
      <w:ind w:left="1050" w:hanging="210"/>
      <w:jc w:val="left"/>
    </w:pPr>
    <w:rPr>
      <w:rFonts w:ascii="Calibri" w:hAnsi="Calibri"/>
      <w:sz w:val="20"/>
      <w:szCs w:val="20"/>
    </w:rPr>
  </w:style>
  <w:style w:type="paragraph" w:styleId="aff1">
    <w:name w:val="Document Map"/>
    <w:basedOn w:val="afd"/>
    <w:link w:val="Char"/>
    <w:rsid w:val="00CC696D"/>
    <w:pPr>
      <w:shd w:val="clear" w:color="auto" w:fill="000080"/>
    </w:pPr>
  </w:style>
  <w:style w:type="character" w:customStyle="1" w:styleId="Char">
    <w:name w:val="文档结构图 Char"/>
    <w:basedOn w:val="afe"/>
    <w:link w:val="aff1"/>
    <w:rsid w:val="00CC696D"/>
    <w:rPr>
      <w:rFonts w:ascii="Times New Roman" w:eastAsia="宋体" w:hAnsi="Times New Roman" w:cs="Times New Roman"/>
      <w:sz w:val="28"/>
      <w:szCs w:val="24"/>
      <w:shd w:val="clear" w:color="auto" w:fill="000080"/>
    </w:rPr>
  </w:style>
  <w:style w:type="paragraph" w:styleId="60">
    <w:name w:val="index 6"/>
    <w:basedOn w:val="afd"/>
    <w:next w:val="afd"/>
    <w:rsid w:val="00CC696D"/>
    <w:pPr>
      <w:ind w:left="1260" w:hanging="210"/>
      <w:jc w:val="left"/>
    </w:pPr>
    <w:rPr>
      <w:rFonts w:ascii="Calibri" w:hAnsi="Calibri"/>
      <w:sz w:val="20"/>
      <w:szCs w:val="20"/>
    </w:rPr>
  </w:style>
  <w:style w:type="paragraph" w:styleId="aff2">
    <w:name w:val="Body Text Indent"/>
    <w:basedOn w:val="afd"/>
    <w:link w:val="Char0"/>
    <w:rsid w:val="00CC696D"/>
    <w:pPr>
      <w:ind w:firstLineChars="207" w:firstLine="435"/>
    </w:pPr>
    <w:rPr>
      <w:sz w:val="24"/>
    </w:rPr>
  </w:style>
  <w:style w:type="character" w:customStyle="1" w:styleId="Char0">
    <w:name w:val="正文文本缩进 Char"/>
    <w:basedOn w:val="afe"/>
    <w:link w:val="aff2"/>
    <w:rsid w:val="00CC696D"/>
    <w:rPr>
      <w:rFonts w:ascii="Times New Roman" w:eastAsia="宋体" w:hAnsi="Times New Roman" w:cs="Times New Roman"/>
      <w:sz w:val="24"/>
      <w:szCs w:val="24"/>
    </w:rPr>
  </w:style>
  <w:style w:type="paragraph" w:styleId="HTML">
    <w:name w:val="HTML Address"/>
    <w:basedOn w:val="afd"/>
    <w:link w:val="HTMLChar"/>
    <w:rsid w:val="00CC696D"/>
    <w:rPr>
      <w:i/>
      <w:iCs/>
    </w:rPr>
  </w:style>
  <w:style w:type="character" w:customStyle="1" w:styleId="HTMLChar">
    <w:name w:val="HTML 地址 Char"/>
    <w:basedOn w:val="afe"/>
    <w:link w:val="HTML"/>
    <w:rsid w:val="00CC696D"/>
    <w:rPr>
      <w:rFonts w:ascii="Times New Roman" w:eastAsia="宋体" w:hAnsi="Times New Roman" w:cs="Times New Roman"/>
      <w:i/>
      <w:iCs/>
      <w:sz w:val="28"/>
      <w:szCs w:val="24"/>
    </w:rPr>
  </w:style>
  <w:style w:type="paragraph" w:styleId="40">
    <w:name w:val="index 4"/>
    <w:basedOn w:val="afd"/>
    <w:next w:val="afd"/>
    <w:rsid w:val="00CC696D"/>
    <w:pPr>
      <w:ind w:left="840" w:hanging="210"/>
      <w:jc w:val="left"/>
    </w:pPr>
    <w:rPr>
      <w:rFonts w:ascii="Calibri" w:hAnsi="Calibri"/>
      <w:sz w:val="20"/>
      <w:szCs w:val="20"/>
    </w:rPr>
  </w:style>
  <w:style w:type="paragraph" w:styleId="51">
    <w:name w:val="toc 5"/>
    <w:basedOn w:val="afd"/>
    <w:next w:val="afd"/>
    <w:semiHidden/>
    <w:rsid w:val="00CC696D"/>
    <w:pPr>
      <w:ind w:left="1120"/>
      <w:jc w:val="left"/>
    </w:pPr>
    <w:rPr>
      <w:rFonts w:ascii="Calibri" w:hAnsi="Calibri"/>
      <w:sz w:val="18"/>
      <w:szCs w:val="18"/>
    </w:rPr>
  </w:style>
  <w:style w:type="paragraph" w:styleId="30">
    <w:name w:val="toc 3"/>
    <w:basedOn w:val="afd"/>
    <w:next w:val="afd"/>
    <w:qFormat/>
    <w:rsid w:val="00CC696D"/>
    <w:pPr>
      <w:ind w:left="560"/>
      <w:jc w:val="left"/>
    </w:pPr>
    <w:rPr>
      <w:rFonts w:ascii="Calibri" w:hAnsi="Calibri"/>
      <w:i/>
      <w:iCs/>
      <w:sz w:val="20"/>
      <w:szCs w:val="20"/>
    </w:rPr>
  </w:style>
  <w:style w:type="paragraph" w:styleId="aff3">
    <w:name w:val="Plain Text"/>
    <w:basedOn w:val="afd"/>
    <w:link w:val="Char1"/>
    <w:rsid w:val="00CC696D"/>
    <w:rPr>
      <w:rFonts w:ascii="宋体" w:hAnsi="Courier New"/>
      <w:szCs w:val="20"/>
    </w:rPr>
  </w:style>
  <w:style w:type="character" w:customStyle="1" w:styleId="Char1">
    <w:name w:val="纯文本 Char"/>
    <w:basedOn w:val="afe"/>
    <w:link w:val="aff3"/>
    <w:rsid w:val="00CC696D"/>
    <w:rPr>
      <w:rFonts w:ascii="宋体" w:eastAsia="宋体" w:hAnsi="Courier New" w:cs="Times New Roman"/>
      <w:sz w:val="28"/>
      <w:szCs w:val="20"/>
    </w:rPr>
  </w:style>
  <w:style w:type="paragraph" w:styleId="81">
    <w:name w:val="toc 8"/>
    <w:basedOn w:val="afd"/>
    <w:next w:val="afd"/>
    <w:semiHidden/>
    <w:rsid w:val="00CC696D"/>
    <w:pPr>
      <w:ind w:left="1960"/>
      <w:jc w:val="left"/>
    </w:pPr>
    <w:rPr>
      <w:rFonts w:ascii="Calibri" w:hAnsi="Calibri"/>
      <w:sz w:val="18"/>
      <w:szCs w:val="18"/>
    </w:rPr>
  </w:style>
  <w:style w:type="paragraph" w:styleId="31">
    <w:name w:val="index 3"/>
    <w:basedOn w:val="afd"/>
    <w:next w:val="afd"/>
    <w:rsid w:val="00CC696D"/>
    <w:pPr>
      <w:ind w:left="630" w:hanging="210"/>
      <w:jc w:val="left"/>
    </w:pPr>
    <w:rPr>
      <w:rFonts w:ascii="Calibri" w:hAnsi="Calibri"/>
      <w:sz w:val="20"/>
      <w:szCs w:val="20"/>
    </w:rPr>
  </w:style>
  <w:style w:type="paragraph" w:styleId="aff4">
    <w:name w:val="Date"/>
    <w:basedOn w:val="afd"/>
    <w:next w:val="afd"/>
    <w:link w:val="Char2"/>
    <w:rsid w:val="00CC696D"/>
  </w:style>
  <w:style w:type="character" w:customStyle="1" w:styleId="Char2">
    <w:name w:val="日期 Char"/>
    <w:basedOn w:val="afe"/>
    <w:link w:val="aff4"/>
    <w:rsid w:val="00CC696D"/>
    <w:rPr>
      <w:rFonts w:ascii="Times New Roman" w:eastAsia="宋体" w:hAnsi="Times New Roman" w:cs="Times New Roman"/>
      <w:sz w:val="28"/>
      <w:szCs w:val="24"/>
    </w:rPr>
  </w:style>
  <w:style w:type="paragraph" w:styleId="aff5">
    <w:name w:val="endnote text"/>
    <w:basedOn w:val="afd"/>
    <w:link w:val="Char3"/>
    <w:semiHidden/>
    <w:rsid w:val="00CC696D"/>
    <w:pPr>
      <w:snapToGrid w:val="0"/>
      <w:jc w:val="left"/>
    </w:pPr>
  </w:style>
  <w:style w:type="character" w:customStyle="1" w:styleId="Char3">
    <w:name w:val="尾注文本 Char"/>
    <w:basedOn w:val="afe"/>
    <w:link w:val="aff5"/>
    <w:semiHidden/>
    <w:rsid w:val="00CC696D"/>
    <w:rPr>
      <w:rFonts w:ascii="Times New Roman" w:eastAsia="宋体" w:hAnsi="Times New Roman" w:cs="Times New Roman"/>
      <w:sz w:val="28"/>
      <w:szCs w:val="24"/>
    </w:rPr>
  </w:style>
  <w:style w:type="paragraph" w:styleId="aff6">
    <w:name w:val="Balloon Text"/>
    <w:basedOn w:val="afd"/>
    <w:link w:val="Char4"/>
    <w:unhideWhenUsed/>
    <w:rsid w:val="00CC696D"/>
    <w:pPr>
      <w:spacing w:line="240" w:lineRule="auto"/>
    </w:pPr>
    <w:rPr>
      <w:sz w:val="18"/>
      <w:szCs w:val="18"/>
    </w:rPr>
  </w:style>
  <w:style w:type="character" w:customStyle="1" w:styleId="Char4">
    <w:name w:val="批注框文本 Char"/>
    <w:basedOn w:val="afe"/>
    <w:link w:val="aff6"/>
    <w:rsid w:val="00CC696D"/>
    <w:rPr>
      <w:rFonts w:ascii="Times New Roman" w:eastAsia="宋体" w:hAnsi="Times New Roman" w:cs="Times New Roman"/>
      <w:sz w:val="18"/>
      <w:szCs w:val="18"/>
    </w:rPr>
  </w:style>
  <w:style w:type="paragraph" w:styleId="aff7">
    <w:name w:val="footer"/>
    <w:basedOn w:val="afd"/>
    <w:link w:val="Char5"/>
    <w:rsid w:val="00CC696D"/>
    <w:pPr>
      <w:tabs>
        <w:tab w:val="center" w:pos="4153"/>
        <w:tab w:val="right" w:pos="8306"/>
      </w:tabs>
      <w:snapToGrid w:val="0"/>
      <w:jc w:val="left"/>
    </w:pPr>
    <w:rPr>
      <w:sz w:val="18"/>
    </w:rPr>
  </w:style>
  <w:style w:type="character" w:customStyle="1" w:styleId="Char5">
    <w:name w:val="页脚 Char"/>
    <w:basedOn w:val="afe"/>
    <w:link w:val="aff7"/>
    <w:rsid w:val="00CC696D"/>
    <w:rPr>
      <w:rFonts w:ascii="Times New Roman" w:eastAsia="宋体" w:hAnsi="Times New Roman" w:cs="Times New Roman"/>
      <w:sz w:val="18"/>
      <w:szCs w:val="24"/>
    </w:rPr>
  </w:style>
  <w:style w:type="paragraph" w:styleId="aff8">
    <w:name w:val="header"/>
    <w:basedOn w:val="afd"/>
    <w:link w:val="Char6"/>
    <w:rsid w:val="00CC696D"/>
    <w:pPr>
      <w:pBdr>
        <w:bottom w:val="single" w:sz="6" w:space="1" w:color="auto"/>
      </w:pBdr>
      <w:tabs>
        <w:tab w:val="center" w:pos="4153"/>
        <w:tab w:val="right" w:pos="8306"/>
      </w:tabs>
      <w:snapToGrid w:val="0"/>
      <w:jc w:val="center"/>
    </w:pPr>
    <w:rPr>
      <w:sz w:val="18"/>
    </w:rPr>
  </w:style>
  <w:style w:type="character" w:customStyle="1" w:styleId="Char6">
    <w:name w:val="页眉 Char"/>
    <w:basedOn w:val="afe"/>
    <w:link w:val="aff8"/>
    <w:rsid w:val="00CC696D"/>
    <w:rPr>
      <w:rFonts w:ascii="Times New Roman" w:eastAsia="宋体" w:hAnsi="Times New Roman" w:cs="Times New Roman"/>
      <w:sz w:val="18"/>
      <w:szCs w:val="24"/>
    </w:rPr>
  </w:style>
  <w:style w:type="paragraph" w:styleId="10">
    <w:name w:val="toc 1"/>
    <w:basedOn w:val="afd"/>
    <w:next w:val="afd"/>
    <w:qFormat/>
    <w:rsid w:val="00CC696D"/>
    <w:pPr>
      <w:spacing w:before="120" w:after="120"/>
      <w:ind w:left="0"/>
      <w:jc w:val="left"/>
    </w:pPr>
    <w:rPr>
      <w:rFonts w:ascii="Calibri" w:hAnsi="Calibri"/>
      <w:b/>
      <w:bCs/>
      <w:caps/>
      <w:sz w:val="20"/>
      <w:szCs w:val="20"/>
    </w:rPr>
  </w:style>
  <w:style w:type="paragraph" w:styleId="41">
    <w:name w:val="toc 4"/>
    <w:basedOn w:val="30"/>
    <w:semiHidden/>
    <w:rsid w:val="00CC696D"/>
    <w:pPr>
      <w:ind w:left="840"/>
    </w:pPr>
    <w:rPr>
      <w:i w:val="0"/>
      <w:iCs w:val="0"/>
      <w:sz w:val="18"/>
      <w:szCs w:val="18"/>
    </w:rPr>
  </w:style>
  <w:style w:type="paragraph" w:styleId="11">
    <w:name w:val="index 1"/>
    <w:basedOn w:val="afd"/>
    <w:next w:val="afd"/>
    <w:autoRedefine/>
    <w:unhideWhenUsed/>
    <w:rsid w:val="00CC696D"/>
    <w:pPr>
      <w:ind w:left="0" w:firstLine="0"/>
    </w:pPr>
  </w:style>
  <w:style w:type="paragraph" w:styleId="aff9">
    <w:name w:val="index heading"/>
    <w:basedOn w:val="afd"/>
    <w:next w:val="11"/>
    <w:rsid w:val="00CC696D"/>
    <w:pPr>
      <w:spacing w:before="120" w:after="120"/>
      <w:jc w:val="center"/>
    </w:pPr>
    <w:rPr>
      <w:rFonts w:ascii="Calibri" w:hAnsi="Calibri"/>
      <w:b/>
      <w:bCs/>
      <w:iCs/>
      <w:szCs w:val="20"/>
    </w:rPr>
  </w:style>
  <w:style w:type="paragraph" w:customStyle="1" w:styleId="affa">
    <w:name w:val="段"/>
    <w:link w:val="Char7"/>
    <w:rsid w:val="00CC696D"/>
    <w:pPr>
      <w:autoSpaceDE w:val="0"/>
      <w:autoSpaceDN w:val="0"/>
      <w:ind w:firstLineChars="200" w:firstLine="200"/>
      <w:jc w:val="both"/>
    </w:pPr>
    <w:rPr>
      <w:rFonts w:ascii="宋体" w:eastAsia="宋体" w:hAnsi="Times New Roman" w:cs="Times New Roman"/>
      <w:kern w:val="0"/>
      <w:szCs w:val="20"/>
    </w:rPr>
  </w:style>
  <w:style w:type="paragraph" w:styleId="affb">
    <w:name w:val="Subtitle"/>
    <w:basedOn w:val="afd"/>
    <w:next w:val="afd"/>
    <w:link w:val="Char8"/>
    <w:uiPriority w:val="11"/>
    <w:qFormat/>
    <w:rsid w:val="00CC696D"/>
    <w:pPr>
      <w:spacing w:before="240" w:after="60" w:line="312" w:lineRule="atLeast"/>
      <w:jc w:val="center"/>
      <w:outlineLvl w:val="1"/>
    </w:pPr>
    <w:rPr>
      <w:rFonts w:ascii="Cambria" w:hAnsi="Cambria" w:cs="黑体"/>
      <w:b/>
      <w:bCs/>
      <w:kern w:val="28"/>
      <w:sz w:val="32"/>
      <w:szCs w:val="32"/>
    </w:rPr>
  </w:style>
  <w:style w:type="character" w:customStyle="1" w:styleId="Char8">
    <w:name w:val="副标题 Char"/>
    <w:basedOn w:val="afe"/>
    <w:link w:val="affb"/>
    <w:uiPriority w:val="11"/>
    <w:rsid w:val="00CC696D"/>
    <w:rPr>
      <w:rFonts w:ascii="Cambria" w:eastAsia="宋体" w:hAnsi="Cambria" w:cs="黑体"/>
      <w:b/>
      <w:bCs/>
      <w:kern w:val="28"/>
      <w:sz w:val="32"/>
      <w:szCs w:val="32"/>
    </w:rPr>
  </w:style>
  <w:style w:type="paragraph" w:styleId="affc">
    <w:name w:val="footnote text"/>
    <w:basedOn w:val="afd"/>
    <w:link w:val="Char9"/>
    <w:semiHidden/>
    <w:rsid w:val="00CC696D"/>
    <w:pPr>
      <w:snapToGrid w:val="0"/>
      <w:jc w:val="left"/>
    </w:pPr>
    <w:rPr>
      <w:sz w:val="18"/>
      <w:szCs w:val="18"/>
    </w:rPr>
  </w:style>
  <w:style w:type="character" w:customStyle="1" w:styleId="Char9">
    <w:name w:val="脚注文本 Char"/>
    <w:basedOn w:val="afe"/>
    <w:link w:val="affc"/>
    <w:semiHidden/>
    <w:rsid w:val="00CC696D"/>
    <w:rPr>
      <w:rFonts w:ascii="Times New Roman" w:eastAsia="宋体" w:hAnsi="Times New Roman" w:cs="Times New Roman"/>
      <w:sz w:val="18"/>
      <w:szCs w:val="18"/>
    </w:rPr>
  </w:style>
  <w:style w:type="paragraph" w:styleId="61">
    <w:name w:val="toc 6"/>
    <w:basedOn w:val="afd"/>
    <w:next w:val="afd"/>
    <w:semiHidden/>
    <w:rsid w:val="00CC696D"/>
    <w:pPr>
      <w:ind w:left="1400"/>
      <w:jc w:val="left"/>
    </w:pPr>
    <w:rPr>
      <w:rFonts w:ascii="Calibri" w:hAnsi="Calibri"/>
      <w:sz w:val="18"/>
      <w:szCs w:val="18"/>
    </w:rPr>
  </w:style>
  <w:style w:type="paragraph" w:styleId="32">
    <w:name w:val="Body Text Indent 3"/>
    <w:basedOn w:val="afd"/>
    <w:link w:val="3Char0"/>
    <w:rsid w:val="00CC696D"/>
    <w:pPr>
      <w:spacing w:after="120"/>
      <w:ind w:leftChars="200" w:left="420"/>
    </w:pPr>
    <w:rPr>
      <w:sz w:val="16"/>
      <w:szCs w:val="16"/>
    </w:rPr>
  </w:style>
  <w:style w:type="character" w:customStyle="1" w:styleId="3Char0">
    <w:name w:val="正文文本缩进 3 Char"/>
    <w:basedOn w:val="afe"/>
    <w:link w:val="32"/>
    <w:rsid w:val="00CC696D"/>
    <w:rPr>
      <w:rFonts w:ascii="Times New Roman" w:eastAsia="宋体" w:hAnsi="Times New Roman" w:cs="Times New Roman"/>
      <w:sz w:val="16"/>
      <w:szCs w:val="16"/>
    </w:rPr>
  </w:style>
  <w:style w:type="paragraph" w:styleId="71">
    <w:name w:val="index 7"/>
    <w:basedOn w:val="afd"/>
    <w:next w:val="afd"/>
    <w:rsid w:val="00CC696D"/>
    <w:pPr>
      <w:ind w:left="1470" w:hanging="210"/>
      <w:jc w:val="left"/>
    </w:pPr>
    <w:rPr>
      <w:rFonts w:ascii="Calibri" w:hAnsi="Calibri"/>
      <w:sz w:val="20"/>
      <w:szCs w:val="20"/>
    </w:rPr>
  </w:style>
  <w:style w:type="paragraph" w:styleId="90">
    <w:name w:val="index 9"/>
    <w:basedOn w:val="afd"/>
    <w:next w:val="afd"/>
    <w:rsid w:val="00CC696D"/>
    <w:pPr>
      <w:ind w:left="1890" w:hanging="210"/>
      <w:jc w:val="left"/>
    </w:pPr>
    <w:rPr>
      <w:rFonts w:ascii="Calibri" w:hAnsi="Calibri"/>
      <w:sz w:val="20"/>
      <w:szCs w:val="20"/>
    </w:rPr>
  </w:style>
  <w:style w:type="paragraph" w:styleId="20">
    <w:name w:val="toc 2"/>
    <w:basedOn w:val="10"/>
    <w:qFormat/>
    <w:rsid w:val="00CC696D"/>
    <w:pPr>
      <w:spacing w:before="0" w:after="0"/>
      <w:ind w:left="280"/>
    </w:pPr>
    <w:rPr>
      <w:b w:val="0"/>
      <w:bCs w:val="0"/>
      <w:caps w:val="0"/>
      <w:smallCaps/>
    </w:rPr>
  </w:style>
  <w:style w:type="paragraph" w:styleId="91">
    <w:name w:val="toc 9"/>
    <w:basedOn w:val="afd"/>
    <w:next w:val="afd"/>
    <w:semiHidden/>
    <w:rsid w:val="00CC696D"/>
    <w:pPr>
      <w:ind w:left="2240"/>
      <w:jc w:val="left"/>
    </w:pPr>
    <w:rPr>
      <w:rFonts w:ascii="Calibri" w:hAnsi="Calibri"/>
      <w:sz w:val="18"/>
      <w:szCs w:val="18"/>
    </w:rPr>
  </w:style>
  <w:style w:type="paragraph" w:styleId="HTML0">
    <w:name w:val="HTML Preformatted"/>
    <w:basedOn w:val="afd"/>
    <w:link w:val="HTMLChar0"/>
    <w:rsid w:val="00CC696D"/>
    <w:rPr>
      <w:rFonts w:ascii="Courier New" w:hAnsi="Courier New" w:cs="Courier New"/>
      <w:sz w:val="20"/>
      <w:szCs w:val="20"/>
    </w:rPr>
  </w:style>
  <w:style w:type="character" w:customStyle="1" w:styleId="HTMLChar0">
    <w:name w:val="HTML 预设格式 Char"/>
    <w:basedOn w:val="afe"/>
    <w:link w:val="HTML0"/>
    <w:rsid w:val="00CC696D"/>
    <w:rPr>
      <w:rFonts w:ascii="Courier New" w:eastAsia="宋体" w:hAnsi="Courier New" w:cs="Courier New"/>
      <w:sz w:val="20"/>
      <w:szCs w:val="20"/>
    </w:rPr>
  </w:style>
  <w:style w:type="paragraph" w:styleId="21">
    <w:name w:val="index 2"/>
    <w:basedOn w:val="afd"/>
    <w:next w:val="afd"/>
    <w:rsid w:val="00CC696D"/>
    <w:pPr>
      <w:ind w:left="420" w:hanging="210"/>
      <w:jc w:val="left"/>
    </w:pPr>
    <w:rPr>
      <w:rFonts w:ascii="Calibri" w:hAnsi="Calibri"/>
      <w:sz w:val="20"/>
      <w:szCs w:val="20"/>
    </w:rPr>
  </w:style>
  <w:style w:type="paragraph" w:styleId="affd">
    <w:name w:val="Title"/>
    <w:basedOn w:val="afd"/>
    <w:link w:val="Chara"/>
    <w:qFormat/>
    <w:rsid w:val="00CC696D"/>
    <w:pPr>
      <w:spacing w:before="240" w:after="60"/>
      <w:jc w:val="center"/>
      <w:outlineLvl w:val="0"/>
    </w:pPr>
    <w:rPr>
      <w:rFonts w:ascii="Arial" w:hAnsi="Arial" w:cs="Arial"/>
      <w:b/>
      <w:bCs/>
      <w:sz w:val="32"/>
      <w:szCs w:val="32"/>
    </w:rPr>
  </w:style>
  <w:style w:type="character" w:customStyle="1" w:styleId="Chara">
    <w:name w:val="标题 Char"/>
    <w:basedOn w:val="afe"/>
    <w:link w:val="affd"/>
    <w:rsid w:val="00CC696D"/>
    <w:rPr>
      <w:rFonts w:ascii="Arial" w:eastAsia="宋体" w:hAnsi="Arial" w:cs="Arial"/>
      <w:b/>
      <w:bCs/>
      <w:sz w:val="32"/>
      <w:szCs w:val="32"/>
    </w:rPr>
  </w:style>
  <w:style w:type="character" w:styleId="affe">
    <w:name w:val="Strong"/>
    <w:uiPriority w:val="22"/>
    <w:qFormat/>
    <w:rsid w:val="00CC696D"/>
    <w:rPr>
      <w:b/>
      <w:bCs/>
    </w:rPr>
  </w:style>
  <w:style w:type="character" w:styleId="afff">
    <w:name w:val="endnote reference"/>
    <w:semiHidden/>
    <w:rsid w:val="00CC696D"/>
    <w:rPr>
      <w:vertAlign w:val="superscript"/>
    </w:rPr>
  </w:style>
  <w:style w:type="character" w:styleId="afff0">
    <w:name w:val="page number"/>
    <w:basedOn w:val="afe"/>
    <w:rsid w:val="00CC696D"/>
  </w:style>
  <w:style w:type="character" w:styleId="afff1">
    <w:name w:val="Emphasis"/>
    <w:qFormat/>
    <w:rsid w:val="00CC696D"/>
    <w:rPr>
      <w:i/>
      <w:iCs/>
    </w:rPr>
  </w:style>
  <w:style w:type="character" w:styleId="HTML1">
    <w:name w:val="HTML Definition"/>
    <w:rsid w:val="00CC696D"/>
    <w:rPr>
      <w:i/>
      <w:iCs/>
    </w:rPr>
  </w:style>
  <w:style w:type="character" w:styleId="HTML2">
    <w:name w:val="HTML Typewriter"/>
    <w:rsid w:val="00CC696D"/>
    <w:rPr>
      <w:rFonts w:ascii="Courier New" w:hAnsi="Courier New"/>
      <w:sz w:val="20"/>
      <w:szCs w:val="20"/>
    </w:rPr>
  </w:style>
  <w:style w:type="character" w:styleId="HTML3">
    <w:name w:val="HTML Acronym"/>
    <w:basedOn w:val="afe"/>
    <w:rsid w:val="00CC696D"/>
  </w:style>
  <w:style w:type="character" w:styleId="HTML4">
    <w:name w:val="HTML Variable"/>
    <w:rsid w:val="00CC696D"/>
    <w:rPr>
      <w:i/>
      <w:iCs/>
    </w:rPr>
  </w:style>
  <w:style w:type="character" w:styleId="afff2">
    <w:name w:val="Hyperlink"/>
    <w:rsid w:val="00CC696D"/>
    <w:rPr>
      <w:rFonts w:ascii="Times New Roman" w:eastAsia="宋体" w:hAnsi="Times New Roman"/>
      <w:color w:val="auto"/>
      <w:spacing w:val="0"/>
      <w:w w:val="100"/>
      <w:position w:val="0"/>
      <w:sz w:val="21"/>
      <w:u w:val="none"/>
    </w:rPr>
  </w:style>
  <w:style w:type="character" w:styleId="HTML5">
    <w:name w:val="HTML Code"/>
    <w:rsid w:val="00CC696D"/>
    <w:rPr>
      <w:rFonts w:ascii="Courier New" w:hAnsi="Courier New"/>
      <w:sz w:val="20"/>
      <w:szCs w:val="20"/>
    </w:rPr>
  </w:style>
  <w:style w:type="character" w:styleId="HTML6">
    <w:name w:val="HTML Cite"/>
    <w:rsid w:val="00CC696D"/>
    <w:rPr>
      <w:i/>
      <w:iCs/>
    </w:rPr>
  </w:style>
  <w:style w:type="character" w:styleId="afff3">
    <w:name w:val="footnote reference"/>
    <w:semiHidden/>
    <w:rsid w:val="00CC696D"/>
    <w:rPr>
      <w:vertAlign w:val="superscript"/>
    </w:rPr>
  </w:style>
  <w:style w:type="character" w:styleId="HTML7">
    <w:name w:val="HTML Keyboard"/>
    <w:rsid w:val="00CC696D"/>
    <w:rPr>
      <w:rFonts w:ascii="Courier New" w:hAnsi="Courier New"/>
      <w:sz w:val="20"/>
      <w:szCs w:val="20"/>
    </w:rPr>
  </w:style>
  <w:style w:type="character" w:styleId="HTML8">
    <w:name w:val="HTML Sample"/>
    <w:rsid w:val="00CC696D"/>
    <w:rPr>
      <w:rFonts w:ascii="Courier New" w:hAnsi="Courier New"/>
    </w:rPr>
  </w:style>
  <w:style w:type="table" w:styleId="afff4">
    <w:name w:val="Table Grid"/>
    <w:basedOn w:val="aff"/>
    <w:rsid w:val="00CC696D"/>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前言、引言标题"/>
    <w:next w:val="afd"/>
    <w:rsid w:val="00CC696D"/>
    <w:pPr>
      <w:numPr>
        <w:numId w:val="3"/>
      </w:numPr>
      <w:shd w:val="clear" w:color="FFFFFF" w:fill="FFFFFF"/>
      <w:spacing w:before="640" w:after="560"/>
      <w:jc w:val="center"/>
      <w:outlineLvl w:val="0"/>
    </w:pPr>
    <w:rPr>
      <w:rFonts w:ascii="黑体" w:eastAsia="黑体" w:hAnsi="Times New Roman" w:cs="Times New Roman"/>
      <w:kern w:val="0"/>
      <w:sz w:val="32"/>
      <w:szCs w:val="20"/>
    </w:rPr>
  </w:style>
  <w:style w:type="paragraph" w:customStyle="1" w:styleId="af4">
    <w:name w:val="章标题"/>
    <w:next w:val="afd"/>
    <w:rsid w:val="00CC696D"/>
    <w:pPr>
      <w:numPr>
        <w:ilvl w:val="1"/>
        <w:numId w:val="3"/>
      </w:numPr>
      <w:spacing w:beforeLines="50" w:afterLines="50"/>
      <w:jc w:val="both"/>
      <w:outlineLvl w:val="1"/>
    </w:pPr>
    <w:rPr>
      <w:rFonts w:ascii="黑体" w:eastAsia="黑体" w:hAnsi="Times New Roman" w:cs="Times New Roman"/>
      <w:kern w:val="0"/>
      <w:szCs w:val="20"/>
    </w:rPr>
  </w:style>
  <w:style w:type="paragraph" w:customStyle="1" w:styleId="afff5">
    <w:name w:val="一级条标题"/>
    <w:next w:val="afd"/>
    <w:rsid w:val="00CC696D"/>
    <w:pPr>
      <w:ind w:left="315"/>
      <w:outlineLvl w:val="2"/>
    </w:pPr>
    <w:rPr>
      <w:rFonts w:ascii="Times New Roman" w:eastAsia="黑体" w:hAnsi="Times New Roman" w:cs="Times New Roman"/>
      <w:kern w:val="0"/>
      <w:szCs w:val="20"/>
    </w:rPr>
  </w:style>
  <w:style w:type="paragraph" w:customStyle="1" w:styleId="afff6">
    <w:name w:val="二级条标题"/>
    <w:basedOn w:val="afff5"/>
    <w:next w:val="afd"/>
    <w:rsid w:val="00CC696D"/>
    <w:pPr>
      <w:ind w:left="0"/>
      <w:outlineLvl w:val="3"/>
    </w:pPr>
  </w:style>
  <w:style w:type="paragraph" w:customStyle="1" w:styleId="af7">
    <w:name w:val="三级条标题"/>
    <w:basedOn w:val="afff6"/>
    <w:next w:val="afd"/>
    <w:rsid w:val="00CC696D"/>
    <w:pPr>
      <w:numPr>
        <w:ilvl w:val="4"/>
        <w:numId w:val="3"/>
      </w:numPr>
      <w:outlineLvl w:val="4"/>
    </w:pPr>
  </w:style>
  <w:style w:type="paragraph" w:customStyle="1" w:styleId="afff7">
    <w:name w:val="四级条标题"/>
    <w:basedOn w:val="af7"/>
    <w:next w:val="afd"/>
    <w:rsid w:val="00CC696D"/>
    <w:pPr>
      <w:numPr>
        <w:numId w:val="0"/>
      </w:numPr>
      <w:outlineLvl w:val="5"/>
    </w:pPr>
  </w:style>
  <w:style w:type="paragraph" w:customStyle="1" w:styleId="af9">
    <w:name w:val="五级条标题"/>
    <w:basedOn w:val="afff7"/>
    <w:next w:val="afd"/>
    <w:rsid w:val="00CC696D"/>
    <w:pPr>
      <w:numPr>
        <w:ilvl w:val="6"/>
        <w:numId w:val="3"/>
      </w:numPr>
      <w:outlineLvl w:val="6"/>
    </w:pPr>
  </w:style>
  <w:style w:type="paragraph" w:customStyle="1" w:styleId="12">
    <w:name w:val="样式1"/>
    <w:basedOn w:val="affd"/>
    <w:rsid w:val="00CC696D"/>
    <w:pPr>
      <w:spacing w:beforeLines="50" w:afterLines="50"/>
      <w:ind w:firstLineChars="200" w:firstLine="482"/>
      <w:jc w:val="both"/>
    </w:pPr>
    <w:rPr>
      <w:rFonts w:ascii="宋体" w:hAnsi="宋体"/>
      <w:sz w:val="24"/>
    </w:rPr>
  </w:style>
  <w:style w:type="paragraph" w:customStyle="1" w:styleId="afc">
    <w:name w:val="注："/>
    <w:next w:val="affa"/>
    <w:rsid w:val="00CC696D"/>
    <w:pPr>
      <w:widowControl w:val="0"/>
      <w:numPr>
        <w:numId w:val="4"/>
      </w:numPr>
      <w:autoSpaceDE w:val="0"/>
      <w:autoSpaceDN w:val="0"/>
      <w:jc w:val="both"/>
    </w:pPr>
    <w:rPr>
      <w:rFonts w:ascii="宋体" w:eastAsia="宋体" w:hAnsi="Times New Roman" w:cs="Times New Roman"/>
      <w:kern w:val="0"/>
      <w:sz w:val="18"/>
      <w:szCs w:val="20"/>
    </w:rPr>
  </w:style>
  <w:style w:type="paragraph" w:customStyle="1" w:styleId="afff8">
    <w:name w:val="样式 新宋体 二号"/>
    <w:basedOn w:val="afd"/>
    <w:rsid w:val="00CC696D"/>
    <w:pPr>
      <w:ind w:firstLineChars="200" w:firstLine="880"/>
    </w:pPr>
    <w:rPr>
      <w:rFonts w:ascii="新宋体" w:eastAsia="新宋体" w:hAnsi="新宋体" w:cs="宋体"/>
      <w:sz w:val="44"/>
      <w:szCs w:val="20"/>
    </w:rPr>
  </w:style>
  <w:style w:type="paragraph" w:customStyle="1" w:styleId="afff9">
    <w:name w:val="目次、标准名称标题"/>
    <w:basedOn w:val="af3"/>
    <w:next w:val="affa"/>
    <w:rsid w:val="00CC696D"/>
    <w:pPr>
      <w:numPr>
        <w:numId w:val="0"/>
      </w:numPr>
      <w:tabs>
        <w:tab w:val="left" w:pos="425"/>
      </w:tabs>
      <w:spacing w:line="460" w:lineRule="exact"/>
      <w:ind w:left="425" w:hanging="425"/>
    </w:pPr>
  </w:style>
  <w:style w:type="paragraph" w:customStyle="1" w:styleId="ac">
    <w:name w:val="附录标识"/>
    <w:basedOn w:val="af3"/>
    <w:rsid w:val="00CC696D"/>
    <w:pPr>
      <w:numPr>
        <w:numId w:val="5"/>
      </w:numPr>
      <w:tabs>
        <w:tab w:val="left" w:pos="6405"/>
      </w:tabs>
      <w:spacing w:after="200"/>
    </w:pPr>
    <w:rPr>
      <w:sz w:val="21"/>
    </w:rPr>
  </w:style>
  <w:style w:type="paragraph" w:customStyle="1" w:styleId="ad">
    <w:name w:val="附录章标题"/>
    <w:next w:val="affa"/>
    <w:rsid w:val="00CC696D"/>
    <w:pPr>
      <w:numPr>
        <w:ilvl w:val="1"/>
        <w:numId w:val="5"/>
      </w:numPr>
      <w:wordWrap w:val="0"/>
      <w:overflowPunct w:val="0"/>
      <w:autoSpaceDE w:val="0"/>
      <w:spacing w:beforeLines="50" w:afterLines="50"/>
      <w:jc w:val="both"/>
      <w:textAlignment w:val="baseline"/>
      <w:outlineLvl w:val="1"/>
    </w:pPr>
    <w:rPr>
      <w:rFonts w:ascii="黑体" w:eastAsia="黑体" w:hAnsi="Times New Roman" w:cs="Times New Roman"/>
      <w:kern w:val="21"/>
      <w:szCs w:val="20"/>
    </w:rPr>
  </w:style>
  <w:style w:type="paragraph" w:customStyle="1" w:styleId="ae">
    <w:name w:val="附录一级条标题"/>
    <w:basedOn w:val="ad"/>
    <w:next w:val="affa"/>
    <w:rsid w:val="00CC696D"/>
    <w:pPr>
      <w:numPr>
        <w:ilvl w:val="2"/>
      </w:numPr>
      <w:autoSpaceDN w:val="0"/>
      <w:spacing w:beforeLines="0" w:afterLines="0"/>
      <w:outlineLvl w:val="2"/>
    </w:pPr>
  </w:style>
  <w:style w:type="paragraph" w:customStyle="1" w:styleId="af">
    <w:name w:val="附录二级条标题"/>
    <w:basedOn w:val="ae"/>
    <w:next w:val="affa"/>
    <w:rsid w:val="00CC696D"/>
    <w:pPr>
      <w:numPr>
        <w:ilvl w:val="3"/>
      </w:numPr>
      <w:outlineLvl w:val="3"/>
    </w:pPr>
  </w:style>
  <w:style w:type="paragraph" w:customStyle="1" w:styleId="af0">
    <w:name w:val="附录三级条标题"/>
    <w:basedOn w:val="af"/>
    <w:next w:val="affa"/>
    <w:rsid w:val="00CC696D"/>
    <w:pPr>
      <w:numPr>
        <w:ilvl w:val="4"/>
      </w:numPr>
      <w:outlineLvl w:val="4"/>
    </w:pPr>
  </w:style>
  <w:style w:type="paragraph" w:customStyle="1" w:styleId="af1">
    <w:name w:val="附录四级条标题"/>
    <w:basedOn w:val="af0"/>
    <w:next w:val="affa"/>
    <w:rsid w:val="00CC696D"/>
    <w:pPr>
      <w:numPr>
        <w:ilvl w:val="5"/>
      </w:numPr>
      <w:outlineLvl w:val="5"/>
    </w:pPr>
  </w:style>
  <w:style w:type="paragraph" w:customStyle="1" w:styleId="af2">
    <w:name w:val="附录五级条标题"/>
    <w:basedOn w:val="af1"/>
    <w:next w:val="affa"/>
    <w:rsid w:val="00CC696D"/>
    <w:pPr>
      <w:numPr>
        <w:ilvl w:val="6"/>
      </w:numPr>
      <w:outlineLvl w:val="6"/>
    </w:pPr>
  </w:style>
  <w:style w:type="paragraph" w:customStyle="1" w:styleId="afffa">
    <w:name w:val="封面标准文稿编辑信息"/>
    <w:rsid w:val="00CC696D"/>
    <w:pPr>
      <w:spacing w:before="180" w:line="180" w:lineRule="exact"/>
      <w:jc w:val="center"/>
    </w:pPr>
    <w:rPr>
      <w:rFonts w:ascii="宋体" w:eastAsia="宋体" w:hAnsi="Times New Roman" w:cs="Times New Roman"/>
      <w:kern w:val="0"/>
      <w:szCs w:val="20"/>
    </w:rPr>
  </w:style>
  <w:style w:type="paragraph" w:customStyle="1" w:styleId="afffb">
    <w:name w:val="封面标准文稿类别"/>
    <w:rsid w:val="00CC696D"/>
    <w:pPr>
      <w:spacing w:before="440" w:line="400" w:lineRule="exact"/>
      <w:jc w:val="center"/>
    </w:pPr>
    <w:rPr>
      <w:rFonts w:ascii="宋体" w:eastAsia="宋体" w:hAnsi="Times New Roman" w:cs="Times New Roman"/>
      <w:kern w:val="0"/>
      <w:sz w:val="24"/>
      <w:szCs w:val="20"/>
    </w:rPr>
  </w:style>
  <w:style w:type="paragraph" w:customStyle="1" w:styleId="afffc">
    <w:name w:val="附录表标题"/>
    <w:next w:val="affa"/>
    <w:rsid w:val="00CC696D"/>
    <w:pPr>
      <w:jc w:val="center"/>
      <w:textAlignment w:val="baseline"/>
    </w:pPr>
    <w:rPr>
      <w:rFonts w:ascii="黑体" w:eastAsia="黑体" w:hAnsi="Times New Roman" w:cs="Times New Roman"/>
      <w:kern w:val="21"/>
      <w:szCs w:val="20"/>
    </w:rPr>
  </w:style>
  <w:style w:type="paragraph" w:customStyle="1" w:styleId="afffd">
    <w:name w:val="附录图标题"/>
    <w:next w:val="affa"/>
    <w:rsid w:val="00CC696D"/>
    <w:pPr>
      <w:tabs>
        <w:tab w:val="left" w:pos="360"/>
      </w:tabs>
      <w:jc w:val="center"/>
    </w:pPr>
    <w:rPr>
      <w:rFonts w:ascii="黑体" w:eastAsia="黑体" w:hAnsi="Times New Roman" w:cs="Times New Roman"/>
      <w:kern w:val="0"/>
      <w:szCs w:val="20"/>
    </w:rPr>
  </w:style>
  <w:style w:type="paragraph" w:customStyle="1" w:styleId="afffe">
    <w:name w:val="列项——（一级）"/>
    <w:rsid w:val="00CC696D"/>
    <w:pPr>
      <w:widowControl w:val="0"/>
      <w:tabs>
        <w:tab w:val="left" w:pos="360"/>
        <w:tab w:val="left" w:pos="854"/>
      </w:tabs>
      <w:ind w:leftChars="200" w:left="360" w:hangingChars="200" w:hanging="360"/>
      <w:jc w:val="both"/>
    </w:pPr>
    <w:rPr>
      <w:rFonts w:ascii="宋体" w:eastAsia="宋体" w:hAnsi="Times New Roman" w:cs="Times New Roman"/>
      <w:kern w:val="0"/>
      <w:szCs w:val="20"/>
    </w:rPr>
  </w:style>
  <w:style w:type="paragraph" w:customStyle="1" w:styleId="affff">
    <w:name w:val="列项●（二级）"/>
    <w:rsid w:val="00CC696D"/>
    <w:pPr>
      <w:tabs>
        <w:tab w:val="left" w:pos="840"/>
        <w:tab w:val="left" w:pos="1140"/>
      </w:tabs>
      <w:ind w:leftChars="400" w:left="600" w:hangingChars="200" w:hanging="200"/>
      <w:jc w:val="both"/>
    </w:pPr>
    <w:rPr>
      <w:rFonts w:ascii="宋体" w:eastAsia="宋体" w:hAnsi="Times New Roman" w:cs="Times New Roman"/>
      <w:kern w:val="0"/>
      <w:szCs w:val="20"/>
    </w:rPr>
  </w:style>
  <w:style w:type="paragraph" w:customStyle="1" w:styleId="affff0">
    <w:name w:val="示例"/>
    <w:next w:val="affa"/>
    <w:rsid w:val="00CC696D"/>
    <w:pPr>
      <w:tabs>
        <w:tab w:val="left" w:pos="760"/>
        <w:tab w:val="left" w:pos="816"/>
      </w:tabs>
      <w:ind w:left="717" w:firstLineChars="233" w:firstLine="419"/>
      <w:jc w:val="both"/>
    </w:pPr>
    <w:rPr>
      <w:rFonts w:ascii="宋体" w:eastAsia="宋体" w:hAnsi="Times New Roman" w:cs="Times New Roman"/>
      <w:kern w:val="0"/>
      <w:sz w:val="18"/>
      <w:szCs w:val="20"/>
    </w:rPr>
  </w:style>
  <w:style w:type="paragraph" w:customStyle="1" w:styleId="affff1">
    <w:name w:val="正文表标题"/>
    <w:next w:val="affa"/>
    <w:rsid w:val="00CC696D"/>
    <w:pPr>
      <w:tabs>
        <w:tab w:val="left" w:pos="900"/>
      </w:tabs>
      <w:ind w:left="900" w:hanging="500"/>
      <w:jc w:val="center"/>
    </w:pPr>
    <w:rPr>
      <w:rFonts w:ascii="黑体" w:eastAsia="黑体" w:hAnsi="Times New Roman" w:cs="Times New Roman"/>
      <w:kern w:val="0"/>
      <w:szCs w:val="20"/>
    </w:rPr>
  </w:style>
  <w:style w:type="paragraph" w:customStyle="1" w:styleId="affff2">
    <w:name w:val="正文图标题"/>
    <w:next w:val="affa"/>
    <w:rsid w:val="00CC696D"/>
    <w:pPr>
      <w:jc w:val="center"/>
    </w:pPr>
    <w:rPr>
      <w:rFonts w:ascii="黑体" w:eastAsia="黑体" w:hAnsi="Times New Roman" w:cs="Times New Roman"/>
      <w:kern w:val="0"/>
      <w:szCs w:val="20"/>
    </w:rPr>
  </w:style>
  <w:style w:type="paragraph" w:customStyle="1" w:styleId="affff3">
    <w:name w:val="注×："/>
    <w:rsid w:val="00CC696D"/>
    <w:pPr>
      <w:widowControl w:val="0"/>
      <w:tabs>
        <w:tab w:val="left" w:pos="630"/>
        <w:tab w:val="left" w:pos="1120"/>
      </w:tabs>
      <w:autoSpaceDE w:val="0"/>
      <w:autoSpaceDN w:val="0"/>
      <w:ind w:firstLine="400"/>
      <w:jc w:val="both"/>
    </w:pPr>
    <w:rPr>
      <w:rFonts w:ascii="宋体" w:eastAsia="宋体" w:hAnsi="Times New Roman" w:cs="Times New Roman"/>
      <w:kern w:val="0"/>
      <w:sz w:val="18"/>
      <w:szCs w:val="20"/>
    </w:rPr>
  </w:style>
  <w:style w:type="paragraph" w:customStyle="1" w:styleId="affff4">
    <w:name w:val="列项◆（三级）"/>
    <w:rsid w:val="00CC696D"/>
    <w:pPr>
      <w:tabs>
        <w:tab w:val="left" w:pos="360"/>
      </w:tabs>
      <w:ind w:leftChars="600" w:left="800" w:hangingChars="200" w:hanging="200"/>
    </w:pPr>
    <w:rPr>
      <w:rFonts w:ascii="宋体" w:eastAsia="宋体" w:hAnsi="Times New Roman" w:cs="Times New Roman"/>
      <w:kern w:val="0"/>
      <w:szCs w:val="20"/>
    </w:rPr>
  </w:style>
  <w:style w:type="paragraph" w:customStyle="1" w:styleId="affff5">
    <w:name w:val="标准标志"/>
    <w:next w:val="afd"/>
    <w:rsid w:val="00CC696D"/>
    <w:pPr>
      <w:framePr w:w="2268" w:h="1392" w:hRule="exact" w:wrap="around" w:hAnchor="margin" w:x="6748" w:y="171" w:anchorLock="1"/>
      <w:shd w:val="solid" w:color="FFFFFF" w:fill="FFFFFF"/>
      <w:spacing w:line="0" w:lineRule="atLeast"/>
      <w:jc w:val="right"/>
    </w:pPr>
    <w:rPr>
      <w:rFonts w:ascii="Times New Roman" w:eastAsia="宋体" w:hAnsi="Times New Roman" w:cs="Times New Roman"/>
      <w:b/>
      <w:w w:val="130"/>
      <w:kern w:val="0"/>
      <w:sz w:val="96"/>
      <w:szCs w:val="20"/>
    </w:rPr>
  </w:style>
  <w:style w:type="paragraph" w:customStyle="1" w:styleId="affff6">
    <w:name w:val="标准称谓"/>
    <w:next w:val="afd"/>
    <w:rsid w:val="00CC696D"/>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eastAsia="宋体" w:hAnsi="Times New Roman" w:cs="Times New Roman"/>
      <w:b/>
      <w:bCs/>
      <w:spacing w:val="20"/>
      <w:w w:val="148"/>
      <w:kern w:val="0"/>
      <w:sz w:val="52"/>
      <w:szCs w:val="20"/>
    </w:rPr>
  </w:style>
  <w:style w:type="paragraph" w:customStyle="1" w:styleId="affff7">
    <w:name w:val="标准书脚_偶数页"/>
    <w:rsid w:val="00CC696D"/>
    <w:pPr>
      <w:spacing w:before="120"/>
    </w:pPr>
    <w:rPr>
      <w:rFonts w:ascii="Times New Roman" w:eastAsia="宋体" w:hAnsi="Times New Roman" w:cs="Times New Roman"/>
      <w:kern w:val="0"/>
      <w:sz w:val="18"/>
      <w:szCs w:val="20"/>
    </w:rPr>
  </w:style>
  <w:style w:type="paragraph" w:customStyle="1" w:styleId="affff8">
    <w:name w:val="标准书脚_奇数页"/>
    <w:rsid w:val="00CC696D"/>
    <w:pPr>
      <w:spacing w:before="120"/>
      <w:jc w:val="right"/>
    </w:pPr>
    <w:rPr>
      <w:rFonts w:ascii="Times New Roman" w:eastAsia="宋体" w:hAnsi="Times New Roman" w:cs="Times New Roman"/>
      <w:kern w:val="0"/>
      <w:sz w:val="18"/>
      <w:szCs w:val="20"/>
    </w:rPr>
  </w:style>
  <w:style w:type="paragraph" w:customStyle="1" w:styleId="affff9">
    <w:name w:val="标准书眉_奇数页"/>
    <w:next w:val="afd"/>
    <w:rsid w:val="00CC696D"/>
    <w:pPr>
      <w:tabs>
        <w:tab w:val="center" w:pos="4154"/>
        <w:tab w:val="right" w:pos="8306"/>
      </w:tabs>
      <w:spacing w:after="120"/>
      <w:jc w:val="right"/>
    </w:pPr>
    <w:rPr>
      <w:rFonts w:ascii="Times New Roman" w:eastAsia="宋体" w:hAnsi="Times New Roman" w:cs="Times New Roman"/>
      <w:kern w:val="0"/>
      <w:szCs w:val="20"/>
    </w:rPr>
  </w:style>
  <w:style w:type="paragraph" w:customStyle="1" w:styleId="affffa">
    <w:name w:val="标准书眉_偶数页"/>
    <w:basedOn w:val="affff9"/>
    <w:next w:val="afd"/>
    <w:rsid w:val="00CC696D"/>
    <w:pPr>
      <w:jc w:val="left"/>
    </w:pPr>
  </w:style>
  <w:style w:type="paragraph" w:customStyle="1" w:styleId="affffb">
    <w:name w:val="标准书眉一"/>
    <w:rsid w:val="00CC696D"/>
    <w:pPr>
      <w:jc w:val="both"/>
    </w:pPr>
    <w:rPr>
      <w:rFonts w:ascii="Times New Roman" w:eastAsia="宋体" w:hAnsi="Times New Roman" w:cs="Times New Roman"/>
      <w:kern w:val="0"/>
      <w:sz w:val="20"/>
      <w:szCs w:val="20"/>
    </w:rPr>
  </w:style>
  <w:style w:type="paragraph" w:customStyle="1" w:styleId="affffc">
    <w:name w:val="参考文献、索引标题"/>
    <w:basedOn w:val="af3"/>
    <w:next w:val="afd"/>
    <w:rsid w:val="00CC696D"/>
    <w:pPr>
      <w:numPr>
        <w:numId w:val="0"/>
      </w:numPr>
      <w:spacing w:after="200"/>
    </w:pPr>
    <w:rPr>
      <w:sz w:val="21"/>
    </w:rPr>
  </w:style>
  <w:style w:type="paragraph" w:customStyle="1" w:styleId="affffd">
    <w:name w:val="发布部门"/>
    <w:next w:val="affa"/>
    <w:rsid w:val="00CC696D"/>
    <w:pPr>
      <w:framePr w:w="7433" w:h="585" w:hRule="exact" w:hSpace="180" w:vSpace="180" w:wrap="around" w:hAnchor="margin" w:xAlign="center" w:y="14401" w:anchorLock="1"/>
      <w:jc w:val="center"/>
    </w:pPr>
    <w:rPr>
      <w:rFonts w:ascii="宋体" w:eastAsia="宋体" w:hAnsi="Times New Roman" w:cs="Times New Roman"/>
      <w:b/>
      <w:spacing w:val="20"/>
      <w:w w:val="135"/>
      <w:kern w:val="0"/>
      <w:sz w:val="36"/>
      <w:szCs w:val="20"/>
    </w:rPr>
  </w:style>
  <w:style w:type="paragraph" w:customStyle="1" w:styleId="affffe">
    <w:name w:val="发布日期"/>
    <w:rsid w:val="00CC696D"/>
    <w:rPr>
      <w:rFonts w:ascii="Times New Roman" w:eastAsia="黑体" w:hAnsi="Times New Roman" w:cs="Times New Roman"/>
      <w:kern w:val="0"/>
      <w:sz w:val="28"/>
      <w:szCs w:val="20"/>
    </w:rPr>
  </w:style>
  <w:style w:type="paragraph" w:customStyle="1" w:styleId="13">
    <w:name w:val="封面标准号1"/>
    <w:rsid w:val="00CC696D"/>
    <w:pPr>
      <w:widowControl w:val="0"/>
      <w:kinsoku w:val="0"/>
      <w:overflowPunct w:val="0"/>
      <w:autoSpaceDE w:val="0"/>
      <w:autoSpaceDN w:val="0"/>
      <w:spacing w:before="308"/>
      <w:jc w:val="right"/>
      <w:textAlignment w:val="center"/>
    </w:pPr>
    <w:rPr>
      <w:rFonts w:ascii="Times New Roman" w:eastAsia="宋体" w:hAnsi="Times New Roman" w:cs="Times New Roman"/>
      <w:kern w:val="0"/>
      <w:sz w:val="28"/>
      <w:szCs w:val="20"/>
    </w:rPr>
  </w:style>
  <w:style w:type="paragraph" w:customStyle="1" w:styleId="22">
    <w:name w:val="封面标准号2"/>
    <w:basedOn w:val="13"/>
    <w:rsid w:val="00CC696D"/>
    <w:pPr>
      <w:framePr w:w="9138" w:h="1244" w:hRule="exact" w:wrap="around" w:vAnchor="page" w:hAnchor="margin" w:y="2908"/>
      <w:adjustRightInd w:val="0"/>
      <w:spacing w:before="357" w:line="280" w:lineRule="exact"/>
    </w:pPr>
  </w:style>
  <w:style w:type="paragraph" w:customStyle="1" w:styleId="afffff">
    <w:name w:val="封面标准代替信息"/>
    <w:basedOn w:val="22"/>
    <w:rsid w:val="00CC696D"/>
    <w:pPr>
      <w:framePr w:wrap="around"/>
      <w:spacing w:before="57"/>
    </w:pPr>
    <w:rPr>
      <w:rFonts w:ascii="宋体"/>
      <w:sz w:val="21"/>
    </w:rPr>
  </w:style>
  <w:style w:type="paragraph" w:customStyle="1" w:styleId="afffff0">
    <w:name w:val="封面标准名称"/>
    <w:rsid w:val="00CC696D"/>
    <w:pPr>
      <w:widowControl w:val="0"/>
      <w:spacing w:line="680" w:lineRule="exact"/>
      <w:jc w:val="center"/>
      <w:textAlignment w:val="center"/>
    </w:pPr>
    <w:rPr>
      <w:rFonts w:ascii="黑体" w:eastAsia="黑体" w:hAnsi="Times New Roman" w:cs="Times New Roman"/>
      <w:kern w:val="0"/>
      <w:sz w:val="52"/>
      <w:szCs w:val="20"/>
    </w:rPr>
  </w:style>
  <w:style w:type="paragraph" w:customStyle="1" w:styleId="afffff1">
    <w:name w:val="封面标准英文名称"/>
    <w:rsid w:val="00CC696D"/>
    <w:pPr>
      <w:widowControl w:val="0"/>
      <w:spacing w:before="370" w:line="400" w:lineRule="exact"/>
      <w:jc w:val="center"/>
    </w:pPr>
    <w:rPr>
      <w:rFonts w:ascii="Times New Roman" w:eastAsia="宋体" w:hAnsi="Times New Roman" w:cs="Times New Roman"/>
      <w:kern w:val="0"/>
      <w:sz w:val="28"/>
      <w:szCs w:val="20"/>
    </w:rPr>
  </w:style>
  <w:style w:type="paragraph" w:customStyle="1" w:styleId="afffff2">
    <w:name w:val="封面一致性程度标识"/>
    <w:rsid w:val="00CC696D"/>
    <w:pPr>
      <w:spacing w:before="440" w:line="400" w:lineRule="exact"/>
      <w:jc w:val="center"/>
    </w:pPr>
    <w:rPr>
      <w:rFonts w:ascii="宋体" w:eastAsia="宋体" w:hAnsi="Times New Roman" w:cs="Times New Roman"/>
      <w:kern w:val="0"/>
      <w:sz w:val="28"/>
      <w:szCs w:val="20"/>
    </w:rPr>
  </w:style>
  <w:style w:type="paragraph" w:customStyle="1" w:styleId="afffff3">
    <w:name w:val="封面正文"/>
    <w:rsid w:val="00CC696D"/>
    <w:pPr>
      <w:jc w:val="both"/>
    </w:pPr>
    <w:rPr>
      <w:rFonts w:ascii="Times New Roman" w:eastAsia="宋体" w:hAnsi="Times New Roman" w:cs="Times New Roman"/>
      <w:kern w:val="0"/>
      <w:sz w:val="20"/>
      <w:szCs w:val="20"/>
    </w:rPr>
  </w:style>
  <w:style w:type="paragraph" w:customStyle="1" w:styleId="afffff4">
    <w:name w:val="目次、索引正文"/>
    <w:rsid w:val="00CC696D"/>
    <w:pPr>
      <w:spacing w:line="320" w:lineRule="exact"/>
      <w:jc w:val="both"/>
    </w:pPr>
    <w:rPr>
      <w:rFonts w:ascii="宋体" w:eastAsia="宋体" w:hAnsi="Times New Roman" w:cs="Times New Roman"/>
      <w:kern w:val="0"/>
      <w:szCs w:val="20"/>
    </w:rPr>
  </w:style>
  <w:style w:type="paragraph" w:customStyle="1" w:styleId="afffff5">
    <w:name w:val="其他标准称谓"/>
    <w:rsid w:val="00CC696D"/>
    <w:pPr>
      <w:spacing w:line="0" w:lineRule="atLeast"/>
      <w:jc w:val="distribute"/>
    </w:pPr>
    <w:rPr>
      <w:rFonts w:ascii="黑体" w:eastAsia="黑体" w:hAnsi="宋体" w:cs="Times New Roman"/>
      <w:kern w:val="0"/>
      <w:sz w:val="52"/>
      <w:szCs w:val="20"/>
    </w:rPr>
  </w:style>
  <w:style w:type="paragraph" w:customStyle="1" w:styleId="afffff6">
    <w:name w:val="其他发布部门"/>
    <w:basedOn w:val="affffd"/>
    <w:rsid w:val="00CC696D"/>
    <w:pPr>
      <w:framePr w:wrap="around"/>
      <w:spacing w:line="0" w:lineRule="atLeast"/>
    </w:pPr>
    <w:rPr>
      <w:rFonts w:ascii="黑体" w:eastAsia="黑体"/>
      <w:b w:val="0"/>
    </w:rPr>
  </w:style>
  <w:style w:type="paragraph" w:customStyle="1" w:styleId="afffff7">
    <w:name w:val="实施日期"/>
    <w:basedOn w:val="affffe"/>
    <w:rsid w:val="00CC696D"/>
    <w:pPr>
      <w:framePr w:wrap="around" w:hAnchor="text" w:xAlign="right" w:y="1"/>
      <w:jc w:val="right"/>
    </w:pPr>
  </w:style>
  <w:style w:type="paragraph" w:customStyle="1" w:styleId="afffff8">
    <w:name w:val="数字编号列项（二级）"/>
    <w:rsid w:val="00CC696D"/>
    <w:pPr>
      <w:ind w:leftChars="400" w:left="1260" w:hangingChars="200" w:hanging="420"/>
      <w:jc w:val="both"/>
    </w:pPr>
    <w:rPr>
      <w:rFonts w:ascii="宋体" w:eastAsia="宋体" w:hAnsi="Times New Roman" w:cs="Times New Roman"/>
      <w:kern w:val="0"/>
      <w:szCs w:val="20"/>
    </w:rPr>
  </w:style>
  <w:style w:type="paragraph" w:customStyle="1" w:styleId="afffff9">
    <w:name w:val="条文脚注"/>
    <w:basedOn w:val="affc"/>
    <w:rsid w:val="00CC696D"/>
    <w:pPr>
      <w:ind w:leftChars="200" w:left="780" w:hangingChars="200" w:hanging="360"/>
      <w:jc w:val="both"/>
    </w:pPr>
    <w:rPr>
      <w:rFonts w:ascii="宋体"/>
    </w:rPr>
  </w:style>
  <w:style w:type="paragraph" w:customStyle="1" w:styleId="afffffa">
    <w:name w:val="图表脚注"/>
    <w:next w:val="affa"/>
    <w:rsid w:val="00CC696D"/>
    <w:pPr>
      <w:ind w:leftChars="200" w:left="300" w:hangingChars="100" w:hanging="100"/>
      <w:jc w:val="both"/>
    </w:pPr>
    <w:rPr>
      <w:rFonts w:ascii="宋体" w:eastAsia="宋体" w:hAnsi="Times New Roman" w:cs="Times New Roman"/>
      <w:kern w:val="0"/>
      <w:sz w:val="18"/>
      <w:szCs w:val="20"/>
    </w:rPr>
  </w:style>
  <w:style w:type="paragraph" w:customStyle="1" w:styleId="afffffb">
    <w:name w:val="文献分类号"/>
    <w:rsid w:val="00CC696D"/>
    <w:pPr>
      <w:widowControl w:val="0"/>
      <w:textAlignment w:val="center"/>
    </w:pPr>
    <w:rPr>
      <w:rFonts w:ascii="Times New Roman" w:eastAsia="黑体" w:hAnsi="Times New Roman" w:cs="Times New Roman"/>
      <w:kern w:val="0"/>
      <w:szCs w:val="20"/>
    </w:rPr>
  </w:style>
  <w:style w:type="paragraph" w:customStyle="1" w:styleId="afffffc">
    <w:name w:val="字母编号列项（一级）"/>
    <w:rsid w:val="00CC696D"/>
    <w:pPr>
      <w:ind w:leftChars="200" w:left="840" w:hangingChars="200" w:hanging="420"/>
      <w:jc w:val="both"/>
    </w:pPr>
    <w:rPr>
      <w:rFonts w:ascii="宋体" w:eastAsia="宋体" w:hAnsi="Times New Roman" w:cs="Times New Roman"/>
      <w:kern w:val="0"/>
      <w:szCs w:val="20"/>
    </w:rPr>
  </w:style>
  <w:style w:type="paragraph" w:customStyle="1" w:styleId="afffffd">
    <w:name w:val="编号列项（三级）"/>
    <w:rsid w:val="00CC696D"/>
    <w:pPr>
      <w:ind w:leftChars="600" w:left="800" w:hangingChars="200" w:hanging="200"/>
    </w:pPr>
    <w:rPr>
      <w:rFonts w:ascii="宋体" w:eastAsia="宋体" w:hAnsi="Times New Roman" w:cs="Times New Roman"/>
      <w:kern w:val="0"/>
      <w:szCs w:val="20"/>
    </w:rPr>
  </w:style>
  <w:style w:type="paragraph" w:customStyle="1" w:styleId="a7">
    <w:name w:val="示例×："/>
    <w:basedOn w:val="af4"/>
    <w:rsid w:val="00CC696D"/>
    <w:pPr>
      <w:numPr>
        <w:ilvl w:val="0"/>
        <w:numId w:val="6"/>
      </w:numPr>
      <w:spacing w:beforeLines="0" w:afterLines="0"/>
      <w:outlineLvl w:val="9"/>
    </w:pPr>
    <w:rPr>
      <w:rFonts w:ascii="宋体" w:eastAsia="宋体"/>
      <w:sz w:val="18"/>
      <w:szCs w:val="18"/>
    </w:rPr>
  </w:style>
  <w:style w:type="paragraph" w:customStyle="1" w:styleId="af5">
    <w:name w:val="二级无"/>
    <w:basedOn w:val="afff6"/>
    <w:rsid w:val="00CC696D"/>
    <w:pPr>
      <w:numPr>
        <w:ilvl w:val="2"/>
        <w:numId w:val="3"/>
      </w:numPr>
      <w:ind w:left="0"/>
    </w:pPr>
    <w:rPr>
      <w:rFonts w:ascii="宋体" w:eastAsia="宋体"/>
      <w:szCs w:val="21"/>
    </w:rPr>
  </w:style>
  <w:style w:type="paragraph" w:customStyle="1" w:styleId="a">
    <w:name w:val="注：（正文）"/>
    <w:basedOn w:val="afc"/>
    <w:next w:val="affa"/>
    <w:rsid w:val="00CC696D"/>
    <w:pPr>
      <w:numPr>
        <w:numId w:val="7"/>
      </w:numPr>
      <w:tabs>
        <w:tab w:val="clear" w:pos="1140"/>
      </w:tabs>
    </w:pPr>
    <w:rPr>
      <w:szCs w:val="18"/>
    </w:rPr>
  </w:style>
  <w:style w:type="paragraph" w:customStyle="1" w:styleId="a6">
    <w:name w:val="注×：（正文）"/>
    <w:rsid w:val="00CC696D"/>
    <w:pPr>
      <w:numPr>
        <w:numId w:val="8"/>
      </w:numPr>
      <w:jc w:val="both"/>
    </w:pPr>
    <w:rPr>
      <w:rFonts w:ascii="宋体" w:eastAsia="宋体" w:hAnsi="Times New Roman" w:cs="Times New Roman"/>
      <w:kern w:val="0"/>
      <w:sz w:val="18"/>
      <w:szCs w:val="18"/>
    </w:rPr>
  </w:style>
  <w:style w:type="paragraph" w:customStyle="1" w:styleId="afffffe">
    <w:name w:val="参考文献"/>
    <w:basedOn w:val="afd"/>
    <w:next w:val="affa"/>
    <w:rsid w:val="00CC696D"/>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f">
    <w:name w:val="附录标题"/>
    <w:basedOn w:val="affa"/>
    <w:next w:val="affa"/>
    <w:rsid w:val="00CC696D"/>
    <w:pPr>
      <w:tabs>
        <w:tab w:val="center" w:pos="4201"/>
        <w:tab w:val="right" w:leader="dot" w:pos="9298"/>
      </w:tabs>
      <w:ind w:firstLineChars="0" w:firstLine="0"/>
      <w:jc w:val="center"/>
    </w:pPr>
    <w:rPr>
      <w:rFonts w:ascii="黑体" w:eastAsia="黑体"/>
    </w:rPr>
  </w:style>
  <w:style w:type="paragraph" w:customStyle="1" w:styleId="affffff0">
    <w:name w:val="附录表标号"/>
    <w:basedOn w:val="afd"/>
    <w:next w:val="affa"/>
    <w:rsid w:val="00CC696D"/>
    <w:pPr>
      <w:tabs>
        <w:tab w:val="left" w:pos="839"/>
      </w:tabs>
      <w:spacing w:line="14" w:lineRule="exact"/>
      <w:ind w:left="811" w:hanging="448"/>
      <w:jc w:val="center"/>
      <w:outlineLvl w:val="0"/>
    </w:pPr>
    <w:rPr>
      <w:color w:val="FFFFFF"/>
    </w:rPr>
  </w:style>
  <w:style w:type="paragraph" w:customStyle="1" w:styleId="affffff1">
    <w:name w:val="附录二级无"/>
    <w:basedOn w:val="af"/>
    <w:rsid w:val="00CC696D"/>
    <w:pPr>
      <w:numPr>
        <w:numId w:val="0"/>
      </w:numPr>
      <w:tabs>
        <w:tab w:val="left" w:pos="760"/>
      </w:tabs>
      <w:ind w:left="717" w:hanging="317"/>
    </w:pPr>
    <w:rPr>
      <w:rFonts w:ascii="宋体" w:eastAsia="宋体"/>
      <w:szCs w:val="21"/>
    </w:rPr>
  </w:style>
  <w:style w:type="paragraph" w:customStyle="1" w:styleId="affffff2">
    <w:name w:val="附录公式"/>
    <w:basedOn w:val="affa"/>
    <w:next w:val="affa"/>
    <w:link w:val="Charb"/>
    <w:rsid w:val="00CC696D"/>
    <w:pPr>
      <w:tabs>
        <w:tab w:val="center" w:pos="4201"/>
        <w:tab w:val="right" w:leader="dot" w:pos="9298"/>
      </w:tabs>
      <w:ind w:firstLine="420"/>
    </w:pPr>
  </w:style>
  <w:style w:type="paragraph" w:customStyle="1" w:styleId="affffff3">
    <w:name w:val="附录公式编号制表符"/>
    <w:basedOn w:val="afd"/>
    <w:next w:val="affa"/>
    <w:rsid w:val="00CC696D"/>
    <w:pPr>
      <w:widowControl/>
      <w:tabs>
        <w:tab w:val="center" w:pos="4201"/>
        <w:tab w:val="right" w:leader="dot" w:pos="9298"/>
      </w:tabs>
      <w:autoSpaceDE w:val="0"/>
      <w:autoSpaceDN w:val="0"/>
    </w:pPr>
    <w:rPr>
      <w:rFonts w:ascii="宋体"/>
      <w:kern w:val="0"/>
      <w:szCs w:val="20"/>
    </w:rPr>
  </w:style>
  <w:style w:type="paragraph" w:customStyle="1" w:styleId="affffff4">
    <w:name w:val="附录三级无"/>
    <w:basedOn w:val="af0"/>
    <w:rsid w:val="00CC696D"/>
    <w:pPr>
      <w:numPr>
        <w:numId w:val="0"/>
      </w:numPr>
      <w:tabs>
        <w:tab w:val="left" w:pos="760"/>
      </w:tabs>
      <w:ind w:left="717" w:hanging="317"/>
    </w:pPr>
    <w:rPr>
      <w:rFonts w:ascii="宋体" w:eastAsia="宋体"/>
      <w:szCs w:val="21"/>
    </w:rPr>
  </w:style>
  <w:style w:type="paragraph" w:customStyle="1" w:styleId="afb">
    <w:name w:val="附录数字编号列项（二级）"/>
    <w:rsid w:val="00CC696D"/>
    <w:pPr>
      <w:numPr>
        <w:ilvl w:val="1"/>
        <w:numId w:val="9"/>
      </w:numPr>
      <w:tabs>
        <w:tab w:val="clear" w:pos="840"/>
        <w:tab w:val="left" w:pos="839"/>
      </w:tabs>
    </w:pPr>
    <w:rPr>
      <w:rFonts w:ascii="宋体" w:eastAsia="宋体" w:hAnsi="Times New Roman" w:cs="Times New Roman"/>
      <w:kern w:val="0"/>
      <w:szCs w:val="20"/>
    </w:rPr>
  </w:style>
  <w:style w:type="paragraph" w:customStyle="1" w:styleId="affffff5">
    <w:name w:val="附录四级无"/>
    <w:basedOn w:val="af1"/>
    <w:rsid w:val="00CC696D"/>
    <w:pPr>
      <w:numPr>
        <w:numId w:val="0"/>
      </w:numPr>
      <w:tabs>
        <w:tab w:val="left" w:pos="760"/>
      </w:tabs>
      <w:ind w:left="717" w:hanging="317"/>
    </w:pPr>
    <w:rPr>
      <w:rFonts w:ascii="宋体" w:eastAsia="宋体"/>
      <w:szCs w:val="21"/>
    </w:rPr>
  </w:style>
  <w:style w:type="paragraph" w:customStyle="1" w:styleId="affffff6">
    <w:name w:val="附录图标号"/>
    <w:basedOn w:val="afd"/>
    <w:rsid w:val="00CC696D"/>
    <w:pPr>
      <w:keepNext/>
      <w:pageBreakBefore/>
      <w:widowControl/>
      <w:tabs>
        <w:tab w:val="left" w:pos="839"/>
      </w:tabs>
      <w:spacing w:line="14" w:lineRule="exact"/>
      <w:ind w:left="0" w:firstLine="363"/>
      <w:jc w:val="center"/>
      <w:outlineLvl w:val="0"/>
    </w:pPr>
    <w:rPr>
      <w:color w:val="FFFFFF"/>
    </w:rPr>
  </w:style>
  <w:style w:type="paragraph" w:customStyle="1" w:styleId="affffff7">
    <w:name w:val="附录五级无"/>
    <w:basedOn w:val="af2"/>
    <w:rsid w:val="00CC696D"/>
    <w:pPr>
      <w:numPr>
        <w:numId w:val="0"/>
      </w:numPr>
      <w:tabs>
        <w:tab w:val="left" w:pos="760"/>
      </w:tabs>
      <w:ind w:left="717" w:hanging="317"/>
    </w:pPr>
    <w:rPr>
      <w:rFonts w:ascii="宋体" w:eastAsia="宋体"/>
      <w:szCs w:val="21"/>
    </w:rPr>
  </w:style>
  <w:style w:type="paragraph" w:customStyle="1" w:styleId="ab">
    <w:name w:val="附录一级无"/>
    <w:basedOn w:val="ae"/>
    <w:rsid w:val="00CC696D"/>
    <w:pPr>
      <w:numPr>
        <w:ilvl w:val="0"/>
        <w:numId w:val="10"/>
      </w:numPr>
    </w:pPr>
    <w:rPr>
      <w:rFonts w:ascii="宋体" w:eastAsia="宋体"/>
      <w:szCs w:val="21"/>
    </w:rPr>
  </w:style>
  <w:style w:type="paragraph" w:customStyle="1" w:styleId="afa">
    <w:name w:val="附录字母编号列项（一级）"/>
    <w:rsid w:val="00CC696D"/>
    <w:pPr>
      <w:numPr>
        <w:numId w:val="9"/>
      </w:numPr>
    </w:pPr>
    <w:rPr>
      <w:rFonts w:ascii="宋体" w:eastAsia="宋体" w:hAnsi="Times New Roman" w:cs="Times New Roman"/>
      <w:kern w:val="0"/>
      <w:szCs w:val="20"/>
    </w:rPr>
  </w:style>
  <w:style w:type="paragraph" w:customStyle="1" w:styleId="affffff8">
    <w:name w:val="列项说明"/>
    <w:basedOn w:val="afd"/>
    <w:rsid w:val="00CC696D"/>
    <w:pPr>
      <w:adjustRightInd w:val="0"/>
      <w:spacing w:line="320" w:lineRule="exact"/>
      <w:ind w:leftChars="200" w:left="400" w:hangingChars="200" w:hanging="200"/>
      <w:jc w:val="left"/>
      <w:textAlignment w:val="baseline"/>
    </w:pPr>
    <w:rPr>
      <w:rFonts w:ascii="宋体"/>
      <w:kern w:val="0"/>
      <w:szCs w:val="20"/>
    </w:rPr>
  </w:style>
  <w:style w:type="paragraph" w:customStyle="1" w:styleId="affffff9">
    <w:name w:val="列项说明数字编号"/>
    <w:rsid w:val="00CC696D"/>
    <w:pPr>
      <w:ind w:leftChars="400" w:left="600" w:hangingChars="200" w:hanging="200"/>
    </w:pPr>
    <w:rPr>
      <w:rFonts w:ascii="宋体" w:eastAsia="宋体" w:hAnsi="Times New Roman" w:cs="Times New Roman"/>
      <w:kern w:val="0"/>
      <w:szCs w:val="20"/>
    </w:rPr>
  </w:style>
  <w:style w:type="paragraph" w:customStyle="1" w:styleId="affffffa">
    <w:name w:val="其他标准标志"/>
    <w:basedOn w:val="affff5"/>
    <w:rsid w:val="00CC696D"/>
    <w:pPr>
      <w:framePr w:w="6101" w:h="1389" w:hRule="exact" w:hSpace="181" w:vSpace="181" w:wrap="around" w:vAnchor="page" w:hAnchor="page" w:x="4673" w:y="942"/>
    </w:pPr>
    <w:rPr>
      <w:szCs w:val="96"/>
    </w:rPr>
  </w:style>
  <w:style w:type="paragraph" w:customStyle="1" w:styleId="af6">
    <w:name w:val="三级无"/>
    <w:basedOn w:val="af7"/>
    <w:rsid w:val="00CC696D"/>
    <w:pPr>
      <w:numPr>
        <w:ilvl w:val="3"/>
      </w:numPr>
    </w:pPr>
    <w:rPr>
      <w:rFonts w:ascii="宋体" w:eastAsia="宋体"/>
      <w:szCs w:val="21"/>
    </w:rPr>
  </w:style>
  <w:style w:type="paragraph" w:customStyle="1" w:styleId="affffffb">
    <w:name w:val="示例后文字"/>
    <w:basedOn w:val="affa"/>
    <w:next w:val="affa"/>
    <w:rsid w:val="00CC696D"/>
    <w:pPr>
      <w:tabs>
        <w:tab w:val="center" w:pos="4201"/>
        <w:tab w:val="right" w:leader="dot" w:pos="9298"/>
      </w:tabs>
      <w:ind w:firstLine="360"/>
    </w:pPr>
    <w:rPr>
      <w:sz w:val="18"/>
    </w:rPr>
  </w:style>
  <w:style w:type="paragraph" w:customStyle="1" w:styleId="a9">
    <w:name w:val="首示例"/>
    <w:next w:val="affa"/>
    <w:link w:val="Charc"/>
    <w:rsid w:val="00CC696D"/>
    <w:pPr>
      <w:numPr>
        <w:numId w:val="11"/>
      </w:numPr>
      <w:tabs>
        <w:tab w:val="left" w:pos="360"/>
      </w:tabs>
      <w:ind w:firstLine="0"/>
    </w:pPr>
    <w:rPr>
      <w:rFonts w:ascii="宋体" w:eastAsia="宋体" w:hAnsi="宋体" w:cs="Times New Roman"/>
      <w:sz w:val="18"/>
      <w:szCs w:val="18"/>
    </w:rPr>
  </w:style>
  <w:style w:type="paragraph" w:customStyle="1" w:styleId="a5">
    <w:name w:val="四级无"/>
    <w:basedOn w:val="afff7"/>
    <w:rsid w:val="00CC696D"/>
    <w:pPr>
      <w:numPr>
        <w:ilvl w:val="0"/>
        <w:numId w:val="12"/>
      </w:numPr>
      <w:ind w:firstLine="0"/>
    </w:pPr>
    <w:rPr>
      <w:rFonts w:ascii="宋体" w:eastAsia="宋体"/>
      <w:szCs w:val="21"/>
    </w:rPr>
  </w:style>
  <w:style w:type="paragraph" w:customStyle="1" w:styleId="affffffc">
    <w:name w:val="图标脚注说明"/>
    <w:basedOn w:val="affa"/>
    <w:rsid w:val="00CC696D"/>
    <w:pPr>
      <w:tabs>
        <w:tab w:val="center" w:pos="4201"/>
        <w:tab w:val="right" w:leader="dot" w:pos="9298"/>
      </w:tabs>
      <w:ind w:left="840" w:firstLineChars="0" w:hanging="420"/>
    </w:pPr>
    <w:rPr>
      <w:sz w:val="18"/>
      <w:szCs w:val="18"/>
    </w:rPr>
  </w:style>
  <w:style w:type="paragraph" w:customStyle="1" w:styleId="aa">
    <w:name w:val="图表脚注说明"/>
    <w:basedOn w:val="afd"/>
    <w:rsid w:val="00CC696D"/>
    <w:pPr>
      <w:numPr>
        <w:numId w:val="13"/>
      </w:numPr>
    </w:pPr>
    <w:rPr>
      <w:rFonts w:ascii="宋体"/>
      <w:sz w:val="18"/>
      <w:szCs w:val="18"/>
    </w:rPr>
  </w:style>
  <w:style w:type="paragraph" w:customStyle="1" w:styleId="affffffd">
    <w:name w:val="图的脚注"/>
    <w:next w:val="affa"/>
    <w:rsid w:val="00CC696D"/>
    <w:pPr>
      <w:widowControl w:val="0"/>
      <w:ind w:leftChars="200" w:left="840" w:hangingChars="200" w:hanging="420"/>
      <w:jc w:val="both"/>
    </w:pPr>
    <w:rPr>
      <w:rFonts w:ascii="宋体" w:eastAsia="宋体" w:hAnsi="Times New Roman" w:cs="Times New Roman"/>
      <w:kern w:val="0"/>
      <w:sz w:val="18"/>
      <w:szCs w:val="20"/>
    </w:rPr>
  </w:style>
  <w:style w:type="paragraph" w:customStyle="1" w:styleId="af8">
    <w:name w:val="五级无"/>
    <w:basedOn w:val="af9"/>
    <w:rsid w:val="00CC696D"/>
    <w:pPr>
      <w:numPr>
        <w:ilvl w:val="5"/>
      </w:numPr>
    </w:pPr>
    <w:rPr>
      <w:rFonts w:ascii="宋体" w:eastAsia="宋体"/>
      <w:szCs w:val="21"/>
    </w:rPr>
  </w:style>
  <w:style w:type="paragraph" w:customStyle="1" w:styleId="affffffe">
    <w:name w:val="一级无"/>
    <w:basedOn w:val="afff5"/>
    <w:rsid w:val="00CC696D"/>
    <w:rPr>
      <w:rFonts w:ascii="宋体" w:eastAsia="宋体"/>
      <w:szCs w:val="21"/>
    </w:rPr>
  </w:style>
  <w:style w:type="paragraph" w:customStyle="1" w:styleId="afffffff">
    <w:name w:val="正文公式编号制表符"/>
    <w:basedOn w:val="affa"/>
    <w:next w:val="affa"/>
    <w:qFormat/>
    <w:rsid w:val="00CC696D"/>
    <w:pPr>
      <w:tabs>
        <w:tab w:val="center" w:pos="4201"/>
        <w:tab w:val="right" w:leader="dot" w:pos="9298"/>
      </w:tabs>
      <w:ind w:firstLineChars="0" w:firstLine="0"/>
    </w:pPr>
  </w:style>
  <w:style w:type="paragraph" w:customStyle="1" w:styleId="afffffff0">
    <w:name w:val="终结线"/>
    <w:basedOn w:val="afd"/>
    <w:rsid w:val="00CC696D"/>
    <w:pPr>
      <w:framePr w:hSpace="181" w:vSpace="181" w:wrap="around" w:vAnchor="text" w:hAnchor="margin" w:xAlign="center" w:y="285"/>
    </w:pPr>
  </w:style>
  <w:style w:type="paragraph" w:customStyle="1" w:styleId="afffffff1">
    <w:name w:val="其他发布日期"/>
    <w:basedOn w:val="affffe"/>
    <w:rsid w:val="00CC696D"/>
    <w:pPr>
      <w:framePr w:w="3997" w:h="471" w:hRule="exact" w:vSpace="181" w:wrap="around" w:vAnchor="page" w:hAnchor="page" w:x="1419" w:y="14097"/>
    </w:pPr>
  </w:style>
  <w:style w:type="paragraph" w:customStyle="1" w:styleId="afffffff2">
    <w:name w:val="其他实施日期"/>
    <w:basedOn w:val="afffff7"/>
    <w:rsid w:val="00CC696D"/>
    <w:pPr>
      <w:framePr w:w="3997" w:h="471" w:hRule="exact" w:vSpace="181" w:wrap="around" w:vAnchor="page" w:hAnchor="page" w:x="7089" w:y="14097"/>
    </w:pPr>
  </w:style>
  <w:style w:type="paragraph" w:customStyle="1" w:styleId="23">
    <w:name w:val="封面标准名称2"/>
    <w:basedOn w:val="afffff0"/>
    <w:rsid w:val="00CC696D"/>
    <w:pPr>
      <w:framePr w:w="9639" w:wrap="around" w:vAnchor="page" w:hAnchor="page" w:y="4469"/>
      <w:spacing w:beforeLines="630"/>
    </w:pPr>
  </w:style>
  <w:style w:type="paragraph" w:customStyle="1" w:styleId="24">
    <w:name w:val="封面标准英文名称2"/>
    <w:basedOn w:val="afffff1"/>
    <w:rsid w:val="00CC696D"/>
    <w:pPr>
      <w:framePr w:w="9639" w:h="6917" w:hRule="exact" w:wrap="around" w:vAnchor="page" w:hAnchor="page" w:xAlign="center" w:y="4469" w:anchorLock="1"/>
      <w:textAlignment w:val="center"/>
    </w:pPr>
    <w:rPr>
      <w:rFonts w:eastAsia="黑体"/>
      <w:szCs w:val="28"/>
    </w:rPr>
  </w:style>
  <w:style w:type="paragraph" w:customStyle="1" w:styleId="25">
    <w:name w:val="封面一致性程度标识2"/>
    <w:basedOn w:val="afffff2"/>
    <w:rsid w:val="00CC696D"/>
    <w:pPr>
      <w:framePr w:w="9639" w:h="6917" w:hRule="exact" w:wrap="around" w:vAnchor="page" w:hAnchor="page" w:xAlign="center" w:y="4469" w:anchorLock="1"/>
      <w:widowControl w:val="0"/>
      <w:textAlignment w:val="center"/>
    </w:pPr>
    <w:rPr>
      <w:szCs w:val="28"/>
    </w:rPr>
  </w:style>
  <w:style w:type="paragraph" w:customStyle="1" w:styleId="26">
    <w:name w:val="封面标准文稿类别2"/>
    <w:basedOn w:val="afffb"/>
    <w:rsid w:val="00CC696D"/>
    <w:pPr>
      <w:framePr w:w="9639" w:h="6917" w:hRule="exact" w:wrap="around" w:vAnchor="page" w:hAnchor="page" w:xAlign="center" w:y="4469" w:anchorLock="1"/>
      <w:widowControl w:val="0"/>
      <w:spacing w:after="160" w:line="240" w:lineRule="auto"/>
      <w:textAlignment w:val="center"/>
    </w:pPr>
    <w:rPr>
      <w:szCs w:val="28"/>
    </w:rPr>
  </w:style>
  <w:style w:type="paragraph" w:customStyle="1" w:styleId="27">
    <w:name w:val="封面标准文稿编辑信息2"/>
    <w:basedOn w:val="afffa"/>
    <w:rsid w:val="00CC696D"/>
    <w:pPr>
      <w:framePr w:w="9639" w:h="6917" w:hRule="exact" w:wrap="around" w:vAnchor="page" w:hAnchor="page" w:xAlign="center" w:y="4469" w:anchorLock="1"/>
      <w:widowControl w:val="0"/>
      <w:spacing w:after="160"/>
      <w:textAlignment w:val="center"/>
    </w:pPr>
    <w:rPr>
      <w:szCs w:val="28"/>
    </w:rPr>
  </w:style>
  <w:style w:type="paragraph" w:customStyle="1" w:styleId="afffffff3">
    <w:name w:val="示例内容"/>
    <w:rsid w:val="00CC696D"/>
    <w:pPr>
      <w:ind w:firstLineChars="200" w:firstLine="200"/>
    </w:pPr>
    <w:rPr>
      <w:rFonts w:ascii="宋体" w:eastAsia="宋体" w:hAnsi="Times New Roman" w:cs="Times New Roman"/>
      <w:kern w:val="0"/>
      <w:sz w:val="18"/>
      <w:szCs w:val="18"/>
    </w:rPr>
  </w:style>
  <w:style w:type="paragraph" w:customStyle="1" w:styleId="a1">
    <w:name w:val="二级无标题条"/>
    <w:basedOn w:val="afd"/>
    <w:rsid w:val="00CC696D"/>
    <w:pPr>
      <w:numPr>
        <w:ilvl w:val="3"/>
        <w:numId w:val="14"/>
      </w:numPr>
    </w:pPr>
  </w:style>
  <w:style w:type="paragraph" w:customStyle="1" w:styleId="a2">
    <w:name w:val="三级无标题条"/>
    <w:basedOn w:val="afd"/>
    <w:rsid w:val="00CC696D"/>
    <w:pPr>
      <w:numPr>
        <w:ilvl w:val="4"/>
        <w:numId w:val="14"/>
      </w:numPr>
    </w:pPr>
  </w:style>
  <w:style w:type="paragraph" w:customStyle="1" w:styleId="a3">
    <w:name w:val="四级无标题条"/>
    <w:basedOn w:val="afd"/>
    <w:rsid w:val="00CC696D"/>
    <w:pPr>
      <w:numPr>
        <w:ilvl w:val="5"/>
        <w:numId w:val="14"/>
      </w:numPr>
    </w:pPr>
  </w:style>
  <w:style w:type="paragraph" w:customStyle="1" w:styleId="a4">
    <w:name w:val="五级无标题条"/>
    <w:basedOn w:val="afd"/>
    <w:rsid w:val="00CC696D"/>
    <w:pPr>
      <w:numPr>
        <w:ilvl w:val="6"/>
        <w:numId w:val="14"/>
      </w:numPr>
    </w:pPr>
  </w:style>
  <w:style w:type="paragraph" w:customStyle="1" w:styleId="a0">
    <w:name w:val="一级无标题条"/>
    <w:basedOn w:val="afd"/>
    <w:rsid w:val="00CC696D"/>
    <w:pPr>
      <w:numPr>
        <w:ilvl w:val="2"/>
        <w:numId w:val="14"/>
      </w:numPr>
    </w:pPr>
  </w:style>
  <w:style w:type="paragraph" w:customStyle="1" w:styleId="28">
    <w:name w:val="样式2"/>
    <w:basedOn w:val="afd"/>
    <w:qFormat/>
    <w:rsid w:val="00CC696D"/>
    <w:pPr>
      <w:jc w:val="center"/>
    </w:pPr>
    <w:rPr>
      <w:sz w:val="32"/>
    </w:rPr>
  </w:style>
  <w:style w:type="paragraph" w:customStyle="1" w:styleId="14">
    <w:name w:val="列出段落1"/>
    <w:basedOn w:val="afd"/>
    <w:uiPriority w:val="34"/>
    <w:qFormat/>
    <w:rsid w:val="00CC696D"/>
    <w:pPr>
      <w:ind w:firstLineChars="200" w:firstLine="420"/>
    </w:pPr>
  </w:style>
  <w:style w:type="paragraph" w:customStyle="1" w:styleId="15">
    <w:name w:val="无间隔1"/>
    <w:basedOn w:val="afd"/>
    <w:uiPriority w:val="1"/>
    <w:qFormat/>
    <w:rsid w:val="00CC696D"/>
    <w:pPr>
      <w:spacing w:line="240" w:lineRule="auto"/>
    </w:pPr>
  </w:style>
  <w:style w:type="paragraph" w:customStyle="1" w:styleId="16">
    <w:name w:val="引用1"/>
    <w:basedOn w:val="afd"/>
    <w:next w:val="afd"/>
    <w:link w:val="Chard"/>
    <w:uiPriority w:val="29"/>
    <w:qFormat/>
    <w:rsid w:val="00CC696D"/>
    <w:rPr>
      <w:i/>
      <w:iCs/>
      <w:color w:val="000000"/>
    </w:rPr>
  </w:style>
  <w:style w:type="paragraph" w:customStyle="1" w:styleId="17">
    <w:name w:val="明显引用1"/>
    <w:basedOn w:val="afd"/>
    <w:next w:val="afd"/>
    <w:link w:val="Chare"/>
    <w:uiPriority w:val="30"/>
    <w:qFormat/>
    <w:rsid w:val="00CC696D"/>
    <w:pPr>
      <w:pBdr>
        <w:bottom w:val="single" w:sz="4" w:space="4" w:color="4F81BD"/>
      </w:pBdr>
      <w:spacing w:before="200" w:after="280"/>
      <w:ind w:left="936" w:right="936"/>
    </w:pPr>
    <w:rPr>
      <w:b/>
      <w:bCs/>
      <w:i/>
      <w:iCs/>
      <w:color w:val="4F81BD"/>
    </w:rPr>
  </w:style>
  <w:style w:type="paragraph" w:customStyle="1" w:styleId="TOC1">
    <w:name w:val="TOC 标题1"/>
    <w:basedOn w:val="1"/>
    <w:next w:val="afd"/>
    <w:uiPriority w:val="39"/>
    <w:qFormat/>
    <w:rsid w:val="00CC696D"/>
    <w:pPr>
      <w:widowControl/>
      <w:numPr>
        <w:numId w:val="0"/>
      </w:numPr>
      <w:spacing w:before="480" w:after="0" w:line="276" w:lineRule="auto"/>
      <w:jc w:val="left"/>
      <w:outlineLvl w:val="9"/>
    </w:pPr>
    <w:rPr>
      <w:rFonts w:ascii="Cambria" w:hAnsi="Cambria"/>
      <w:color w:val="365F91"/>
      <w:kern w:val="0"/>
      <w:sz w:val="28"/>
      <w:szCs w:val="28"/>
    </w:rPr>
  </w:style>
  <w:style w:type="paragraph" w:customStyle="1" w:styleId="29">
    <w:name w:val="标题2"/>
    <w:basedOn w:val="2"/>
    <w:next w:val="afd"/>
    <w:qFormat/>
    <w:rsid w:val="00CC696D"/>
    <w:pPr>
      <w:numPr>
        <w:numId w:val="0"/>
      </w:numPr>
      <w:spacing w:before="60" w:afterLines="60" w:line="415" w:lineRule="auto"/>
    </w:pPr>
    <w:rPr>
      <w:rFonts w:ascii="黑体" w:hAnsi="Cambria"/>
      <w:sz w:val="28"/>
    </w:rPr>
  </w:style>
  <w:style w:type="paragraph" w:customStyle="1" w:styleId="33">
    <w:name w:val="标题3"/>
    <w:basedOn w:val="3"/>
    <w:qFormat/>
    <w:rsid w:val="00CC696D"/>
    <w:pPr>
      <w:numPr>
        <w:numId w:val="0"/>
      </w:numPr>
      <w:spacing w:before="120" w:after="120"/>
    </w:pPr>
  </w:style>
  <w:style w:type="character" w:customStyle="1" w:styleId="afffffff4">
    <w:name w:val="发布"/>
    <w:rsid w:val="00CC696D"/>
    <w:rPr>
      <w:rFonts w:ascii="黑体" w:eastAsia="黑体"/>
      <w:spacing w:val="22"/>
      <w:w w:val="100"/>
      <w:position w:val="3"/>
      <w:sz w:val="28"/>
    </w:rPr>
  </w:style>
  <w:style w:type="character" w:customStyle="1" w:styleId="afffffff5">
    <w:name w:val="个人答复风格"/>
    <w:rsid w:val="00CC696D"/>
    <w:rPr>
      <w:rFonts w:ascii="Arial" w:eastAsia="宋体" w:hAnsi="Arial" w:cs="Arial"/>
      <w:color w:val="auto"/>
      <w:sz w:val="20"/>
    </w:rPr>
  </w:style>
  <w:style w:type="character" w:customStyle="1" w:styleId="afffffff6">
    <w:name w:val="个人撰写风格"/>
    <w:rsid w:val="00CC696D"/>
    <w:rPr>
      <w:rFonts w:ascii="Arial" w:eastAsia="宋体" w:hAnsi="Arial" w:cs="Arial"/>
      <w:color w:val="auto"/>
      <w:sz w:val="20"/>
    </w:rPr>
  </w:style>
  <w:style w:type="character" w:customStyle="1" w:styleId="Char7">
    <w:name w:val="段 Char"/>
    <w:link w:val="affa"/>
    <w:rsid w:val="00CC696D"/>
    <w:rPr>
      <w:rFonts w:ascii="宋体" w:eastAsia="宋体" w:hAnsi="Times New Roman" w:cs="Times New Roman"/>
      <w:kern w:val="0"/>
      <w:szCs w:val="20"/>
    </w:rPr>
  </w:style>
  <w:style w:type="character" w:customStyle="1" w:styleId="Charb">
    <w:name w:val="附录公式 Char"/>
    <w:basedOn w:val="Char7"/>
    <w:link w:val="affffff2"/>
    <w:rsid w:val="00CC696D"/>
    <w:rPr>
      <w:rFonts w:ascii="宋体" w:eastAsia="宋体" w:hAnsi="Times New Roman" w:cs="Times New Roman"/>
      <w:kern w:val="0"/>
      <w:szCs w:val="20"/>
    </w:rPr>
  </w:style>
  <w:style w:type="character" w:customStyle="1" w:styleId="Charc">
    <w:name w:val="首示例 Char"/>
    <w:link w:val="a9"/>
    <w:rsid w:val="00CC696D"/>
    <w:rPr>
      <w:rFonts w:ascii="宋体" w:eastAsia="宋体" w:hAnsi="宋体" w:cs="Times New Roman"/>
      <w:sz w:val="18"/>
      <w:szCs w:val="18"/>
    </w:rPr>
  </w:style>
  <w:style w:type="character" w:customStyle="1" w:styleId="18">
    <w:name w:val="访问过的超链接1"/>
    <w:rsid w:val="00CC696D"/>
    <w:rPr>
      <w:color w:val="800080"/>
      <w:u w:val="single"/>
    </w:rPr>
  </w:style>
  <w:style w:type="character" w:customStyle="1" w:styleId="Chard">
    <w:name w:val="引用 Char"/>
    <w:basedOn w:val="afe"/>
    <w:link w:val="16"/>
    <w:uiPriority w:val="29"/>
    <w:rsid w:val="00CC696D"/>
    <w:rPr>
      <w:rFonts w:ascii="Times New Roman" w:eastAsia="宋体" w:hAnsi="Times New Roman" w:cs="Times New Roman"/>
      <w:i/>
      <w:iCs/>
      <w:color w:val="000000"/>
      <w:sz w:val="28"/>
      <w:szCs w:val="24"/>
    </w:rPr>
  </w:style>
  <w:style w:type="character" w:customStyle="1" w:styleId="Chare">
    <w:name w:val="明显引用 Char"/>
    <w:basedOn w:val="afe"/>
    <w:link w:val="17"/>
    <w:uiPriority w:val="30"/>
    <w:rsid w:val="00CC696D"/>
    <w:rPr>
      <w:rFonts w:ascii="Times New Roman" w:eastAsia="宋体" w:hAnsi="Times New Roman" w:cs="Times New Roman"/>
      <w:b/>
      <w:bCs/>
      <w:i/>
      <w:iCs/>
      <w:color w:val="4F81BD"/>
      <w:sz w:val="28"/>
      <w:szCs w:val="24"/>
    </w:rPr>
  </w:style>
  <w:style w:type="character" w:customStyle="1" w:styleId="19">
    <w:name w:val="不明显强调1"/>
    <w:uiPriority w:val="19"/>
    <w:qFormat/>
    <w:rsid w:val="00CC696D"/>
    <w:rPr>
      <w:i/>
      <w:iCs/>
      <w:color w:val="7F7F7F"/>
    </w:rPr>
  </w:style>
  <w:style w:type="character" w:customStyle="1" w:styleId="1a">
    <w:name w:val="明显强调1"/>
    <w:uiPriority w:val="21"/>
    <w:qFormat/>
    <w:rsid w:val="00CC696D"/>
    <w:rPr>
      <w:b/>
      <w:bCs/>
      <w:i/>
      <w:iCs/>
      <w:color w:val="4F81BD"/>
    </w:rPr>
  </w:style>
  <w:style w:type="character" w:customStyle="1" w:styleId="1b">
    <w:name w:val="不明显参考1"/>
    <w:uiPriority w:val="31"/>
    <w:qFormat/>
    <w:rsid w:val="00CC696D"/>
    <w:rPr>
      <w:smallCaps/>
      <w:color w:val="C0504D"/>
      <w:u w:val="single"/>
    </w:rPr>
  </w:style>
  <w:style w:type="character" w:customStyle="1" w:styleId="1c">
    <w:name w:val="明显参考1"/>
    <w:uiPriority w:val="32"/>
    <w:qFormat/>
    <w:rsid w:val="00CC696D"/>
    <w:rPr>
      <w:b/>
      <w:bCs/>
      <w:smallCaps/>
      <w:color w:val="C0504D"/>
      <w:spacing w:val="5"/>
      <w:u w:val="single"/>
    </w:rPr>
  </w:style>
  <w:style w:type="character" w:customStyle="1" w:styleId="1d">
    <w:name w:val="书籍标题1"/>
    <w:uiPriority w:val="33"/>
    <w:qFormat/>
    <w:rsid w:val="00CC696D"/>
    <w:rPr>
      <w:b/>
      <w:bCs/>
      <w:smallCaps/>
      <w:spacing w:val="5"/>
    </w:rPr>
  </w:style>
  <w:style w:type="paragraph" w:styleId="afffffff7">
    <w:name w:val="Body Text"/>
    <w:basedOn w:val="afd"/>
    <w:link w:val="Charf"/>
    <w:rsid w:val="00CC696D"/>
    <w:pPr>
      <w:spacing w:line="240" w:lineRule="auto"/>
      <w:ind w:left="0" w:right="0" w:firstLine="0"/>
    </w:pPr>
    <w:rPr>
      <w:sz w:val="24"/>
    </w:rPr>
  </w:style>
  <w:style w:type="character" w:customStyle="1" w:styleId="Charf">
    <w:name w:val="正文文本 Char"/>
    <w:basedOn w:val="afe"/>
    <w:link w:val="afffffff7"/>
    <w:rsid w:val="00CC696D"/>
    <w:rPr>
      <w:rFonts w:ascii="Times New Roman" w:eastAsia="宋体" w:hAnsi="Times New Roman" w:cs="Times New Roman"/>
      <w:sz w:val="24"/>
      <w:szCs w:val="24"/>
    </w:rPr>
  </w:style>
  <w:style w:type="character" w:styleId="afffffff8">
    <w:name w:val="FollowedHyperlink"/>
    <w:basedOn w:val="afe"/>
    <w:semiHidden/>
    <w:unhideWhenUsed/>
    <w:rsid w:val="00CC696D"/>
    <w:rPr>
      <w:color w:val="800080" w:themeColor="followedHyperlink"/>
      <w:u w:val="single"/>
    </w:rPr>
  </w:style>
  <w:style w:type="character" w:styleId="afffffff9">
    <w:name w:val="Placeholder Text"/>
    <w:basedOn w:val="afe"/>
    <w:uiPriority w:val="99"/>
    <w:semiHidden/>
    <w:rsid w:val="00CC696D"/>
    <w:rPr>
      <w:color w:val="808080"/>
    </w:rPr>
  </w:style>
  <w:style w:type="paragraph" w:customStyle="1" w:styleId="afffffffa">
    <w:name w:val="指南条"/>
    <w:basedOn w:val="afd"/>
    <w:autoRedefine/>
    <w:semiHidden/>
    <w:rsid w:val="00CC696D"/>
    <w:pPr>
      <w:tabs>
        <w:tab w:val="num" w:pos="360"/>
      </w:tabs>
      <w:spacing w:line="360" w:lineRule="auto"/>
      <w:ind w:left="360" w:hanging="360"/>
    </w:pPr>
    <w:rPr>
      <w:rFonts w:ascii="宋体" w:hAnsi="宋体"/>
      <w:b/>
      <w:sz w:val="30"/>
      <w:szCs w:val="30"/>
    </w:rPr>
  </w:style>
  <w:style w:type="paragraph" w:customStyle="1" w:styleId="afffffffb">
    <w:name w:val="！正文"/>
    <w:basedOn w:val="afd"/>
    <w:rsid w:val="00CC696D"/>
    <w:pPr>
      <w:spacing w:afterLines="50" w:line="240" w:lineRule="auto"/>
      <w:ind w:left="0" w:right="210" w:firstLineChars="200" w:firstLine="420"/>
    </w:pPr>
    <w:rPr>
      <w:rFonts w:ascii="宋体" w:hAnsi="宋体"/>
      <w:noProof/>
      <w:kern w:val="0"/>
      <w:sz w:val="21"/>
    </w:rPr>
  </w:style>
  <w:style w:type="paragraph" w:styleId="TOC">
    <w:name w:val="TOC Heading"/>
    <w:basedOn w:val="1"/>
    <w:next w:val="afd"/>
    <w:uiPriority w:val="39"/>
    <w:semiHidden/>
    <w:unhideWhenUsed/>
    <w:qFormat/>
    <w:rsid w:val="00CC696D"/>
    <w:pPr>
      <w:widowControl/>
      <w:numPr>
        <w:numId w:val="0"/>
      </w:numPr>
      <w:spacing w:before="480" w:after="0" w:line="276" w:lineRule="auto"/>
      <w:ind w:right="0"/>
      <w:jc w:val="left"/>
      <w:outlineLvl w:val="9"/>
    </w:pPr>
    <w:rPr>
      <w:rFonts w:asciiTheme="majorHAnsi" w:eastAsiaTheme="majorEastAsia" w:hAnsiTheme="majorHAnsi" w:cstheme="majorBidi"/>
      <w:color w:val="365F91" w:themeColor="accent1" w:themeShade="BF"/>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oleObject" Target="embeddings/oleObject8.bin"/><Relationship Id="rId42" Type="http://schemas.openxmlformats.org/officeDocument/2006/relationships/image" Target="media/image19.wmf"/><Relationship Id="rId63" Type="http://schemas.openxmlformats.org/officeDocument/2006/relationships/oleObject" Target="embeddings/oleObject29.bin"/><Relationship Id="rId84" Type="http://schemas.openxmlformats.org/officeDocument/2006/relationships/image" Target="media/image40.wmf"/><Relationship Id="rId138" Type="http://schemas.openxmlformats.org/officeDocument/2006/relationships/oleObject" Target="embeddings/oleObject67.bin"/><Relationship Id="rId159" Type="http://schemas.openxmlformats.org/officeDocument/2006/relationships/oleObject" Target="embeddings/oleObject79.bin"/><Relationship Id="rId170" Type="http://schemas.openxmlformats.org/officeDocument/2006/relationships/oleObject" Target="embeddings/oleObject86.bin"/><Relationship Id="rId191" Type="http://schemas.openxmlformats.org/officeDocument/2006/relationships/oleObject" Target="embeddings/oleObject98.bin"/><Relationship Id="rId205" Type="http://schemas.openxmlformats.org/officeDocument/2006/relationships/oleObject" Target="embeddings/oleObject108.bin"/><Relationship Id="rId107" Type="http://schemas.openxmlformats.org/officeDocument/2006/relationships/image" Target="media/image51.wmf"/><Relationship Id="rId11" Type="http://schemas.openxmlformats.org/officeDocument/2006/relationships/oleObject" Target="embeddings/oleObject3.bin"/><Relationship Id="rId32" Type="http://schemas.openxmlformats.org/officeDocument/2006/relationships/image" Target="media/image14.wmf"/><Relationship Id="rId37" Type="http://schemas.openxmlformats.org/officeDocument/2006/relationships/oleObject" Target="embeddings/oleObject16.bin"/><Relationship Id="rId53" Type="http://schemas.openxmlformats.org/officeDocument/2006/relationships/oleObject" Target="embeddings/oleObject24.bin"/><Relationship Id="rId58" Type="http://schemas.openxmlformats.org/officeDocument/2006/relationships/image" Target="media/image27.wmf"/><Relationship Id="rId74" Type="http://schemas.openxmlformats.org/officeDocument/2006/relationships/image" Target="media/image35.wmf"/><Relationship Id="rId79" Type="http://schemas.openxmlformats.org/officeDocument/2006/relationships/oleObject" Target="embeddings/oleObject37.bin"/><Relationship Id="rId102" Type="http://schemas.openxmlformats.org/officeDocument/2006/relationships/oleObject" Target="embeddings/oleObject49.bin"/><Relationship Id="rId123" Type="http://schemas.openxmlformats.org/officeDocument/2006/relationships/image" Target="media/image59.wmf"/><Relationship Id="rId128" Type="http://schemas.openxmlformats.org/officeDocument/2006/relationships/oleObject" Target="embeddings/oleObject62.bin"/><Relationship Id="rId144" Type="http://schemas.openxmlformats.org/officeDocument/2006/relationships/oleObject" Target="embeddings/oleObject70.bin"/><Relationship Id="rId149" Type="http://schemas.openxmlformats.org/officeDocument/2006/relationships/image" Target="media/image72.wmf"/><Relationship Id="rId5" Type="http://schemas.openxmlformats.org/officeDocument/2006/relationships/webSettings" Target="webSettings.xml"/><Relationship Id="rId90" Type="http://schemas.openxmlformats.org/officeDocument/2006/relationships/image" Target="media/image43.wmf"/><Relationship Id="rId95" Type="http://schemas.openxmlformats.org/officeDocument/2006/relationships/oleObject" Target="embeddings/oleObject45.bin"/><Relationship Id="rId160" Type="http://schemas.openxmlformats.org/officeDocument/2006/relationships/oleObject" Target="embeddings/oleObject80.bin"/><Relationship Id="rId165" Type="http://schemas.openxmlformats.org/officeDocument/2006/relationships/image" Target="media/image78.wmf"/><Relationship Id="rId181" Type="http://schemas.openxmlformats.org/officeDocument/2006/relationships/image" Target="media/image84.wmf"/><Relationship Id="rId186" Type="http://schemas.openxmlformats.org/officeDocument/2006/relationships/image" Target="media/image86.wmf"/><Relationship Id="rId211" Type="http://schemas.openxmlformats.org/officeDocument/2006/relationships/oleObject" Target="embeddings/oleObject114.bin"/><Relationship Id="rId22" Type="http://schemas.openxmlformats.org/officeDocument/2006/relationships/image" Target="media/image9.wmf"/><Relationship Id="rId27"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image" Target="media/image22.wmf"/><Relationship Id="rId64" Type="http://schemas.openxmlformats.org/officeDocument/2006/relationships/image" Target="media/image30.wmf"/><Relationship Id="rId69" Type="http://schemas.openxmlformats.org/officeDocument/2006/relationships/oleObject" Target="embeddings/oleObject32.bin"/><Relationship Id="rId113" Type="http://schemas.openxmlformats.org/officeDocument/2006/relationships/image" Target="media/image54.wmf"/><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7.wmf"/><Relationship Id="rId80" Type="http://schemas.openxmlformats.org/officeDocument/2006/relationships/image" Target="media/image38.wmf"/><Relationship Id="rId85" Type="http://schemas.openxmlformats.org/officeDocument/2006/relationships/oleObject" Target="embeddings/oleObject40.bin"/><Relationship Id="rId150" Type="http://schemas.openxmlformats.org/officeDocument/2006/relationships/oleObject" Target="embeddings/oleObject73.bin"/><Relationship Id="rId155" Type="http://schemas.openxmlformats.org/officeDocument/2006/relationships/image" Target="media/image74.wmf"/><Relationship Id="rId171" Type="http://schemas.openxmlformats.org/officeDocument/2006/relationships/image" Target="media/image80.wmf"/><Relationship Id="rId176" Type="http://schemas.openxmlformats.org/officeDocument/2006/relationships/image" Target="media/image82.wmf"/><Relationship Id="rId192" Type="http://schemas.openxmlformats.org/officeDocument/2006/relationships/oleObject" Target="embeddings/oleObject99.bin"/><Relationship Id="rId197" Type="http://schemas.openxmlformats.org/officeDocument/2006/relationships/oleObject" Target="embeddings/oleObject102.bin"/><Relationship Id="rId206" Type="http://schemas.openxmlformats.org/officeDocument/2006/relationships/oleObject" Target="embeddings/oleObject109.bin"/><Relationship Id="rId201" Type="http://schemas.openxmlformats.org/officeDocument/2006/relationships/oleObject" Target="embeddings/oleObject104.bin"/><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image" Target="media/image49.wmf"/><Relationship Id="rId108" Type="http://schemas.openxmlformats.org/officeDocument/2006/relationships/oleObject" Target="embeddings/oleObject52.bin"/><Relationship Id="rId124" Type="http://schemas.openxmlformats.org/officeDocument/2006/relationships/oleObject" Target="embeddings/oleObject60.bin"/><Relationship Id="rId129" Type="http://schemas.openxmlformats.org/officeDocument/2006/relationships/image" Target="media/image62.wmf"/><Relationship Id="rId54" Type="http://schemas.openxmlformats.org/officeDocument/2006/relationships/image" Target="media/image25.wmf"/><Relationship Id="rId70" Type="http://schemas.openxmlformats.org/officeDocument/2006/relationships/image" Target="media/image33.wmf"/><Relationship Id="rId75" Type="http://schemas.openxmlformats.org/officeDocument/2006/relationships/oleObject" Target="embeddings/oleObject35.bin"/><Relationship Id="rId91" Type="http://schemas.openxmlformats.org/officeDocument/2006/relationships/oleObject" Target="embeddings/oleObject43.bin"/><Relationship Id="rId96" Type="http://schemas.openxmlformats.org/officeDocument/2006/relationships/image" Target="media/image46.wmf"/><Relationship Id="rId140" Type="http://schemas.openxmlformats.org/officeDocument/2006/relationships/oleObject" Target="embeddings/oleObject68.bin"/><Relationship Id="rId145" Type="http://schemas.openxmlformats.org/officeDocument/2006/relationships/image" Target="media/image70.wmf"/><Relationship Id="rId161" Type="http://schemas.openxmlformats.org/officeDocument/2006/relationships/image" Target="media/image76.wmf"/><Relationship Id="rId166" Type="http://schemas.openxmlformats.org/officeDocument/2006/relationships/oleObject" Target="embeddings/oleObject83.bin"/><Relationship Id="rId182" Type="http://schemas.openxmlformats.org/officeDocument/2006/relationships/oleObject" Target="embeddings/oleObject93.bin"/><Relationship Id="rId187" Type="http://schemas.openxmlformats.org/officeDocument/2006/relationships/oleObject" Target="embeddings/oleObject96.bin"/><Relationship Id="rId1" Type="http://schemas.openxmlformats.org/officeDocument/2006/relationships/numbering" Target="numbering.xml"/><Relationship Id="rId6" Type="http://schemas.openxmlformats.org/officeDocument/2006/relationships/image" Target="media/image1.wmf"/><Relationship Id="rId212" Type="http://schemas.openxmlformats.org/officeDocument/2006/relationships/oleObject" Target="embeddings/oleObject115.bin"/><Relationship Id="rId23" Type="http://schemas.openxmlformats.org/officeDocument/2006/relationships/oleObject" Target="embeddings/oleObject9.bin"/><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oleObject" Target="embeddings/oleObject55.bin"/><Relationship Id="rId119" Type="http://schemas.openxmlformats.org/officeDocument/2006/relationships/image" Target="media/image57.wmf"/><Relationship Id="rId44" Type="http://schemas.openxmlformats.org/officeDocument/2006/relationships/image" Target="media/image20.wmf"/><Relationship Id="rId60" Type="http://schemas.openxmlformats.org/officeDocument/2006/relationships/image" Target="media/image28.wmf"/><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image" Target="media/image41.wmf"/><Relationship Id="rId130" Type="http://schemas.openxmlformats.org/officeDocument/2006/relationships/oleObject" Target="embeddings/oleObject63.bin"/><Relationship Id="rId135" Type="http://schemas.openxmlformats.org/officeDocument/2006/relationships/image" Target="media/image65.wmf"/><Relationship Id="rId151" Type="http://schemas.openxmlformats.org/officeDocument/2006/relationships/oleObject" Target="embeddings/oleObject74.bin"/><Relationship Id="rId156" Type="http://schemas.openxmlformats.org/officeDocument/2006/relationships/oleObject" Target="embeddings/oleObject77.bin"/><Relationship Id="rId177" Type="http://schemas.openxmlformats.org/officeDocument/2006/relationships/oleObject" Target="embeddings/oleObject90.bin"/><Relationship Id="rId198" Type="http://schemas.openxmlformats.org/officeDocument/2006/relationships/image" Target="media/image91.wmf"/><Relationship Id="rId172" Type="http://schemas.openxmlformats.org/officeDocument/2006/relationships/oleObject" Target="embeddings/oleObject87.bin"/><Relationship Id="rId193" Type="http://schemas.openxmlformats.org/officeDocument/2006/relationships/oleObject" Target="embeddings/oleObject100.bin"/><Relationship Id="rId202" Type="http://schemas.openxmlformats.org/officeDocument/2006/relationships/oleObject" Target="embeddings/oleObject105.bin"/><Relationship Id="rId207" Type="http://schemas.openxmlformats.org/officeDocument/2006/relationships/oleObject" Target="embeddings/oleObject110.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image" Target="media/image52.wmf"/><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5.bin"/><Relationship Id="rId76" Type="http://schemas.openxmlformats.org/officeDocument/2006/relationships/image" Target="media/image36.wmf"/><Relationship Id="rId97" Type="http://schemas.openxmlformats.org/officeDocument/2006/relationships/oleObject" Target="embeddings/oleObject46.bin"/><Relationship Id="rId104" Type="http://schemas.openxmlformats.org/officeDocument/2006/relationships/oleObject" Target="embeddings/oleObject50.bin"/><Relationship Id="rId120" Type="http://schemas.openxmlformats.org/officeDocument/2006/relationships/oleObject" Target="embeddings/oleObject58.bin"/><Relationship Id="rId125" Type="http://schemas.openxmlformats.org/officeDocument/2006/relationships/image" Target="media/image60.wmf"/><Relationship Id="rId141" Type="http://schemas.openxmlformats.org/officeDocument/2006/relationships/image" Target="media/image68.wmf"/><Relationship Id="rId146" Type="http://schemas.openxmlformats.org/officeDocument/2006/relationships/oleObject" Target="embeddings/oleObject71.bin"/><Relationship Id="rId167" Type="http://schemas.openxmlformats.org/officeDocument/2006/relationships/image" Target="media/image79.wmf"/><Relationship Id="rId188" Type="http://schemas.openxmlformats.org/officeDocument/2006/relationships/image" Target="media/image87.wmf"/><Relationship Id="rId7" Type="http://schemas.openxmlformats.org/officeDocument/2006/relationships/oleObject" Target="embeddings/oleObject1.bin"/><Relationship Id="rId71" Type="http://schemas.openxmlformats.org/officeDocument/2006/relationships/oleObject" Target="embeddings/oleObject33.bin"/><Relationship Id="rId92" Type="http://schemas.openxmlformats.org/officeDocument/2006/relationships/image" Target="media/image44.wmf"/><Relationship Id="rId162" Type="http://schemas.openxmlformats.org/officeDocument/2006/relationships/oleObject" Target="embeddings/oleObject81.bin"/><Relationship Id="rId183" Type="http://schemas.openxmlformats.org/officeDocument/2006/relationships/image" Target="media/image85.wmf"/><Relationship Id="rId213" Type="http://schemas.openxmlformats.org/officeDocument/2006/relationships/oleObject" Target="embeddings/oleObject116.bin"/><Relationship Id="rId2" Type="http://schemas.openxmlformats.org/officeDocument/2006/relationships/styles" Target="styles.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oleObject" Target="embeddings/oleObject41.bin"/><Relationship Id="rId110" Type="http://schemas.openxmlformats.org/officeDocument/2006/relationships/oleObject" Target="embeddings/oleObject53.bin"/><Relationship Id="rId115" Type="http://schemas.openxmlformats.org/officeDocument/2006/relationships/image" Target="media/image55.wmf"/><Relationship Id="rId131" Type="http://schemas.openxmlformats.org/officeDocument/2006/relationships/image" Target="media/image63.wmf"/><Relationship Id="rId136" Type="http://schemas.openxmlformats.org/officeDocument/2006/relationships/oleObject" Target="embeddings/oleObject66.bin"/><Relationship Id="rId157" Type="http://schemas.openxmlformats.org/officeDocument/2006/relationships/image" Target="media/image75.wmf"/><Relationship Id="rId178" Type="http://schemas.openxmlformats.org/officeDocument/2006/relationships/image" Target="media/image83.wmf"/><Relationship Id="rId61" Type="http://schemas.openxmlformats.org/officeDocument/2006/relationships/oleObject" Target="embeddings/oleObject28.bin"/><Relationship Id="rId82" Type="http://schemas.openxmlformats.org/officeDocument/2006/relationships/image" Target="media/image39.wmf"/><Relationship Id="rId152" Type="http://schemas.openxmlformats.org/officeDocument/2006/relationships/oleObject" Target="embeddings/oleObject75.bin"/><Relationship Id="rId173" Type="http://schemas.openxmlformats.org/officeDocument/2006/relationships/oleObject" Target="embeddings/oleObject88.bin"/><Relationship Id="rId194" Type="http://schemas.openxmlformats.org/officeDocument/2006/relationships/image" Target="media/image89.wmf"/><Relationship Id="rId199" Type="http://schemas.openxmlformats.org/officeDocument/2006/relationships/oleObject" Target="embeddings/oleObject103.bin"/><Relationship Id="rId203" Type="http://schemas.openxmlformats.org/officeDocument/2006/relationships/oleObject" Target="embeddings/oleObject106.bin"/><Relationship Id="rId208" Type="http://schemas.openxmlformats.org/officeDocument/2006/relationships/oleObject" Target="embeddings/oleObject111.bin"/><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oleObject" Target="embeddings/oleObject36.bin"/><Relationship Id="rId100" Type="http://schemas.openxmlformats.org/officeDocument/2006/relationships/oleObject" Target="embeddings/oleObject48.bin"/><Relationship Id="rId105" Type="http://schemas.openxmlformats.org/officeDocument/2006/relationships/image" Target="media/image50.wmf"/><Relationship Id="rId126" Type="http://schemas.openxmlformats.org/officeDocument/2006/relationships/oleObject" Target="embeddings/oleObject61.bin"/><Relationship Id="rId147" Type="http://schemas.openxmlformats.org/officeDocument/2006/relationships/image" Target="media/image71.wmf"/><Relationship Id="rId168" Type="http://schemas.openxmlformats.org/officeDocument/2006/relationships/oleObject" Target="embeddings/oleObject84.bin"/><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image" Target="media/image34.wmf"/><Relationship Id="rId93" Type="http://schemas.openxmlformats.org/officeDocument/2006/relationships/oleObject" Target="embeddings/oleObject44.bin"/><Relationship Id="rId98" Type="http://schemas.openxmlformats.org/officeDocument/2006/relationships/image" Target="media/image47.wmf"/><Relationship Id="rId121" Type="http://schemas.openxmlformats.org/officeDocument/2006/relationships/image" Target="media/image58.wmf"/><Relationship Id="rId142" Type="http://schemas.openxmlformats.org/officeDocument/2006/relationships/oleObject" Target="embeddings/oleObject69.bin"/><Relationship Id="rId163" Type="http://schemas.openxmlformats.org/officeDocument/2006/relationships/image" Target="media/image77.wmf"/><Relationship Id="rId184" Type="http://schemas.openxmlformats.org/officeDocument/2006/relationships/oleObject" Target="embeddings/oleObject94.bin"/><Relationship Id="rId189" Type="http://schemas.openxmlformats.org/officeDocument/2006/relationships/oleObject" Target="embeddings/oleObject97.bin"/><Relationship Id="rId3" Type="http://schemas.microsoft.com/office/2007/relationships/stylesWithEffects" Target="stylesWithEffects.xml"/><Relationship Id="rId214" Type="http://schemas.openxmlformats.org/officeDocument/2006/relationships/fontTable" Target="fontTable.xml"/><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1.bin"/><Relationship Id="rId116" Type="http://schemas.openxmlformats.org/officeDocument/2006/relationships/oleObject" Target="embeddings/oleObject56.bin"/><Relationship Id="rId137" Type="http://schemas.openxmlformats.org/officeDocument/2006/relationships/image" Target="media/image66.wmf"/><Relationship Id="rId158" Type="http://schemas.openxmlformats.org/officeDocument/2006/relationships/oleObject" Target="embeddings/oleObject78.bin"/><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oleObject" Target="embeddings/oleObject39.bin"/><Relationship Id="rId88" Type="http://schemas.openxmlformats.org/officeDocument/2006/relationships/image" Target="media/image42.wmf"/><Relationship Id="rId111" Type="http://schemas.openxmlformats.org/officeDocument/2006/relationships/image" Target="media/image53.wmf"/><Relationship Id="rId132" Type="http://schemas.openxmlformats.org/officeDocument/2006/relationships/oleObject" Target="embeddings/oleObject64.bin"/><Relationship Id="rId153" Type="http://schemas.openxmlformats.org/officeDocument/2006/relationships/image" Target="media/image73.wmf"/><Relationship Id="rId174" Type="http://schemas.openxmlformats.org/officeDocument/2006/relationships/image" Target="media/image81.wmf"/><Relationship Id="rId179" Type="http://schemas.openxmlformats.org/officeDocument/2006/relationships/oleObject" Target="embeddings/oleObject91.bin"/><Relationship Id="rId195" Type="http://schemas.openxmlformats.org/officeDocument/2006/relationships/oleObject" Target="embeddings/oleObject101.bin"/><Relationship Id="rId209" Type="http://schemas.openxmlformats.org/officeDocument/2006/relationships/oleObject" Target="embeddings/oleObject112.bin"/><Relationship Id="rId190" Type="http://schemas.openxmlformats.org/officeDocument/2006/relationships/image" Target="media/image88.wmf"/><Relationship Id="rId204" Type="http://schemas.openxmlformats.org/officeDocument/2006/relationships/oleObject" Target="embeddings/oleObject107.bin"/><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6.bin"/><Relationship Id="rId106" Type="http://schemas.openxmlformats.org/officeDocument/2006/relationships/oleObject" Target="embeddings/oleObject51.bin"/><Relationship Id="rId127" Type="http://schemas.openxmlformats.org/officeDocument/2006/relationships/image" Target="media/image61.wmf"/><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oleObject" Target="embeddings/oleObject34.bin"/><Relationship Id="rId78" Type="http://schemas.openxmlformats.org/officeDocument/2006/relationships/image" Target="media/image37.wmf"/><Relationship Id="rId94" Type="http://schemas.openxmlformats.org/officeDocument/2006/relationships/image" Target="media/image45.wmf"/><Relationship Id="rId99" Type="http://schemas.openxmlformats.org/officeDocument/2006/relationships/oleObject" Target="embeddings/oleObject47.bin"/><Relationship Id="rId101" Type="http://schemas.openxmlformats.org/officeDocument/2006/relationships/image" Target="media/image48.wmf"/><Relationship Id="rId122" Type="http://schemas.openxmlformats.org/officeDocument/2006/relationships/oleObject" Target="embeddings/oleObject59.bin"/><Relationship Id="rId143" Type="http://schemas.openxmlformats.org/officeDocument/2006/relationships/image" Target="media/image69.wmf"/><Relationship Id="rId148" Type="http://schemas.openxmlformats.org/officeDocument/2006/relationships/oleObject" Target="embeddings/oleObject72.bin"/><Relationship Id="rId164" Type="http://schemas.openxmlformats.org/officeDocument/2006/relationships/oleObject" Target="embeddings/oleObject82.bin"/><Relationship Id="rId169" Type="http://schemas.openxmlformats.org/officeDocument/2006/relationships/oleObject" Target="embeddings/oleObject85.bin"/><Relationship Id="rId185" Type="http://schemas.openxmlformats.org/officeDocument/2006/relationships/oleObject" Target="embeddings/oleObject95.bin"/><Relationship Id="rId4" Type="http://schemas.openxmlformats.org/officeDocument/2006/relationships/settings" Target="settings.xml"/><Relationship Id="rId9" Type="http://schemas.openxmlformats.org/officeDocument/2006/relationships/oleObject" Target="embeddings/oleObject2.bin"/><Relationship Id="rId180" Type="http://schemas.openxmlformats.org/officeDocument/2006/relationships/oleObject" Target="embeddings/oleObject92.bin"/><Relationship Id="rId210" Type="http://schemas.openxmlformats.org/officeDocument/2006/relationships/oleObject" Target="embeddings/oleObject113.bin"/><Relationship Id="rId215" Type="http://schemas.openxmlformats.org/officeDocument/2006/relationships/theme" Target="theme/theme1.xml"/><Relationship Id="rId26" Type="http://schemas.openxmlformats.org/officeDocument/2006/relationships/image" Target="media/image11.wmf"/><Relationship Id="rId47" Type="http://schemas.openxmlformats.org/officeDocument/2006/relationships/oleObject" Target="embeddings/oleObject21.bin"/><Relationship Id="rId68" Type="http://schemas.openxmlformats.org/officeDocument/2006/relationships/image" Target="media/image32.wmf"/><Relationship Id="rId89" Type="http://schemas.openxmlformats.org/officeDocument/2006/relationships/oleObject" Target="embeddings/oleObject42.bin"/><Relationship Id="rId112" Type="http://schemas.openxmlformats.org/officeDocument/2006/relationships/oleObject" Target="embeddings/oleObject54.bin"/><Relationship Id="rId133" Type="http://schemas.openxmlformats.org/officeDocument/2006/relationships/image" Target="media/image64.wmf"/><Relationship Id="rId154" Type="http://schemas.openxmlformats.org/officeDocument/2006/relationships/oleObject" Target="embeddings/oleObject76.bin"/><Relationship Id="rId175" Type="http://schemas.openxmlformats.org/officeDocument/2006/relationships/oleObject" Target="embeddings/oleObject89.bin"/><Relationship Id="rId196" Type="http://schemas.openxmlformats.org/officeDocument/2006/relationships/image" Target="media/image90.wmf"/><Relationship Id="rId200" Type="http://schemas.openxmlformats.org/officeDocument/2006/relationships/image" Target="media/image92.wmf"/><Relationship Id="rId16" Type="http://schemas.openxmlformats.org/officeDocument/2006/relationships/image" Target="media/image6.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13</Pages>
  <Words>1595</Words>
  <Characters>9095</Characters>
  <Application>Microsoft Office Word</Application>
  <DocSecurity>0</DocSecurity>
  <Lines>75</Lines>
  <Paragraphs>21</Paragraphs>
  <ScaleCrop>false</ScaleCrop>
  <Company/>
  <LinksUpToDate>false</LinksUpToDate>
  <CharactersWithSpaces>10669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NOT NULL</dc:creator>
  <cp:lastModifiedBy>NOT NULL</cp:lastModifiedBy>
  <cp:revision>2</cp:revision>
  <dcterms:created xsi:type="dcterms:W3CDTF">2018-05-07T11:36:00Z</dcterms:created>
  <dcterms:modified xsi:type="dcterms:W3CDTF">2018-05-10T06:03:00Z</dcterms:modified>
</cp:coreProperties>
</file>