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0FE1" w:rsidRPr="009B375C" w:rsidRDefault="00AC05ED" w:rsidP="00170FE1">
      <w:pPr>
        <w:jc w:val="center"/>
        <w:rPr>
          <w:rFonts w:ascii="方正小标宋简体" w:eastAsia="方正小标宋简体"/>
          <w:w w:val="120"/>
          <w:szCs w:val="21"/>
        </w:rPr>
      </w:pPr>
      <w:r>
        <w:rPr>
          <w:noProof/>
        </w:rPr>
        <w:drawing>
          <wp:anchor distT="0" distB="0" distL="114300" distR="114300" simplePos="0" relativeHeight="251657728" behindDoc="0" locked="0" layoutInCell="1" allowOverlap="1">
            <wp:simplePos x="0" y="0"/>
            <wp:positionH relativeFrom="column">
              <wp:posOffset>3657600</wp:posOffset>
            </wp:positionH>
            <wp:positionV relativeFrom="paragraph">
              <wp:posOffset>-249555</wp:posOffset>
            </wp:positionV>
            <wp:extent cx="1914525" cy="771525"/>
            <wp:effectExtent l="19050" t="0" r="9525" b="0"/>
            <wp:wrapNone/>
            <wp:docPr id="1254" name="图片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8">
                      <a:lum contrast="48000"/>
                    </a:blip>
                    <a:srcRect/>
                    <a:stretch>
                      <a:fillRect/>
                    </a:stretch>
                  </pic:blipFill>
                  <pic:spPr bwMode="auto">
                    <a:xfrm>
                      <a:off x="0" y="0"/>
                      <a:ext cx="1914525" cy="771525"/>
                    </a:xfrm>
                    <a:prstGeom prst="rect">
                      <a:avLst/>
                    </a:prstGeom>
                    <a:noFill/>
                    <a:ln w="9525">
                      <a:noFill/>
                      <a:miter lim="800000"/>
                      <a:headEnd/>
                      <a:tailEnd/>
                    </a:ln>
                  </pic:spPr>
                </pic:pic>
              </a:graphicData>
            </a:graphic>
          </wp:anchor>
        </w:drawing>
      </w:r>
    </w:p>
    <w:p w:rsidR="00170FE1" w:rsidRPr="009B375C" w:rsidRDefault="00170FE1" w:rsidP="00170FE1">
      <w:pPr>
        <w:jc w:val="center"/>
        <w:rPr>
          <w:rFonts w:ascii="方正小标宋简体" w:eastAsia="方正小标宋简体"/>
          <w:w w:val="120"/>
          <w:szCs w:val="21"/>
        </w:rPr>
      </w:pPr>
    </w:p>
    <w:p w:rsidR="00170FE1" w:rsidRPr="009B375C" w:rsidRDefault="00170FE1" w:rsidP="00170FE1">
      <w:pPr>
        <w:jc w:val="center"/>
        <w:rPr>
          <w:rFonts w:ascii="方正小标宋简体" w:eastAsia="方正小标宋简体"/>
          <w:w w:val="120"/>
          <w:sz w:val="52"/>
          <w:szCs w:val="52"/>
        </w:rPr>
      </w:pPr>
      <w:r w:rsidRPr="009B375C">
        <w:rPr>
          <w:rFonts w:ascii="方正小标宋简体" w:eastAsia="方正小标宋简体" w:hint="eastAsia"/>
          <w:w w:val="120"/>
          <w:sz w:val="52"/>
          <w:szCs w:val="52"/>
        </w:rPr>
        <w:t>中华人民共和国国家计量技术规范</w:t>
      </w:r>
    </w:p>
    <w:p w:rsidR="00170FE1" w:rsidRPr="009B375C" w:rsidRDefault="008F1789" w:rsidP="00170FE1">
      <w:pPr>
        <w:wordWrap w:val="0"/>
        <w:jc w:val="right"/>
        <w:rPr>
          <w:rFonts w:ascii="黑体" w:eastAsia="黑体" w:hAnsi="黑体"/>
          <w:sz w:val="28"/>
        </w:rPr>
      </w:pPr>
      <w:r>
        <w:rPr>
          <w:rFonts w:ascii="黑体" w:eastAsia="黑体" w:hAnsi="黑体"/>
          <w:noProof/>
          <w:sz w:val="20"/>
        </w:rPr>
        <w:pict>
          <v:line id="_x0000_s3301" style="position:absolute;left:0;text-align:left;z-index:251656704" from="0,30.3pt" to="467.7pt,30.3pt"/>
        </w:pict>
      </w:r>
      <w:r w:rsidR="00170FE1" w:rsidRPr="009B375C">
        <w:rPr>
          <w:rFonts w:ascii="黑体" w:eastAsia="黑体" w:hAnsi="黑体"/>
          <w:sz w:val="28"/>
        </w:rPr>
        <w:t>JJF XXXX—</w:t>
      </w:r>
      <w:r w:rsidR="00705699" w:rsidRPr="009B375C">
        <w:rPr>
          <w:rFonts w:ascii="黑体" w:eastAsia="黑体" w:hAnsi="黑体"/>
          <w:sz w:val="28"/>
        </w:rPr>
        <w:t>201</w:t>
      </w:r>
      <w:r w:rsidR="00170FE1" w:rsidRPr="009B375C">
        <w:rPr>
          <w:rFonts w:ascii="黑体" w:eastAsia="黑体" w:hAnsi="黑体"/>
          <w:sz w:val="28"/>
        </w:rPr>
        <w:t xml:space="preserve">X        </w:t>
      </w:r>
    </w:p>
    <w:p w:rsidR="00170FE1" w:rsidRPr="009B375C" w:rsidRDefault="00170FE1" w:rsidP="00170FE1"/>
    <w:p w:rsidR="00170FE1" w:rsidRPr="009B375C" w:rsidRDefault="00170FE1" w:rsidP="00170FE1"/>
    <w:p w:rsidR="002036C6" w:rsidRPr="009B375C" w:rsidRDefault="002036C6">
      <w:pPr>
        <w:jc w:val="center"/>
        <w:rPr>
          <w:sz w:val="52"/>
        </w:rPr>
      </w:pPr>
    </w:p>
    <w:p w:rsidR="00664BD0" w:rsidRPr="009B375C" w:rsidRDefault="00664BD0">
      <w:pPr>
        <w:jc w:val="center"/>
        <w:rPr>
          <w:sz w:val="52"/>
        </w:rPr>
      </w:pPr>
    </w:p>
    <w:p w:rsidR="00F711C1" w:rsidRPr="006A29CF" w:rsidRDefault="00B37DE6" w:rsidP="00E02DF1">
      <w:pPr>
        <w:spacing w:beforeLines="50" w:before="156" w:afterLines="50" w:after="156" w:line="0" w:lineRule="atLeast"/>
        <w:jc w:val="center"/>
        <w:rPr>
          <w:rFonts w:ascii="黑体" w:eastAsia="黑体"/>
          <w:sz w:val="52"/>
        </w:rPr>
      </w:pPr>
      <w:r>
        <w:rPr>
          <w:rFonts w:ascii="黑体" w:eastAsia="黑体" w:hint="eastAsia"/>
          <w:sz w:val="52"/>
        </w:rPr>
        <w:t>陆地相对重力仪</w:t>
      </w:r>
      <w:r w:rsidR="00F711C1" w:rsidRPr="006A29CF">
        <w:rPr>
          <w:rFonts w:ascii="黑体" w:eastAsia="黑体" w:hint="eastAsia"/>
          <w:sz w:val="52"/>
        </w:rPr>
        <w:t>校准规范</w:t>
      </w:r>
    </w:p>
    <w:p w:rsidR="00275BF7" w:rsidRPr="006A29CF" w:rsidRDefault="006A29CF" w:rsidP="00275BF7">
      <w:pPr>
        <w:jc w:val="center"/>
        <w:rPr>
          <w:rFonts w:ascii="黑体" w:eastAsia="黑体" w:hAnsi="黑体"/>
          <w:sz w:val="28"/>
          <w:szCs w:val="28"/>
        </w:rPr>
      </w:pPr>
      <w:bookmarkStart w:id="0" w:name="OLE_LINK4"/>
      <w:bookmarkStart w:id="1" w:name="OLE_LINK5"/>
      <w:bookmarkStart w:id="2" w:name="OLE_LINK6"/>
      <w:r w:rsidRPr="006A29CF">
        <w:rPr>
          <w:rFonts w:ascii="黑体" w:eastAsia="黑体" w:hAnsi="黑体" w:hint="eastAsia"/>
          <w:sz w:val="28"/>
          <w:szCs w:val="28"/>
        </w:rPr>
        <w:t>Terrestrial</w:t>
      </w:r>
      <w:r w:rsidRPr="006A29CF">
        <w:rPr>
          <w:rFonts w:ascii="黑体" w:eastAsia="黑体" w:hAnsi="黑体"/>
          <w:sz w:val="28"/>
          <w:szCs w:val="28"/>
        </w:rPr>
        <w:t xml:space="preserve"> </w:t>
      </w:r>
      <w:r w:rsidR="00CB6463" w:rsidRPr="006A29CF">
        <w:rPr>
          <w:rFonts w:ascii="黑体" w:eastAsia="黑体" w:hAnsi="黑体"/>
          <w:sz w:val="28"/>
          <w:szCs w:val="28"/>
        </w:rPr>
        <w:t>Relative gravimeter</w:t>
      </w:r>
      <w:bookmarkEnd w:id="0"/>
      <w:bookmarkEnd w:id="1"/>
      <w:bookmarkEnd w:id="2"/>
      <w:r w:rsidR="00CB6463" w:rsidRPr="006A29CF">
        <w:rPr>
          <w:rFonts w:ascii="黑体" w:eastAsia="黑体" w:hAnsi="黑体"/>
          <w:sz w:val="28"/>
          <w:szCs w:val="28"/>
        </w:rPr>
        <w:t xml:space="preserve"> Calibration Instruments</w:t>
      </w:r>
    </w:p>
    <w:p w:rsidR="00AF357D" w:rsidRPr="009B375C" w:rsidRDefault="00AF357D" w:rsidP="00E869ED">
      <w:pPr>
        <w:jc w:val="center"/>
        <w:rPr>
          <w:sz w:val="30"/>
        </w:rPr>
      </w:pPr>
    </w:p>
    <w:p w:rsidR="002036C6" w:rsidRPr="009B375C" w:rsidRDefault="002036C6" w:rsidP="00E869ED">
      <w:pPr>
        <w:jc w:val="center"/>
        <w:rPr>
          <w:sz w:val="30"/>
        </w:rPr>
      </w:pPr>
    </w:p>
    <w:p w:rsidR="002036C6" w:rsidRPr="009B375C" w:rsidRDefault="002036C6">
      <w:pPr>
        <w:jc w:val="center"/>
        <w:rPr>
          <w:sz w:val="30"/>
        </w:rPr>
      </w:pPr>
    </w:p>
    <w:p w:rsidR="002036C6" w:rsidRPr="009B375C" w:rsidRDefault="002036C6">
      <w:pPr>
        <w:jc w:val="center"/>
        <w:rPr>
          <w:sz w:val="30"/>
        </w:rPr>
      </w:pPr>
      <w:r w:rsidRPr="009B375C">
        <w:rPr>
          <w:rFonts w:hint="eastAsia"/>
          <w:sz w:val="30"/>
        </w:rPr>
        <w:t>（</w:t>
      </w:r>
      <w:r w:rsidR="005F4E68" w:rsidRPr="009B375C">
        <w:rPr>
          <w:rFonts w:hint="eastAsia"/>
          <w:sz w:val="30"/>
        </w:rPr>
        <w:t>送</w:t>
      </w:r>
      <w:r w:rsidR="000A3FAF" w:rsidRPr="009B375C">
        <w:rPr>
          <w:rFonts w:hint="eastAsia"/>
          <w:sz w:val="30"/>
        </w:rPr>
        <w:t>审</w:t>
      </w:r>
      <w:r w:rsidR="00F32801" w:rsidRPr="009B375C">
        <w:rPr>
          <w:rFonts w:hint="eastAsia"/>
          <w:sz w:val="30"/>
        </w:rPr>
        <w:t>稿</w:t>
      </w:r>
      <w:r w:rsidRPr="009B375C">
        <w:rPr>
          <w:rFonts w:hint="eastAsia"/>
          <w:sz w:val="30"/>
        </w:rPr>
        <w:t>）</w:t>
      </w:r>
    </w:p>
    <w:p w:rsidR="002036C6" w:rsidRPr="009B375C" w:rsidRDefault="002036C6">
      <w:pPr>
        <w:jc w:val="center"/>
        <w:rPr>
          <w:sz w:val="30"/>
        </w:rPr>
      </w:pPr>
    </w:p>
    <w:p w:rsidR="003F47A3" w:rsidRPr="009B375C" w:rsidRDefault="003F47A3">
      <w:pPr>
        <w:jc w:val="center"/>
        <w:rPr>
          <w:sz w:val="30"/>
        </w:rPr>
      </w:pPr>
    </w:p>
    <w:p w:rsidR="00C578A5" w:rsidRPr="009B375C" w:rsidRDefault="00C578A5">
      <w:pPr>
        <w:jc w:val="center"/>
        <w:rPr>
          <w:sz w:val="30"/>
        </w:rPr>
      </w:pPr>
    </w:p>
    <w:p w:rsidR="00C578A5" w:rsidRPr="009B375C" w:rsidRDefault="00C578A5">
      <w:pPr>
        <w:jc w:val="center"/>
        <w:rPr>
          <w:sz w:val="30"/>
        </w:rPr>
      </w:pPr>
    </w:p>
    <w:p w:rsidR="00170FE1" w:rsidRPr="009B375C" w:rsidRDefault="00170FE1">
      <w:pPr>
        <w:jc w:val="center"/>
        <w:rPr>
          <w:sz w:val="30"/>
        </w:rPr>
      </w:pPr>
    </w:p>
    <w:p w:rsidR="00170FE1" w:rsidRPr="009B375C" w:rsidRDefault="00170FE1">
      <w:pPr>
        <w:jc w:val="center"/>
        <w:rPr>
          <w:sz w:val="30"/>
        </w:rPr>
      </w:pPr>
    </w:p>
    <w:p w:rsidR="002036C6" w:rsidRPr="009B375C" w:rsidRDefault="008A40AD">
      <w:pPr>
        <w:jc w:val="center"/>
        <w:rPr>
          <w:rFonts w:ascii="黑体" w:eastAsia="黑体"/>
          <w:sz w:val="28"/>
          <w:szCs w:val="28"/>
        </w:rPr>
      </w:pPr>
      <w:r w:rsidRPr="009B375C">
        <w:rPr>
          <w:rFonts w:ascii="黑体" w:eastAsia="黑体" w:hint="eastAsia"/>
          <w:sz w:val="28"/>
          <w:szCs w:val="28"/>
        </w:rPr>
        <w:t>XXXX</w:t>
      </w:r>
      <w:r w:rsidR="002036C6" w:rsidRPr="009B375C">
        <w:rPr>
          <w:rFonts w:ascii="黑体" w:eastAsia="黑体" w:hint="eastAsia"/>
          <w:sz w:val="28"/>
          <w:szCs w:val="28"/>
        </w:rPr>
        <w:t>-</w:t>
      </w:r>
      <w:r w:rsidRPr="009B375C">
        <w:rPr>
          <w:rFonts w:ascii="黑体" w:eastAsia="黑体" w:hint="eastAsia"/>
          <w:sz w:val="28"/>
          <w:szCs w:val="28"/>
        </w:rPr>
        <w:t>XX</w:t>
      </w:r>
      <w:r w:rsidR="002036C6" w:rsidRPr="009B375C">
        <w:rPr>
          <w:rFonts w:ascii="黑体" w:eastAsia="黑体" w:hint="eastAsia"/>
          <w:sz w:val="28"/>
          <w:szCs w:val="28"/>
        </w:rPr>
        <w:t>-</w:t>
      </w:r>
      <w:r w:rsidRPr="009B375C">
        <w:rPr>
          <w:rFonts w:ascii="黑体" w:eastAsia="黑体" w:hint="eastAsia"/>
          <w:sz w:val="28"/>
          <w:szCs w:val="28"/>
        </w:rPr>
        <w:t>XX</w:t>
      </w:r>
      <w:r w:rsidR="002036C6" w:rsidRPr="009B375C">
        <w:rPr>
          <w:rFonts w:ascii="黑体" w:eastAsia="黑体" w:hint="eastAsia"/>
          <w:sz w:val="28"/>
          <w:szCs w:val="28"/>
        </w:rPr>
        <w:t>发布</w:t>
      </w:r>
      <w:r w:rsidR="002036C6" w:rsidRPr="009B375C">
        <w:rPr>
          <w:rFonts w:ascii="黑体" w:eastAsia="黑体" w:hint="eastAsia"/>
          <w:sz w:val="28"/>
          <w:szCs w:val="28"/>
        </w:rPr>
        <w:tab/>
      </w:r>
      <w:r w:rsidR="002036C6" w:rsidRPr="009B375C">
        <w:rPr>
          <w:rFonts w:ascii="黑体" w:eastAsia="黑体" w:hint="eastAsia"/>
          <w:sz w:val="28"/>
          <w:szCs w:val="28"/>
        </w:rPr>
        <w:tab/>
      </w:r>
      <w:r w:rsidR="002036C6" w:rsidRPr="009B375C">
        <w:rPr>
          <w:rFonts w:ascii="黑体" w:eastAsia="黑体" w:hint="eastAsia"/>
          <w:sz w:val="28"/>
          <w:szCs w:val="28"/>
        </w:rPr>
        <w:tab/>
      </w:r>
      <w:r w:rsidR="002036C6" w:rsidRPr="009B375C">
        <w:rPr>
          <w:rFonts w:ascii="黑体" w:eastAsia="黑体" w:hint="eastAsia"/>
          <w:sz w:val="28"/>
          <w:szCs w:val="28"/>
        </w:rPr>
        <w:tab/>
      </w:r>
      <w:r w:rsidR="002036C6" w:rsidRPr="009B375C">
        <w:rPr>
          <w:rFonts w:ascii="黑体" w:eastAsia="黑体" w:hint="eastAsia"/>
          <w:sz w:val="28"/>
          <w:szCs w:val="28"/>
        </w:rPr>
        <w:tab/>
      </w:r>
      <w:r w:rsidR="002036C6" w:rsidRPr="009B375C">
        <w:rPr>
          <w:rFonts w:ascii="黑体" w:eastAsia="黑体" w:hint="eastAsia"/>
          <w:sz w:val="28"/>
          <w:szCs w:val="28"/>
        </w:rPr>
        <w:tab/>
      </w:r>
      <w:r w:rsidR="002036C6" w:rsidRPr="009B375C">
        <w:rPr>
          <w:rFonts w:ascii="黑体" w:eastAsia="黑体" w:hint="eastAsia"/>
          <w:sz w:val="28"/>
          <w:szCs w:val="28"/>
        </w:rPr>
        <w:tab/>
      </w:r>
      <w:r w:rsidR="002036C6" w:rsidRPr="009B375C">
        <w:rPr>
          <w:rFonts w:ascii="黑体" w:eastAsia="黑体" w:hint="eastAsia"/>
          <w:sz w:val="28"/>
          <w:szCs w:val="28"/>
        </w:rPr>
        <w:tab/>
      </w:r>
      <w:r w:rsidRPr="009B375C">
        <w:rPr>
          <w:rFonts w:ascii="黑体" w:eastAsia="黑体" w:hint="eastAsia"/>
          <w:sz w:val="28"/>
          <w:szCs w:val="28"/>
        </w:rPr>
        <w:t>XXXX</w:t>
      </w:r>
      <w:r w:rsidR="002036C6" w:rsidRPr="009B375C">
        <w:rPr>
          <w:rFonts w:ascii="黑体" w:eastAsia="黑体" w:hint="eastAsia"/>
          <w:sz w:val="28"/>
          <w:szCs w:val="28"/>
        </w:rPr>
        <w:t>-</w:t>
      </w:r>
      <w:r w:rsidRPr="009B375C">
        <w:rPr>
          <w:rFonts w:ascii="黑体" w:eastAsia="黑体" w:hint="eastAsia"/>
          <w:sz w:val="28"/>
          <w:szCs w:val="28"/>
        </w:rPr>
        <w:t>XX</w:t>
      </w:r>
      <w:r w:rsidR="002036C6" w:rsidRPr="009B375C">
        <w:rPr>
          <w:rFonts w:ascii="黑体" w:eastAsia="黑体" w:hint="eastAsia"/>
          <w:sz w:val="28"/>
          <w:szCs w:val="28"/>
        </w:rPr>
        <w:t>-</w:t>
      </w:r>
      <w:r w:rsidRPr="009B375C">
        <w:rPr>
          <w:rFonts w:ascii="黑体" w:eastAsia="黑体" w:hint="eastAsia"/>
          <w:sz w:val="28"/>
          <w:szCs w:val="28"/>
        </w:rPr>
        <w:t>XX</w:t>
      </w:r>
      <w:r w:rsidR="002036C6" w:rsidRPr="009B375C">
        <w:rPr>
          <w:rFonts w:ascii="黑体" w:eastAsia="黑体" w:hint="eastAsia"/>
          <w:sz w:val="28"/>
          <w:szCs w:val="28"/>
        </w:rPr>
        <w:t>实施</w:t>
      </w:r>
    </w:p>
    <w:p w:rsidR="00694AA2" w:rsidRPr="009B375C" w:rsidRDefault="008F1789">
      <w:pPr>
        <w:jc w:val="center"/>
        <w:rPr>
          <w:rFonts w:ascii="黑体" w:eastAsia="黑体" w:hAnsi="黑体"/>
          <w:sz w:val="28"/>
          <w:szCs w:val="28"/>
        </w:rPr>
        <w:sectPr w:rsidR="00694AA2" w:rsidRPr="009B375C" w:rsidSect="00313124">
          <w:headerReference w:type="even" r:id="rId9"/>
          <w:headerReference w:type="default" r:id="rId10"/>
          <w:footerReference w:type="even" r:id="rId11"/>
          <w:footerReference w:type="default" r:id="rId12"/>
          <w:headerReference w:type="first" r:id="rId13"/>
          <w:footerReference w:type="first" r:id="rId14"/>
          <w:pgSz w:w="11906" w:h="16838" w:code="9"/>
          <w:pgMar w:top="936" w:right="1077" w:bottom="1361" w:left="1361" w:header="851" w:footer="992" w:gutter="0"/>
          <w:pgNumType w:fmt="upperRoman" w:start="1"/>
          <w:cols w:space="425"/>
          <w:titlePg/>
          <w:docGrid w:type="lines" w:linePitch="312"/>
        </w:sectPr>
      </w:pPr>
      <w:r>
        <w:rPr>
          <w:rFonts w:ascii="黑体" w:eastAsia="黑体"/>
          <w:noProof/>
          <w:sz w:val="28"/>
          <w:szCs w:val="28"/>
        </w:rPr>
        <w:pict>
          <v:line id="_x0000_s3294" style="position:absolute;left:0;text-align:left;z-index:251655680" from="0,-.1pt" to="467.7pt,-.1pt"/>
        </w:pict>
      </w:r>
      <w:r w:rsidR="002036C6" w:rsidRPr="009B375C">
        <w:rPr>
          <w:rFonts w:ascii="方正小标宋简体" w:eastAsia="方正小标宋简体" w:hint="eastAsia"/>
          <w:w w:val="120"/>
          <w:sz w:val="44"/>
          <w:szCs w:val="44"/>
        </w:rPr>
        <w:t>国家质量监督检验检疫总局</w:t>
      </w:r>
      <w:r w:rsidR="00224BFF" w:rsidRPr="009B375C">
        <w:rPr>
          <w:rFonts w:hint="eastAsia"/>
          <w:sz w:val="28"/>
        </w:rPr>
        <w:t xml:space="preserve"> </w:t>
      </w:r>
      <w:r w:rsidR="00C578A5" w:rsidRPr="009B375C">
        <w:rPr>
          <w:rFonts w:hint="eastAsia"/>
          <w:sz w:val="28"/>
        </w:rPr>
        <w:t xml:space="preserve"> </w:t>
      </w:r>
      <w:r w:rsidR="00224BFF" w:rsidRPr="009B375C">
        <w:rPr>
          <w:rFonts w:hint="eastAsia"/>
          <w:sz w:val="28"/>
        </w:rPr>
        <w:t xml:space="preserve"> </w:t>
      </w:r>
      <w:r w:rsidR="00224BFF" w:rsidRPr="009B375C">
        <w:rPr>
          <w:rFonts w:ascii="黑体" w:eastAsia="黑体" w:hAnsi="黑体" w:hint="eastAsia"/>
          <w:sz w:val="28"/>
          <w:szCs w:val="28"/>
        </w:rPr>
        <w:t>发 布</w:t>
      </w:r>
    </w:p>
    <w:p w:rsidR="002036C6" w:rsidRPr="009B375C" w:rsidRDefault="008F1789" w:rsidP="00796F49">
      <w:pPr>
        <w:rPr>
          <w:rFonts w:ascii="黑体" w:eastAsia="黑体"/>
          <w:sz w:val="44"/>
          <w:szCs w:val="44"/>
        </w:rPr>
      </w:pPr>
      <w:r>
        <w:rPr>
          <w:rFonts w:ascii="黑体" w:eastAsia="黑体"/>
          <w:noProof/>
          <w:sz w:val="44"/>
          <w:szCs w:val="44"/>
        </w:rPr>
        <w:lastRenderedPageBrea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3303" type="#_x0000_t176" style="position:absolute;left:0;text-align:left;margin-left:324pt;margin-top:16.5pt;width:127.55pt;height:62.35pt;z-index:251658752" strokeweight="1.5pt">
            <v:stroke r:id="rId15" o:title="" filltype="pattern"/>
            <o:lock v:ext="edit" aspectratio="t"/>
            <v:textbox style="mso-next-textbox:#_x0000_s3303" inset="5mm,5mm,0,0">
              <w:txbxContent>
                <w:p w:rsidR="00F12BB3" w:rsidRDefault="00F12BB3">
                  <w:r w:rsidRPr="008128E6">
                    <w:rPr>
                      <w:rFonts w:ascii="黑体" w:eastAsia="黑体" w:hint="eastAsia"/>
                      <w:sz w:val="28"/>
                      <w:szCs w:val="28"/>
                    </w:rPr>
                    <w:t>JJF</w:t>
                  </w:r>
                  <w:r>
                    <w:rPr>
                      <w:rFonts w:ascii="黑体" w:eastAsia="黑体" w:hint="eastAsia"/>
                      <w:sz w:val="28"/>
                      <w:szCs w:val="28"/>
                    </w:rPr>
                    <w:t xml:space="preserve"> X</w:t>
                  </w:r>
                  <w:r w:rsidRPr="008128E6">
                    <w:rPr>
                      <w:rFonts w:ascii="黑体" w:eastAsia="黑体" w:hint="eastAsia"/>
                      <w:sz w:val="28"/>
                      <w:szCs w:val="28"/>
                    </w:rPr>
                    <w:t>XXX-</w:t>
                  </w:r>
                  <w:r>
                    <w:rPr>
                      <w:rFonts w:ascii="黑体" w:eastAsia="黑体" w:hint="eastAsia"/>
                      <w:sz w:val="28"/>
                      <w:szCs w:val="28"/>
                    </w:rPr>
                    <w:t>201</w:t>
                  </w:r>
                  <w:r w:rsidRPr="008128E6">
                    <w:rPr>
                      <w:rFonts w:ascii="黑体" w:eastAsia="黑体" w:hint="eastAsia"/>
                      <w:sz w:val="28"/>
                      <w:szCs w:val="28"/>
                    </w:rPr>
                    <w:t>X</w:t>
                  </w:r>
                </w:p>
              </w:txbxContent>
            </v:textbox>
          </v:shape>
        </w:pict>
      </w:r>
      <w:r w:rsidR="00B37DE6">
        <w:rPr>
          <w:rFonts w:ascii="黑体" w:eastAsia="黑体" w:hint="eastAsia"/>
          <w:noProof/>
          <w:sz w:val="44"/>
          <w:szCs w:val="44"/>
        </w:rPr>
        <w:t>陆地相对重力仪</w:t>
      </w:r>
      <w:r w:rsidR="000D345F" w:rsidRPr="009B375C">
        <w:rPr>
          <w:rFonts w:ascii="黑体" w:eastAsia="黑体" w:hint="eastAsia"/>
          <w:sz w:val="44"/>
          <w:szCs w:val="44"/>
        </w:rPr>
        <w:t>校准规范</w:t>
      </w:r>
    </w:p>
    <w:p w:rsidR="00634DCE" w:rsidRPr="003B7692" w:rsidRDefault="003B7692" w:rsidP="00634DCE">
      <w:pPr>
        <w:rPr>
          <w:rFonts w:ascii="黑体" w:eastAsia="黑体" w:hAnsi="黑体"/>
          <w:szCs w:val="21"/>
        </w:rPr>
      </w:pPr>
      <w:bookmarkStart w:id="9" w:name="_Toc143768408"/>
      <w:bookmarkStart w:id="10" w:name="_Toc143768587"/>
      <w:r w:rsidRPr="003B7692">
        <w:rPr>
          <w:rFonts w:ascii="黑体" w:eastAsia="黑体" w:hAnsi="黑体" w:hint="eastAsia"/>
          <w:szCs w:val="21"/>
        </w:rPr>
        <w:t>Terrestrial</w:t>
      </w:r>
      <w:r w:rsidRPr="003B7692">
        <w:rPr>
          <w:rFonts w:ascii="黑体" w:eastAsia="黑体" w:hAnsi="黑体"/>
          <w:szCs w:val="21"/>
        </w:rPr>
        <w:t xml:space="preserve"> </w:t>
      </w:r>
      <w:r w:rsidR="005A43E9" w:rsidRPr="003B7692">
        <w:rPr>
          <w:rFonts w:ascii="黑体" w:eastAsia="黑体" w:hAnsi="黑体"/>
          <w:szCs w:val="21"/>
        </w:rPr>
        <w:t>Relative gravimeter</w:t>
      </w:r>
      <w:r w:rsidR="00634DCE" w:rsidRPr="003B7692">
        <w:rPr>
          <w:rFonts w:ascii="黑体" w:eastAsia="黑体" w:hAnsi="黑体"/>
          <w:szCs w:val="21"/>
        </w:rPr>
        <w:t xml:space="preserve"> </w:t>
      </w:r>
      <w:r w:rsidR="00B67DBD" w:rsidRPr="003B7692">
        <w:rPr>
          <w:rFonts w:ascii="黑体" w:eastAsia="黑体" w:hAnsi="黑体"/>
          <w:szCs w:val="21"/>
        </w:rPr>
        <w:t>C</w:t>
      </w:r>
      <w:r w:rsidR="00634DCE" w:rsidRPr="003B7692">
        <w:rPr>
          <w:rFonts w:ascii="黑体" w:eastAsia="黑体" w:hAnsi="黑体"/>
          <w:szCs w:val="21"/>
        </w:rPr>
        <w:t xml:space="preserve">alibration </w:t>
      </w:r>
      <w:r w:rsidR="00B67DBD" w:rsidRPr="003B7692">
        <w:rPr>
          <w:rFonts w:ascii="黑体" w:eastAsia="黑体" w:hAnsi="黑体"/>
          <w:szCs w:val="21"/>
        </w:rPr>
        <w:t>I</w:t>
      </w:r>
      <w:r w:rsidR="00634DCE" w:rsidRPr="003B7692">
        <w:rPr>
          <w:rFonts w:ascii="黑体" w:eastAsia="黑体" w:hAnsi="黑体"/>
          <w:szCs w:val="21"/>
        </w:rPr>
        <w:t>nstruments</w:t>
      </w:r>
    </w:p>
    <w:bookmarkEnd w:id="9"/>
    <w:bookmarkEnd w:id="10"/>
    <w:p w:rsidR="002036C6" w:rsidRPr="009B375C" w:rsidRDefault="008F1789">
      <w:pPr>
        <w:rPr>
          <w:sz w:val="28"/>
        </w:rPr>
      </w:pPr>
      <w:r>
        <w:rPr>
          <w:noProof/>
          <w:sz w:val="28"/>
        </w:rPr>
        <w:pict>
          <v:line id="_x0000_s1441" style="position:absolute;left:0;text-align:left;z-index:251654656" from="0,7.95pt" to="459.2pt,7.95pt"/>
        </w:pict>
      </w:r>
    </w:p>
    <w:p w:rsidR="002036C6" w:rsidRPr="009B375C" w:rsidRDefault="002036C6" w:rsidP="00D662E8">
      <w:pPr>
        <w:ind w:firstLineChars="200" w:firstLine="560"/>
        <w:rPr>
          <w:rFonts w:ascii="宋体" w:hAnsi="宋体"/>
          <w:sz w:val="28"/>
        </w:rPr>
      </w:pPr>
      <w:r w:rsidRPr="009B375C">
        <w:rPr>
          <w:rFonts w:ascii="宋体" w:hAnsi="宋体" w:hint="eastAsia"/>
          <w:sz w:val="28"/>
        </w:rPr>
        <w:t>本规范经国家质量监督检验检疫总局</w:t>
      </w:r>
      <w:r w:rsidR="008A40AD" w:rsidRPr="009B375C">
        <w:rPr>
          <w:rFonts w:ascii="宋体" w:hAnsi="宋体" w:hint="eastAsia"/>
          <w:sz w:val="28"/>
        </w:rPr>
        <w:t>XXXX</w:t>
      </w:r>
      <w:r w:rsidRPr="009B375C">
        <w:rPr>
          <w:rFonts w:ascii="宋体" w:hAnsi="宋体" w:hint="eastAsia"/>
          <w:sz w:val="28"/>
        </w:rPr>
        <w:t>年</w:t>
      </w:r>
      <w:r w:rsidR="008A40AD" w:rsidRPr="009B375C">
        <w:rPr>
          <w:rFonts w:ascii="宋体" w:hAnsi="宋体" w:hint="eastAsia"/>
          <w:sz w:val="28"/>
        </w:rPr>
        <w:t>XX</w:t>
      </w:r>
      <w:r w:rsidRPr="009B375C">
        <w:rPr>
          <w:rFonts w:ascii="宋体" w:hAnsi="宋体" w:hint="eastAsia"/>
          <w:sz w:val="28"/>
        </w:rPr>
        <w:t>月</w:t>
      </w:r>
      <w:r w:rsidR="008A40AD" w:rsidRPr="009B375C">
        <w:rPr>
          <w:rFonts w:ascii="宋体" w:hAnsi="宋体" w:hint="eastAsia"/>
          <w:sz w:val="28"/>
        </w:rPr>
        <w:t>XX</w:t>
      </w:r>
      <w:r w:rsidRPr="009B375C">
        <w:rPr>
          <w:rFonts w:ascii="宋体" w:hAnsi="宋体" w:hint="eastAsia"/>
          <w:sz w:val="28"/>
        </w:rPr>
        <w:t>日批准，并自</w:t>
      </w:r>
      <w:r w:rsidR="008A40AD" w:rsidRPr="009B375C">
        <w:rPr>
          <w:rFonts w:ascii="宋体" w:hAnsi="宋体" w:hint="eastAsia"/>
          <w:sz w:val="28"/>
        </w:rPr>
        <w:t>XXXX</w:t>
      </w:r>
      <w:r w:rsidRPr="009B375C">
        <w:rPr>
          <w:rFonts w:ascii="宋体" w:hAnsi="宋体" w:hint="eastAsia"/>
          <w:sz w:val="28"/>
        </w:rPr>
        <w:t>年</w:t>
      </w:r>
      <w:r w:rsidR="008A40AD" w:rsidRPr="009B375C">
        <w:rPr>
          <w:rFonts w:ascii="宋体" w:hAnsi="宋体" w:hint="eastAsia"/>
          <w:sz w:val="28"/>
        </w:rPr>
        <w:t>XX</w:t>
      </w:r>
      <w:r w:rsidRPr="009B375C">
        <w:rPr>
          <w:rFonts w:ascii="宋体" w:hAnsi="宋体" w:hint="eastAsia"/>
          <w:sz w:val="28"/>
        </w:rPr>
        <w:t>月</w:t>
      </w:r>
      <w:r w:rsidR="008A40AD" w:rsidRPr="009B375C">
        <w:rPr>
          <w:rFonts w:ascii="宋体" w:hAnsi="宋体" w:hint="eastAsia"/>
          <w:sz w:val="28"/>
        </w:rPr>
        <w:t>XX</w:t>
      </w:r>
      <w:r w:rsidRPr="009B375C">
        <w:rPr>
          <w:rFonts w:ascii="宋体" w:hAnsi="宋体" w:hint="eastAsia"/>
          <w:sz w:val="28"/>
        </w:rPr>
        <w:t>日起施行。</w:t>
      </w:r>
    </w:p>
    <w:p w:rsidR="002036C6" w:rsidRPr="009B375C" w:rsidRDefault="002036C6">
      <w:pPr>
        <w:rPr>
          <w:sz w:val="28"/>
        </w:rPr>
      </w:pPr>
    </w:p>
    <w:p w:rsidR="002036C6" w:rsidRPr="009B375C" w:rsidRDefault="002036C6">
      <w:pPr>
        <w:rPr>
          <w:sz w:val="28"/>
        </w:rPr>
      </w:pPr>
    </w:p>
    <w:p w:rsidR="002036C6" w:rsidRPr="009B375C" w:rsidRDefault="002036C6">
      <w:pPr>
        <w:rPr>
          <w:sz w:val="28"/>
        </w:rPr>
      </w:pPr>
    </w:p>
    <w:p w:rsidR="002036C6" w:rsidRPr="009B375C" w:rsidRDefault="002036C6" w:rsidP="0012266A">
      <w:pPr>
        <w:ind w:firstLineChars="277" w:firstLine="809"/>
        <w:rPr>
          <w:rFonts w:ascii="黑体" w:eastAsia="黑体"/>
          <w:sz w:val="28"/>
          <w:szCs w:val="28"/>
        </w:rPr>
      </w:pPr>
      <w:r w:rsidRPr="009B375C">
        <w:rPr>
          <w:rFonts w:ascii="黑体" w:eastAsia="黑体" w:hint="eastAsia"/>
          <w:spacing w:val="6"/>
          <w:sz w:val="28"/>
          <w:szCs w:val="28"/>
        </w:rPr>
        <w:t>归</w:t>
      </w:r>
      <w:r w:rsidR="0012266A" w:rsidRPr="009B375C">
        <w:rPr>
          <w:rFonts w:ascii="黑体" w:eastAsia="黑体" w:hint="eastAsia"/>
          <w:spacing w:val="6"/>
          <w:sz w:val="28"/>
          <w:szCs w:val="28"/>
        </w:rPr>
        <w:t xml:space="preserve"> </w:t>
      </w:r>
      <w:r w:rsidRPr="009B375C">
        <w:rPr>
          <w:rFonts w:ascii="黑体" w:eastAsia="黑体" w:hint="eastAsia"/>
          <w:spacing w:val="6"/>
          <w:sz w:val="28"/>
          <w:szCs w:val="28"/>
        </w:rPr>
        <w:t>口</w:t>
      </w:r>
      <w:r w:rsidR="00CE4629" w:rsidRPr="009B375C">
        <w:rPr>
          <w:rFonts w:ascii="黑体" w:eastAsia="黑体" w:hint="eastAsia"/>
          <w:spacing w:val="6"/>
          <w:sz w:val="28"/>
          <w:szCs w:val="28"/>
        </w:rPr>
        <w:t xml:space="preserve"> </w:t>
      </w:r>
      <w:r w:rsidRPr="009B375C">
        <w:rPr>
          <w:rFonts w:ascii="黑体" w:eastAsia="黑体" w:hint="eastAsia"/>
          <w:spacing w:val="6"/>
          <w:sz w:val="28"/>
          <w:szCs w:val="28"/>
        </w:rPr>
        <w:t>单 位：</w:t>
      </w:r>
      <w:r w:rsidR="00C0183B" w:rsidRPr="009B375C">
        <w:rPr>
          <w:rFonts w:ascii="黑体" w:eastAsia="黑体" w:hint="eastAsia"/>
          <w:sz w:val="28"/>
          <w:szCs w:val="28"/>
        </w:rPr>
        <w:t>全国力值硬度</w:t>
      </w:r>
      <w:r w:rsidR="00AC64DF" w:rsidRPr="009B375C">
        <w:rPr>
          <w:rFonts w:ascii="黑体" w:eastAsia="黑体" w:hint="eastAsia"/>
          <w:sz w:val="28"/>
          <w:szCs w:val="28"/>
        </w:rPr>
        <w:t>重力</w:t>
      </w:r>
      <w:r w:rsidR="00C0183B" w:rsidRPr="009B375C">
        <w:rPr>
          <w:rFonts w:ascii="黑体" w:eastAsia="黑体" w:hint="eastAsia"/>
          <w:sz w:val="28"/>
          <w:szCs w:val="28"/>
        </w:rPr>
        <w:t>计量技术委员会</w:t>
      </w:r>
    </w:p>
    <w:p w:rsidR="00FE06AC" w:rsidRPr="009B375C" w:rsidRDefault="00CE4629" w:rsidP="00421AFF">
      <w:pPr>
        <w:ind w:firstLineChars="277" w:firstLine="776"/>
        <w:rPr>
          <w:rFonts w:ascii="黑体" w:eastAsia="黑体"/>
          <w:sz w:val="28"/>
          <w:szCs w:val="28"/>
        </w:rPr>
      </w:pPr>
      <w:r w:rsidRPr="009B375C">
        <w:rPr>
          <w:rFonts w:ascii="黑体" w:eastAsia="黑体" w:hint="eastAsia"/>
          <w:sz w:val="28"/>
          <w:szCs w:val="28"/>
        </w:rPr>
        <w:t>主要</w:t>
      </w:r>
      <w:r w:rsidR="002036C6" w:rsidRPr="009B375C">
        <w:rPr>
          <w:rFonts w:ascii="黑体" w:eastAsia="黑体" w:hint="eastAsia"/>
          <w:sz w:val="28"/>
          <w:szCs w:val="28"/>
        </w:rPr>
        <w:t>起草单位：</w:t>
      </w:r>
      <w:r w:rsidR="00421AFF" w:rsidRPr="009B375C">
        <w:rPr>
          <w:rFonts w:ascii="黑体" w:eastAsia="黑体" w:hint="eastAsia"/>
          <w:sz w:val="28"/>
          <w:szCs w:val="28"/>
        </w:rPr>
        <w:t>中国</w:t>
      </w:r>
      <w:r w:rsidR="00562F7E" w:rsidRPr="009B375C">
        <w:rPr>
          <w:rFonts w:ascii="黑体" w:eastAsia="黑体" w:hint="eastAsia"/>
          <w:sz w:val="28"/>
          <w:szCs w:val="28"/>
        </w:rPr>
        <w:t>计量科学研究院</w:t>
      </w:r>
    </w:p>
    <w:p w:rsidR="00BB7B4B" w:rsidRDefault="00BB7B4B" w:rsidP="00421AFF">
      <w:pPr>
        <w:ind w:firstLineChars="277" w:firstLine="776"/>
        <w:rPr>
          <w:rFonts w:ascii="黑体" w:eastAsia="黑体"/>
          <w:sz w:val="28"/>
          <w:szCs w:val="28"/>
        </w:rPr>
      </w:pPr>
      <w:r w:rsidRPr="009B375C">
        <w:rPr>
          <w:rFonts w:ascii="黑体" w:eastAsia="黑体" w:hint="eastAsia"/>
          <w:sz w:val="28"/>
          <w:szCs w:val="28"/>
        </w:rPr>
        <w:t xml:space="preserve">             </w:t>
      </w:r>
      <w:r w:rsidR="00FE06AC" w:rsidRPr="009B375C">
        <w:rPr>
          <w:rFonts w:ascii="黑体" w:eastAsia="黑体" w:hint="eastAsia"/>
          <w:sz w:val="28"/>
          <w:szCs w:val="28"/>
        </w:rPr>
        <w:t xml:space="preserve"> 中国航天科技集团以第九研究院第十三研究所</w:t>
      </w:r>
    </w:p>
    <w:p w:rsidR="0081752F" w:rsidRPr="009B375C" w:rsidRDefault="0081752F" w:rsidP="00421AFF">
      <w:pPr>
        <w:ind w:firstLineChars="277" w:firstLine="776"/>
        <w:rPr>
          <w:rFonts w:ascii="黑体" w:eastAsia="黑体"/>
          <w:sz w:val="28"/>
          <w:szCs w:val="28"/>
        </w:rPr>
      </w:pPr>
      <w:r>
        <w:rPr>
          <w:rFonts w:ascii="黑体" w:eastAsia="黑体" w:hint="eastAsia"/>
          <w:sz w:val="28"/>
          <w:szCs w:val="28"/>
        </w:rPr>
        <w:t xml:space="preserve">              青岛海洋科学与技术试点国家实验室</w:t>
      </w:r>
    </w:p>
    <w:p w:rsidR="002036C6" w:rsidRPr="009B375C" w:rsidRDefault="00B16D42" w:rsidP="00240626">
      <w:pPr>
        <w:ind w:firstLineChars="277" w:firstLine="776"/>
        <w:rPr>
          <w:sz w:val="28"/>
        </w:rPr>
      </w:pPr>
      <w:r w:rsidRPr="009B375C">
        <w:rPr>
          <w:rFonts w:ascii="黑体" w:eastAsia="黑体" w:hint="eastAsia"/>
          <w:sz w:val="28"/>
          <w:szCs w:val="28"/>
        </w:rPr>
        <w:t>参加起草单位：</w:t>
      </w:r>
      <w:r w:rsidR="007E02F6" w:rsidRPr="009B375C">
        <w:rPr>
          <w:rFonts w:ascii="黑体" w:eastAsia="黑体" w:hint="eastAsia"/>
          <w:sz w:val="28"/>
          <w:szCs w:val="28"/>
        </w:rPr>
        <w:t>中国航天科技集团以第九研究院第十三研究所</w:t>
      </w:r>
    </w:p>
    <w:p w:rsidR="002036C6" w:rsidRPr="009B375C" w:rsidRDefault="002036C6">
      <w:pPr>
        <w:rPr>
          <w:sz w:val="28"/>
        </w:rPr>
      </w:pPr>
    </w:p>
    <w:p w:rsidR="007E02F6" w:rsidRPr="009B375C" w:rsidRDefault="007E02F6">
      <w:pPr>
        <w:rPr>
          <w:sz w:val="28"/>
        </w:rPr>
      </w:pPr>
    </w:p>
    <w:p w:rsidR="002036C6" w:rsidRPr="009B375C" w:rsidRDefault="002036C6">
      <w:pPr>
        <w:rPr>
          <w:sz w:val="28"/>
        </w:rPr>
      </w:pPr>
    </w:p>
    <w:p w:rsidR="002036C6" w:rsidRPr="009B375C" w:rsidRDefault="002036C6">
      <w:pPr>
        <w:rPr>
          <w:sz w:val="28"/>
        </w:rPr>
      </w:pPr>
    </w:p>
    <w:p w:rsidR="002036C6" w:rsidRPr="009B375C" w:rsidRDefault="002036C6">
      <w:pPr>
        <w:rPr>
          <w:sz w:val="28"/>
        </w:rPr>
      </w:pPr>
    </w:p>
    <w:p w:rsidR="002036C6" w:rsidRPr="009B375C" w:rsidRDefault="002036C6">
      <w:pPr>
        <w:rPr>
          <w:sz w:val="28"/>
        </w:rPr>
      </w:pPr>
    </w:p>
    <w:p w:rsidR="002036C6" w:rsidRPr="009B375C" w:rsidRDefault="002036C6">
      <w:pPr>
        <w:jc w:val="center"/>
        <w:rPr>
          <w:sz w:val="28"/>
        </w:rPr>
      </w:pPr>
      <w:r w:rsidRPr="009B375C">
        <w:rPr>
          <w:rFonts w:hint="eastAsia"/>
          <w:sz w:val="28"/>
        </w:rPr>
        <w:t>本规范</w:t>
      </w:r>
      <w:r w:rsidR="00224BFF" w:rsidRPr="009B375C">
        <w:rPr>
          <w:rFonts w:hint="eastAsia"/>
          <w:sz w:val="28"/>
        </w:rPr>
        <w:t>委托</w:t>
      </w:r>
      <w:r w:rsidR="00C0183B" w:rsidRPr="009B375C">
        <w:rPr>
          <w:rFonts w:hint="eastAsia"/>
          <w:sz w:val="28"/>
        </w:rPr>
        <w:t>全国力值硬度</w:t>
      </w:r>
      <w:r w:rsidR="008955F4" w:rsidRPr="009B375C">
        <w:rPr>
          <w:rFonts w:hint="eastAsia"/>
          <w:sz w:val="28"/>
        </w:rPr>
        <w:t>重力</w:t>
      </w:r>
      <w:r w:rsidR="00C0183B" w:rsidRPr="009B375C">
        <w:rPr>
          <w:rFonts w:hint="eastAsia"/>
          <w:sz w:val="28"/>
        </w:rPr>
        <w:t>计量技术委员会</w:t>
      </w:r>
      <w:r w:rsidRPr="009B375C">
        <w:rPr>
          <w:rFonts w:hint="eastAsia"/>
          <w:sz w:val="28"/>
        </w:rPr>
        <w:t>负责解释</w:t>
      </w:r>
    </w:p>
    <w:p w:rsidR="002036C6" w:rsidRPr="009B375C" w:rsidRDefault="002036C6">
      <w:pPr>
        <w:rPr>
          <w:sz w:val="28"/>
        </w:rPr>
      </w:pPr>
    </w:p>
    <w:p w:rsidR="005516AE" w:rsidRPr="009B375C" w:rsidRDefault="005516AE">
      <w:pPr>
        <w:rPr>
          <w:rFonts w:ascii="黑体" w:eastAsia="黑体" w:hAnsi="黑体"/>
          <w:sz w:val="28"/>
        </w:rPr>
      </w:pPr>
    </w:p>
    <w:p w:rsidR="00EB32C3" w:rsidRPr="009B375C" w:rsidRDefault="00EB32C3">
      <w:pPr>
        <w:rPr>
          <w:rFonts w:ascii="黑体" w:eastAsia="黑体" w:hAnsi="黑体"/>
          <w:sz w:val="28"/>
        </w:rPr>
      </w:pPr>
    </w:p>
    <w:p w:rsidR="00EB32C3" w:rsidRPr="009B375C" w:rsidRDefault="00EB32C3">
      <w:pPr>
        <w:rPr>
          <w:rFonts w:ascii="黑体" w:eastAsia="黑体" w:hAnsi="黑体"/>
          <w:sz w:val="28"/>
        </w:rPr>
      </w:pPr>
    </w:p>
    <w:p w:rsidR="002036C6" w:rsidRPr="009B375C" w:rsidRDefault="002036C6">
      <w:pPr>
        <w:rPr>
          <w:rFonts w:ascii="黑体" w:eastAsia="黑体" w:hAnsi="黑体"/>
          <w:sz w:val="28"/>
        </w:rPr>
      </w:pPr>
      <w:r w:rsidRPr="009B375C">
        <w:rPr>
          <w:rFonts w:ascii="黑体" w:eastAsia="黑体" w:hAnsi="黑体" w:hint="eastAsia"/>
          <w:sz w:val="28"/>
        </w:rPr>
        <w:t>本规范主要起草人：</w:t>
      </w:r>
    </w:p>
    <w:p w:rsidR="00CE4629" w:rsidRPr="009B375C" w:rsidRDefault="00D7333E" w:rsidP="00E657AF">
      <w:pPr>
        <w:ind w:firstLineChars="500" w:firstLine="1400"/>
        <w:rPr>
          <w:rFonts w:ascii="黑体" w:eastAsia="黑体" w:hAnsi="黑体"/>
          <w:sz w:val="28"/>
        </w:rPr>
      </w:pPr>
      <w:r w:rsidRPr="009B375C">
        <w:rPr>
          <w:rFonts w:ascii="黑体" w:eastAsia="黑体" w:hAnsi="黑体" w:hint="eastAsia"/>
          <w:sz w:val="28"/>
        </w:rPr>
        <w:t>李春剑</w:t>
      </w:r>
      <w:r w:rsidR="00BB7B4B" w:rsidRPr="009B375C">
        <w:rPr>
          <w:rFonts w:ascii="黑体" w:eastAsia="黑体" w:hAnsi="黑体" w:hint="eastAsia"/>
          <w:sz w:val="28"/>
        </w:rPr>
        <w:t xml:space="preserve">   </w:t>
      </w:r>
      <w:r w:rsidR="009C4508" w:rsidRPr="009B375C">
        <w:rPr>
          <w:rFonts w:ascii="黑体" w:eastAsia="黑体" w:hAnsi="黑体" w:hint="eastAsia"/>
          <w:sz w:val="28"/>
        </w:rPr>
        <w:t xml:space="preserve"> </w:t>
      </w:r>
      <w:r w:rsidR="006846B0" w:rsidRPr="009B375C">
        <w:rPr>
          <w:rFonts w:ascii="黑体" w:eastAsia="黑体" w:hAnsi="黑体" w:hint="eastAsia"/>
          <w:sz w:val="28"/>
        </w:rPr>
        <w:t>（</w:t>
      </w:r>
      <w:r w:rsidRPr="009B375C">
        <w:rPr>
          <w:rFonts w:ascii="黑体" w:eastAsia="黑体" w:hAnsi="黑体" w:hint="eastAsia"/>
          <w:sz w:val="28"/>
        </w:rPr>
        <w:t>中国</w:t>
      </w:r>
      <w:r w:rsidR="00BB7B4B" w:rsidRPr="009B375C">
        <w:rPr>
          <w:rFonts w:ascii="黑体" w:eastAsia="黑体" w:hAnsi="黑体" w:hint="eastAsia"/>
          <w:sz w:val="28"/>
        </w:rPr>
        <w:t>计量科学研究院</w:t>
      </w:r>
      <w:r w:rsidR="006846B0" w:rsidRPr="009B375C">
        <w:rPr>
          <w:rFonts w:ascii="黑体" w:eastAsia="黑体" w:hAnsi="黑体" w:hint="eastAsia"/>
          <w:sz w:val="28"/>
        </w:rPr>
        <w:t>）</w:t>
      </w:r>
    </w:p>
    <w:p w:rsidR="00562F7E" w:rsidRPr="009B375C" w:rsidRDefault="00E22D83" w:rsidP="00E657AF">
      <w:pPr>
        <w:ind w:firstLineChars="500" w:firstLine="1400"/>
        <w:rPr>
          <w:rFonts w:ascii="黑体" w:eastAsia="黑体" w:hAnsi="黑体"/>
          <w:sz w:val="28"/>
        </w:rPr>
      </w:pPr>
      <w:r w:rsidRPr="009B375C">
        <w:rPr>
          <w:rFonts w:ascii="黑体" w:eastAsia="黑体" w:hAnsi="黑体" w:hint="eastAsia"/>
          <w:sz w:val="28"/>
        </w:rPr>
        <w:t>李海兵</w:t>
      </w:r>
      <w:r w:rsidR="00562F7E" w:rsidRPr="009B375C">
        <w:rPr>
          <w:rFonts w:ascii="黑体" w:eastAsia="黑体" w:hAnsi="黑体" w:hint="eastAsia"/>
          <w:sz w:val="28"/>
        </w:rPr>
        <w:t xml:space="preserve">    </w:t>
      </w:r>
      <w:bookmarkStart w:id="11" w:name="OLE_LINK25"/>
      <w:bookmarkStart w:id="12" w:name="OLE_LINK26"/>
      <w:bookmarkStart w:id="13" w:name="OLE_LINK27"/>
      <w:bookmarkStart w:id="14" w:name="OLE_LINK28"/>
      <w:r w:rsidR="006846B0" w:rsidRPr="00A24619">
        <w:rPr>
          <w:rFonts w:ascii="黑体" w:eastAsia="黑体" w:hAnsi="黑体" w:hint="eastAsia"/>
          <w:sz w:val="28"/>
        </w:rPr>
        <w:t>（</w:t>
      </w:r>
      <w:r w:rsidR="00CB6463" w:rsidRPr="00377345">
        <w:rPr>
          <w:rFonts w:ascii="黑体" w:eastAsia="黑体" w:hAnsi="黑体" w:hint="eastAsia"/>
          <w:sz w:val="28"/>
        </w:rPr>
        <w:t>中国航天科技集团以第九研究院第十三研究所</w:t>
      </w:r>
      <w:r w:rsidR="00CB6463" w:rsidRPr="00377345">
        <w:rPr>
          <w:rFonts w:ascii="黑体" w:eastAsia="黑体" w:hAnsi="黑体"/>
          <w:sz w:val="28"/>
        </w:rPr>
        <w:t>/青岛海洋科学</w:t>
      </w:r>
      <w:r w:rsidR="00CB6463" w:rsidRPr="00377345">
        <w:rPr>
          <w:rFonts w:ascii="黑体" w:eastAsia="黑体" w:hAnsi="黑体" w:hint="eastAsia"/>
          <w:sz w:val="28"/>
        </w:rPr>
        <w:t>与技术试点国家实验室</w:t>
      </w:r>
      <w:r w:rsidR="006846B0" w:rsidRPr="00A24619">
        <w:rPr>
          <w:rFonts w:ascii="黑体" w:eastAsia="黑体" w:hAnsi="黑体" w:hint="eastAsia"/>
          <w:sz w:val="28"/>
        </w:rPr>
        <w:t>）</w:t>
      </w:r>
    </w:p>
    <w:bookmarkEnd w:id="11"/>
    <w:bookmarkEnd w:id="12"/>
    <w:bookmarkEnd w:id="13"/>
    <w:bookmarkEnd w:id="14"/>
    <w:p w:rsidR="00562F7E" w:rsidRPr="009B375C" w:rsidRDefault="00562F7E" w:rsidP="00E657AF">
      <w:pPr>
        <w:ind w:firstLineChars="500" w:firstLine="1400"/>
        <w:rPr>
          <w:rFonts w:ascii="黑体" w:eastAsia="黑体" w:hAnsi="黑体"/>
          <w:sz w:val="28"/>
        </w:rPr>
      </w:pPr>
    </w:p>
    <w:p w:rsidR="002036C6" w:rsidRPr="009B375C" w:rsidRDefault="002036C6" w:rsidP="008D3E34">
      <w:pPr>
        <w:ind w:firstLineChars="250" w:firstLine="700"/>
        <w:rPr>
          <w:rFonts w:ascii="黑体" w:eastAsia="黑体" w:hAnsi="黑体"/>
          <w:sz w:val="28"/>
        </w:rPr>
      </w:pPr>
      <w:r w:rsidRPr="009B375C">
        <w:rPr>
          <w:rFonts w:ascii="黑体" w:eastAsia="黑体" w:hAnsi="黑体" w:hint="eastAsia"/>
          <w:sz w:val="28"/>
        </w:rPr>
        <w:t>参加起草人：</w:t>
      </w:r>
    </w:p>
    <w:p w:rsidR="00CE4EDC" w:rsidRPr="009B375C" w:rsidRDefault="00CE4EDC" w:rsidP="00945E0F">
      <w:pPr>
        <w:ind w:firstLineChars="500" w:firstLine="1400"/>
        <w:rPr>
          <w:rFonts w:ascii="黑体" w:eastAsia="黑体" w:hAnsi="黑体"/>
          <w:sz w:val="28"/>
        </w:rPr>
      </w:pPr>
      <w:r w:rsidRPr="009B375C">
        <w:rPr>
          <w:rFonts w:ascii="黑体" w:eastAsia="黑体" w:hAnsi="黑体" w:hint="eastAsia"/>
          <w:sz w:val="28"/>
        </w:rPr>
        <w:t>冯金扬    （中国计量科学研究院）</w:t>
      </w:r>
    </w:p>
    <w:p w:rsidR="00D73636" w:rsidRPr="009B375C" w:rsidRDefault="001677D2" w:rsidP="00945E0F">
      <w:pPr>
        <w:ind w:firstLineChars="500" w:firstLine="1400"/>
        <w:rPr>
          <w:rFonts w:ascii="黑体" w:eastAsia="黑体" w:hAnsi="黑体"/>
          <w:sz w:val="28"/>
        </w:rPr>
      </w:pPr>
      <w:r w:rsidRPr="009B375C">
        <w:rPr>
          <w:rFonts w:ascii="黑体" w:eastAsia="黑体" w:hAnsi="黑体" w:hint="eastAsia"/>
          <w:sz w:val="28"/>
        </w:rPr>
        <w:t>李东明</w:t>
      </w:r>
      <w:r w:rsidR="00CB5288" w:rsidRPr="009B375C">
        <w:rPr>
          <w:rFonts w:ascii="黑体" w:eastAsia="黑体" w:hAnsi="黑体" w:hint="eastAsia"/>
          <w:sz w:val="28"/>
        </w:rPr>
        <w:t xml:space="preserve">    （中国航天科技集团以第九研究院第十三研究所）</w:t>
      </w:r>
    </w:p>
    <w:p w:rsidR="00562F7E" w:rsidRPr="009B375C" w:rsidRDefault="001677D2" w:rsidP="00945E0F">
      <w:pPr>
        <w:ind w:firstLineChars="500" w:firstLine="1400"/>
        <w:rPr>
          <w:rFonts w:ascii="黑体" w:eastAsia="黑体" w:hAnsi="黑体"/>
          <w:sz w:val="28"/>
        </w:rPr>
      </w:pPr>
      <w:r w:rsidRPr="009B375C">
        <w:rPr>
          <w:rFonts w:ascii="黑体" w:eastAsia="黑体" w:hAnsi="黑体" w:hint="eastAsia"/>
          <w:sz w:val="28"/>
        </w:rPr>
        <w:t>王启宇</w:t>
      </w:r>
      <w:r w:rsidR="00E31F10" w:rsidRPr="009B375C">
        <w:rPr>
          <w:rFonts w:ascii="黑体" w:eastAsia="黑体" w:hAnsi="黑体" w:hint="eastAsia"/>
          <w:sz w:val="28"/>
        </w:rPr>
        <w:t xml:space="preserve">    </w:t>
      </w:r>
      <w:r w:rsidR="006846B0" w:rsidRPr="009B375C">
        <w:rPr>
          <w:rFonts w:ascii="黑体" w:eastAsia="黑体" w:hAnsi="黑体" w:hint="eastAsia"/>
          <w:sz w:val="28"/>
        </w:rPr>
        <w:t>（</w:t>
      </w:r>
      <w:r w:rsidRPr="009B375C">
        <w:rPr>
          <w:rFonts w:ascii="黑体" w:eastAsia="黑体" w:hAnsi="黑体" w:hint="eastAsia"/>
          <w:sz w:val="28"/>
        </w:rPr>
        <w:t>中国计量科学研究院</w:t>
      </w:r>
      <w:r w:rsidR="006846B0" w:rsidRPr="009B375C">
        <w:rPr>
          <w:rFonts w:ascii="黑体" w:eastAsia="黑体" w:hAnsi="黑体" w:hint="eastAsia"/>
          <w:sz w:val="28"/>
        </w:rPr>
        <w:t>）</w:t>
      </w:r>
    </w:p>
    <w:p w:rsidR="00CB5288" w:rsidRPr="009B375C" w:rsidRDefault="001677D2" w:rsidP="00945E0F">
      <w:pPr>
        <w:ind w:firstLineChars="500" w:firstLine="1400"/>
        <w:rPr>
          <w:rFonts w:ascii="黑体" w:eastAsia="黑体" w:hAnsi="黑体"/>
          <w:sz w:val="28"/>
        </w:rPr>
      </w:pPr>
      <w:r w:rsidRPr="009B375C">
        <w:rPr>
          <w:rFonts w:ascii="黑体" w:eastAsia="黑体" w:hAnsi="黑体" w:hint="eastAsia"/>
          <w:sz w:val="28"/>
        </w:rPr>
        <w:t>罗</w:t>
      </w:r>
      <w:r w:rsidR="00160A91" w:rsidRPr="009B375C">
        <w:rPr>
          <w:rFonts w:ascii="黑体" w:eastAsia="黑体" w:hAnsi="黑体" w:hint="eastAsia"/>
          <w:sz w:val="28"/>
        </w:rPr>
        <w:t xml:space="preserve">  </w:t>
      </w:r>
      <w:r w:rsidRPr="009B375C">
        <w:rPr>
          <w:rFonts w:ascii="黑体" w:eastAsia="黑体" w:hAnsi="黑体" w:hint="eastAsia"/>
          <w:sz w:val="28"/>
        </w:rPr>
        <w:t>骋</w:t>
      </w:r>
      <w:r w:rsidR="00160A91" w:rsidRPr="009B375C">
        <w:rPr>
          <w:rFonts w:ascii="黑体" w:eastAsia="黑体" w:hAnsi="黑体" w:hint="eastAsia"/>
          <w:sz w:val="28"/>
        </w:rPr>
        <w:t xml:space="preserve">    </w:t>
      </w:r>
      <w:r w:rsidR="00CB5288" w:rsidRPr="009B375C">
        <w:rPr>
          <w:rFonts w:ascii="黑体" w:eastAsia="黑体" w:hAnsi="黑体" w:hint="eastAsia"/>
          <w:sz w:val="28"/>
        </w:rPr>
        <w:t>（中国航天科技集团以第九研究院第十三研究所）</w:t>
      </w:r>
    </w:p>
    <w:p w:rsidR="00562F7E" w:rsidRPr="009B375C" w:rsidRDefault="00562F7E" w:rsidP="001677D2">
      <w:pPr>
        <w:ind w:firstLineChars="650" w:firstLine="1820"/>
        <w:rPr>
          <w:rFonts w:ascii="黑体" w:eastAsia="黑体" w:hAnsi="黑体"/>
          <w:sz w:val="28"/>
        </w:rPr>
      </w:pPr>
    </w:p>
    <w:p w:rsidR="00562F7E" w:rsidRPr="009B375C" w:rsidRDefault="00562F7E" w:rsidP="0080376E">
      <w:pPr>
        <w:rPr>
          <w:rFonts w:ascii="黑体" w:eastAsia="黑体" w:hAnsi="黑体"/>
          <w:sz w:val="28"/>
        </w:rPr>
      </w:pPr>
    </w:p>
    <w:p w:rsidR="007C40D0" w:rsidRPr="009B375C" w:rsidRDefault="007C40D0" w:rsidP="007C40D0">
      <w:pPr>
        <w:rPr>
          <w:rFonts w:ascii="黑体" w:eastAsia="黑体"/>
          <w:sz w:val="44"/>
          <w:szCs w:val="44"/>
        </w:rPr>
        <w:sectPr w:rsidR="007C40D0" w:rsidRPr="009B375C" w:rsidSect="00170FE1">
          <w:headerReference w:type="first" r:id="rId16"/>
          <w:footerReference w:type="first" r:id="rId17"/>
          <w:pgSz w:w="11906" w:h="16838" w:code="9"/>
          <w:pgMar w:top="1440" w:right="1361" w:bottom="1440" w:left="1361" w:header="1361" w:footer="992" w:gutter="0"/>
          <w:pgNumType w:fmt="upperRoman" w:start="1"/>
          <w:cols w:space="425"/>
          <w:titlePg/>
          <w:docGrid w:type="lines" w:linePitch="312"/>
        </w:sectPr>
      </w:pPr>
    </w:p>
    <w:p w:rsidR="002036C6" w:rsidRPr="009B375C" w:rsidRDefault="002036C6" w:rsidP="007C40D0">
      <w:pPr>
        <w:jc w:val="center"/>
        <w:rPr>
          <w:rFonts w:ascii="黑体" w:eastAsia="黑体"/>
          <w:szCs w:val="21"/>
        </w:rPr>
      </w:pPr>
      <w:r w:rsidRPr="009B375C">
        <w:rPr>
          <w:rFonts w:ascii="黑体" w:eastAsia="黑体" w:hint="eastAsia"/>
          <w:sz w:val="44"/>
          <w:szCs w:val="44"/>
        </w:rPr>
        <w:lastRenderedPageBreak/>
        <w:t xml:space="preserve">目  </w:t>
      </w:r>
      <w:r w:rsidR="00C578A5" w:rsidRPr="009B375C">
        <w:rPr>
          <w:rFonts w:ascii="黑体" w:eastAsia="黑体" w:hint="eastAsia"/>
          <w:sz w:val="44"/>
          <w:szCs w:val="44"/>
        </w:rPr>
        <w:t xml:space="preserve"> </w:t>
      </w:r>
      <w:r w:rsidRPr="009B375C">
        <w:rPr>
          <w:rFonts w:ascii="黑体" w:eastAsia="黑体" w:hint="eastAsia"/>
          <w:sz w:val="44"/>
          <w:szCs w:val="44"/>
        </w:rPr>
        <w:t>录</w:t>
      </w:r>
    </w:p>
    <w:p w:rsidR="009C4208" w:rsidRPr="009B375C" w:rsidRDefault="009C4208" w:rsidP="009C4208">
      <w:pPr>
        <w:rPr>
          <w:rFonts w:ascii="黑体" w:eastAsia="黑体"/>
          <w:szCs w:val="21"/>
        </w:rPr>
      </w:pPr>
    </w:p>
    <w:p w:rsidR="000F2D2F" w:rsidRPr="009B375C" w:rsidRDefault="000F2D2F" w:rsidP="00646B0D">
      <w:pPr>
        <w:jc w:val="left"/>
        <w:rPr>
          <w:sz w:val="24"/>
        </w:rPr>
      </w:pPr>
      <w:r w:rsidRPr="009B375C">
        <w:rPr>
          <w:rFonts w:hAnsi="宋体"/>
          <w:sz w:val="24"/>
        </w:rPr>
        <w:t>引</w:t>
      </w:r>
      <w:r w:rsidRPr="009B375C">
        <w:rPr>
          <w:rFonts w:hAnsi="宋体" w:hint="eastAsia"/>
          <w:sz w:val="24"/>
        </w:rPr>
        <w:t xml:space="preserve"> </w:t>
      </w:r>
      <w:r w:rsidRPr="009B375C">
        <w:rPr>
          <w:rFonts w:hAnsi="宋体"/>
          <w:sz w:val="24"/>
        </w:rPr>
        <w:t>言</w:t>
      </w:r>
      <w:r w:rsidRPr="009B375C">
        <w:rPr>
          <w:rFonts w:hAnsi="宋体" w:hint="eastAsia"/>
          <w:sz w:val="24"/>
        </w:rPr>
        <w:t xml:space="preserve"> </w:t>
      </w:r>
      <w:r w:rsidRPr="009B375C">
        <w:rPr>
          <w:sz w:val="24"/>
        </w:rPr>
        <w:t>………………………………………………………………………………………</w:t>
      </w:r>
      <w:r w:rsidRPr="009B375C">
        <w:rPr>
          <w:rFonts w:hAnsi="宋体"/>
          <w:sz w:val="24"/>
        </w:rPr>
        <w:t>（</w:t>
      </w:r>
      <w:r w:rsidR="00342B64" w:rsidRPr="009B375C">
        <w:rPr>
          <w:rFonts w:ascii="宋体" w:hAnsi="宋体"/>
          <w:sz w:val="24"/>
        </w:rPr>
        <w:t>Ⅳ</w:t>
      </w:r>
      <w:r w:rsidRPr="009B375C">
        <w:rPr>
          <w:rFonts w:hAnsi="宋体"/>
          <w:sz w:val="24"/>
        </w:rPr>
        <w:t>）</w:t>
      </w:r>
    </w:p>
    <w:p w:rsidR="000F2D2F" w:rsidRPr="009B375C" w:rsidRDefault="000F2D2F" w:rsidP="00646B0D">
      <w:pPr>
        <w:numPr>
          <w:ilvl w:val="0"/>
          <w:numId w:val="39"/>
        </w:numPr>
        <w:jc w:val="left"/>
        <w:rPr>
          <w:sz w:val="24"/>
        </w:rPr>
      </w:pPr>
      <w:r w:rsidRPr="009B375C">
        <w:rPr>
          <w:rFonts w:hAnsi="宋体"/>
          <w:sz w:val="24"/>
        </w:rPr>
        <w:t>范围</w:t>
      </w:r>
      <w:r w:rsidRPr="009B375C">
        <w:rPr>
          <w:sz w:val="24"/>
        </w:rPr>
        <w:t xml:space="preserve"> ……………………………………………………………………………………</w:t>
      </w:r>
      <w:r w:rsidRPr="009B375C">
        <w:rPr>
          <w:rFonts w:hAnsi="宋体"/>
          <w:sz w:val="24"/>
        </w:rPr>
        <w:t>（</w:t>
      </w:r>
      <w:r w:rsidRPr="009B375C">
        <w:rPr>
          <w:sz w:val="24"/>
        </w:rPr>
        <w:t>1</w:t>
      </w:r>
      <w:r w:rsidRPr="009B375C">
        <w:rPr>
          <w:rFonts w:hAnsi="宋体"/>
          <w:sz w:val="24"/>
        </w:rPr>
        <w:t>）</w:t>
      </w:r>
    </w:p>
    <w:p w:rsidR="000F2D2F" w:rsidRPr="009B375C" w:rsidRDefault="000F2D2F" w:rsidP="00646B0D">
      <w:pPr>
        <w:numPr>
          <w:ilvl w:val="0"/>
          <w:numId w:val="39"/>
        </w:numPr>
        <w:jc w:val="left"/>
        <w:rPr>
          <w:sz w:val="24"/>
        </w:rPr>
      </w:pPr>
      <w:r w:rsidRPr="009B375C">
        <w:rPr>
          <w:rFonts w:hAnsi="宋体"/>
          <w:sz w:val="24"/>
        </w:rPr>
        <w:t>引用文件</w:t>
      </w:r>
      <w:r w:rsidRPr="009B375C">
        <w:rPr>
          <w:sz w:val="24"/>
        </w:rPr>
        <w:t xml:space="preserve"> ………………………………………………………………………………</w:t>
      </w:r>
      <w:r w:rsidRPr="009B375C">
        <w:rPr>
          <w:rFonts w:hAnsi="宋体"/>
          <w:sz w:val="24"/>
        </w:rPr>
        <w:t>（</w:t>
      </w:r>
      <w:r w:rsidRPr="009B375C">
        <w:rPr>
          <w:sz w:val="24"/>
        </w:rPr>
        <w:t>1</w:t>
      </w:r>
      <w:r w:rsidRPr="009B375C">
        <w:rPr>
          <w:rFonts w:hAnsi="宋体"/>
          <w:sz w:val="24"/>
        </w:rPr>
        <w:t>）</w:t>
      </w:r>
    </w:p>
    <w:p w:rsidR="000F2D2F" w:rsidRPr="009B375C" w:rsidRDefault="000F2D2F" w:rsidP="00646B0D">
      <w:pPr>
        <w:numPr>
          <w:ilvl w:val="0"/>
          <w:numId w:val="39"/>
        </w:numPr>
        <w:jc w:val="left"/>
        <w:rPr>
          <w:sz w:val="24"/>
        </w:rPr>
      </w:pPr>
      <w:r w:rsidRPr="009B375C">
        <w:rPr>
          <w:rFonts w:hAnsi="宋体"/>
          <w:sz w:val="24"/>
        </w:rPr>
        <w:t>术语和计量单位</w:t>
      </w:r>
      <w:r w:rsidRPr="009B375C">
        <w:rPr>
          <w:sz w:val="24"/>
        </w:rPr>
        <w:t xml:space="preserve"> ………………………………………………………………………</w:t>
      </w:r>
      <w:r w:rsidRPr="009B375C">
        <w:rPr>
          <w:rFonts w:hAnsi="宋体"/>
          <w:sz w:val="24"/>
        </w:rPr>
        <w:t>（</w:t>
      </w:r>
      <w:r w:rsidRPr="009B375C">
        <w:rPr>
          <w:sz w:val="24"/>
        </w:rPr>
        <w:t>1</w:t>
      </w:r>
      <w:r w:rsidRPr="009B375C">
        <w:rPr>
          <w:rFonts w:hAnsi="宋体"/>
          <w:sz w:val="24"/>
        </w:rPr>
        <w:t>）</w:t>
      </w:r>
    </w:p>
    <w:p w:rsidR="000F2D2F" w:rsidRPr="009B375C" w:rsidRDefault="000F2D2F" w:rsidP="00646B0D">
      <w:pPr>
        <w:jc w:val="left"/>
        <w:rPr>
          <w:sz w:val="24"/>
        </w:rPr>
      </w:pPr>
      <w:r w:rsidRPr="009B375C">
        <w:rPr>
          <w:sz w:val="24"/>
        </w:rPr>
        <w:t xml:space="preserve">3.1 </w:t>
      </w:r>
      <w:r w:rsidRPr="009B375C">
        <w:rPr>
          <w:rFonts w:hAnsi="宋体"/>
          <w:sz w:val="24"/>
        </w:rPr>
        <w:t>术语</w:t>
      </w:r>
      <w:r w:rsidRPr="009B375C">
        <w:rPr>
          <w:sz w:val="24"/>
        </w:rPr>
        <w:t>………………………………………………………………………</w:t>
      </w:r>
      <w:r w:rsidR="009E2289" w:rsidRPr="009B375C">
        <w:rPr>
          <w:sz w:val="24"/>
        </w:rPr>
        <w:t>…</w:t>
      </w:r>
      <w:r w:rsidRPr="009B375C">
        <w:rPr>
          <w:sz w:val="24"/>
        </w:rPr>
        <w:t>……………</w:t>
      </w:r>
      <w:r w:rsidRPr="009B375C">
        <w:rPr>
          <w:rFonts w:hAnsi="宋体"/>
          <w:sz w:val="24"/>
        </w:rPr>
        <w:t>（</w:t>
      </w:r>
      <w:r w:rsidRPr="009B375C">
        <w:rPr>
          <w:sz w:val="24"/>
        </w:rPr>
        <w:t>1</w:t>
      </w:r>
      <w:r w:rsidRPr="009B375C">
        <w:rPr>
          <w:rFonts w:hAnsi="宋体"/>
          <w:sz w:val="24"/>
        </w:rPr>
        <w:t>）</w:t>
      </w:r>
    </w:p>
    <w:p w:rsidR="000F2D2F" w:rsidRPr="009B375C" w:rsidRDefault="000F2D2F" w:rsidP="00646B0D">
      <w:pPr>
        <w:jc w:val="left"/>
        <w:rPr>
          <w:sz w:val="24"/>
        </w:rPr>
      </w:pPr>
      <w:r w:rsidRPr="009B375C">
        <w:rPr>
          <w:sz w:val="24"/>
        </w:rPr>
        <w:t xml:space="preserve">3.2 </w:t>
      </w:r>
      <w:r w:rsidRPr="009B375C">
        <w:rPr>
          <w:rFonts w:hAnsi="宋体"/>
          <w:sz w:val="24"/>
        </w:rPr>
        <w:t>量的符号、单位与定义</w:t>
      </w:r>
      <w:r w:rsidRPr="009B375C">
        <w:rPr>
          <w:sz w:val="24"/>
        </w:rPr>
        <w:t>…………………………………</w:t>
      </w:r>
      <w:r w:rsidR="009E2289" w:rsidRPr="009B375C">
        <w:rPr>
          <w:sz w:val="24"/>
        </w:rPr>
        <w:t>…</w:t>
      </w:r>
      <w:r w:rsidRPr="009B375C">
        <w:rPr>
          <w:sz w:val="24"/>
        </w:rPr>
        <w:t>…</w:t>
      </w:r>
      <w:r w:rsidR="009E2289" w:rsidRPr="009B375C">
        <w:rPr>
          <w:sz w:val="24"/>
        </w:rPr>
        <w:t>…</w:t>
      </w:r>
      <w:r w:rsidRPr="009B375C">
        <w:rPr>
          <w:sz w:val="24"/>
        </w:rPr>
        <w:t>……</w:t>
      </w:r>
      <w:r w:rsidR="009E2289" w:rsidRPr="009B375C">
        <w:rPr>
          <w:sz w:val="24"/>
        </w:rPr>
        <w:t>…</w:t>
      </w:r>
      <w:r w:rsidR="00646B0D" w:rsidRPr="00D0677B">
        <w:rPr>
          <w:sz w:val="24"/>
        </w:rPr>
        <w:t>…</w:t>
      </w:r>
      <w:r w:rsidRPr="009B375C">
        <w:rPr>
          <w:sz w:val="24"/>
        </w:rPr>
        <w:t>………………</w:t>
      </w:r>
      <w:r w:rsidRPr="009B375C">
        <w:rPr>
          <w:rFonts w:hAnsi="宋体"/>
          <w:sz w:val="24"/>
        </w:rPr>
        <w:t>（</w:t>
      </w:r>
      <w:r w:rsidRPr="009B375C">
        <w:rPr>
          <w:sz w:val="24"/>
        </w:rPr>
        <w:t>1</w:t>
      </w:r>
      <w:r w:rsidRPr="009B375C">
        <w:rPr>
          <w:rFonts w:hAnsi="宋体"/>
          <w:sz w:val="24"/>
        </w:rPr>
        <w:t>）</w:t>
      </w:r>
    </w:p>
    <w:p w:rsidR="000F2D2F" w:rsidRPr="009B375C" w:rsidRDefault="000F2D2F" w:rsidP="00646B0D">
      <w:pPr>
        <w:numPr>
          <w:ilvl w:val="0"/>
          <w:numId w:val="39"/>
        </w:numPr>
        <w:jc w:val="left"/>
        <w:rPr>
          <w:sz w:val="24"/>
        </w:rPr>
      </w:pPr>
      <w:r w:rsidRPr="009B375C">
        <w:rPr>
          <w:rFonts w:hAnsi="宋体"/>
          <w:sz w:val="24"/>
        </w:rPr>
        <w:t>概述</w:t>
      </w:r>
      <w:r w:rsidRPr="009B375C">
        <w:rPr>
          <w:sz w:val="24"/>
        </w:rPr>
        <w:t xml:space="preserve"> ……………………………………………………………………………………</w:t>
      </w:r>
      <w:r w:rsidRPr="009B375C">
        <w:rPr>
          <w:rFonts w:hAnsi="宋体"/>
          <w:sz w:val="24"/>
        </w:rPr>
        <w:t>（</w:t>
      </w:r>
      <w:r w:rsidR="00646B0D">
        <w:rPr>
          <w:sz w:val="24"/>
        </w:rPr>
        <w:t>3</w:t>
      </w:r>
      <w:r w:rsidRPr="009B375C">
        <w:rPr>
          <w:rFonts w:hAnsi="宋体"/>
          <w:sz w:val="24"/>
        </w:rPr>
        <w:t>）</w:t>
      </w:r>
    </w:p>
    <w:p w:rsidR="000F2D2F" w:rsidRPr="009B375C" w:rsidRDefault="000F2D2F" w:rsidP="00646B0D">
      <w:pPr>
        <w:numPr>
          <w:ilvl w:val="0"/>
          <w:numId w:val="39"/>
        </w:numPr>
        <w:jc w:val="left"/>
        <w:rPr>
          <w:sz w:val="24"/>
        </w:rPr>
      </w:pPr>
      <w:r w:rsidRPr="009B375C">
        <w:rPr>
          <w:rFonts w:hAnsi="宋体"/>
          <w:sz w:val="24"/>
        </w:rPr>
        <w:t>计量特性</w:t>
      </w:r>
      <w:r w:rsidRPr="009B375C">
        <w:rPr>
          <w:sz w:val="24"/>
        </w:rPr>
        <w:t xml:space="preserve"> ………………………………………………………………………………</w:t>
      </w:r>
      <w:r w:rsidRPr="009B375C">
        <w:rPr>
          <w:rFonts w:hAnsi="宋体"/>
          <w:sz w:val="24"/>
        </w:rPr>
        <w:t>（</w:t>
      </w:r>
      <w:r w:rsidR="00646B0D">
        <w:rPr>
          <w:sz w:val="24"/>
        </w:rPr>
        <w:t>3</w:t>
      </w:r>
      <w:r w:rsidRPr="009B375C">
        <w:rPr>
          <w:rFonts w:hAnsi="宋体"/>
          <w:sz w:val="24"/>
        </w:rPr>
        <w:t>）</w:t>
      </w:r>
    </w:p>
    <w:p w:rsidR="00342B64" w:rsidRPr="009B375C" w:rsidRDefault="00342B64" w:rsidP="00646B0D">
      <w:pPr>
        <w:jc w:val="left"/>
        <w:rPr>
          <w:sz w:val="24"/>
        </w:rPr>
      </w:pPr>
      <w:r w:rsidRPr="009B375C">
        <w:rPr>
          <w:rFonts w:hint="eastAsia"/>
          <w:sz w:val="24"/>
        </w:rPr>
        <w:t xml:space="preserve">5.1 </w:t>
      </w:r>
      <w:r w:rsidRPr="009B375C">
        <w:rPr>
          <w:rFonts w:hint="eastAsia"/>
          <w:sz w:val="24"/>
        </w:rPr>
        <w:t>外观</w:t>
      </w:r>
      <w:r w:rsidRPr="009B375C">
        <w:rPr>
          <w:sz w:val="24"/>
        </w:rPr>
        <w:t>………………………………………………………………………………………</w:t>
      </w:r>
      <w:r w:rsidRPr="009B375C">
        <w:rPr>
          <w:rFonts w:hAnsi="宋体"/>
          <w:sz w:val="24"/>
        </w:rPr>
        <w:t>（</w:t>
      </w:r>
      <w:r w:rsidR="00646B0D">
        <w:rPr>
          <w:rFonts w:hAnsi="宋体" w:hint="eastAsia"/>
          <w:sz w:val="24"/>
        </w:rPr>
        <w:t>3</w:t>
      </w:r>
      <w:r w:rsidRPr="009B375C">
        <w:rPr>
          <w:rFonts w:hAnsi="宋体"/>
          <w:sz w:val="24"/>
        </w:rPr>
        <w:t>）</w:t>
      </w:r>
    </w:p>
    <w:p w:rsidR="00D0677B" w:rsidRDefault="00342B64" w:rsidP="00646B0D">
      <w:pPr>
        <w:pStyle w:val="affc"/>
        <w:numPr>
          <w:ilvl w:val="1"/>
          <w:numId w:val="41"/>
        </w:numPr>
        <w:ind w:firstLineChars="0"/>
        <w:jc w:val="left"/>
        <w:rPr>
          <w:rFonts w:hAnsi="宋体"/>
          <w:sz w:val="24"/>
        </w:rPr>
      </w:pPr>
      <w:r w:rsidRPr="00D0677B">
        <w:rPr>
          <w:rFonts w:hint="eastAsia"/>
          <w:sz w:val="24"/>
        </w:rPr>
        <w:t>格值因子</w:t>
      </w:r>
      <w:r w:rsidRPr="00D0677B">
        <w:rPr>
          <w:sz w:val="24"/>
        </w:rPr>
        <w:t>………………………………………</w:t>
      </w:r>
      <w:r w:rsidR="00D0677B" w:rsidRPr="00D0677B">
        <w:rPr>
          <w:sz w:val="24"/>
        </w:rPr>
        <w:t>……………………………………</w:t>
      </w:r>
      <w:r w:rsidRPr="00D0677B">
        <w:rPr>
          <w:sz w:val="24"/>
        </w:rPr>
        <w:t>…………………………………………</w:t>
      </w:r>
      <w:r w:rsidRPr="00D0677B">
        <w:rPr>
          <w:rFonts w:hAnsi="宋体"/>
          <w:sz w:val="24"/>
        </w:rPr>
        <w:t>（</w:t>
      </w:r>
      <w:r w:rsidR="00646B0D">
        <w:rPr>
          <w:rFonts w:hAnsi="宋体" w:hint="eastAsia"/>
          <w:sz w:val="24"/>
        </w:rPr>
        <w:t>4</w:t>
      </w:r>
      <w:r w:rsidRPr="00D0677B">
        <w:rPr>
          <w:rFonts w:hAnsi="宋体"/>
          <w:sz w:val="24"/>
        </w:rPr>
        <w:t>）</w:t>
      </w:r>
    </w:p>
    <w:p w:rsidR="00D0677B" w:rsidRDefault="00D0677B" w:rsidP="00646B0D">
      <w:pPr>
        <w:pStyle w:val="affc"/>
        <w:numPr>
          <w:ilvl w:val="1"/>
          <w:numId w:val="41"/>
        </w:numPr>
        <w:ind w:firstLineChars="0"/>
        <w:jc w:val="left"/>
        <w:rPr>
          <w:rFonts w:hAnsi="宋体"/>
          <w:sz w:val="24"/>
        </w:rPr>
      </w:pPr>
      <w:r w:rsidRPr="00D0677B">
        <w:rPr>
          <w:rFonts w:ascii="宋体" w:hAnsi="宋体" w:hint="eastAsia"/>
          <w:sz w:val="24"/>
        </w:rPr>
        <w:t>静态残余漂移的标准偏差</w:t>
      </w:r>
      <w:r w:rsidR="00646B0D" w:rsidRPr="00D0677B">
        <w:rPr>
          <w:sz w:val="24"/>
        </w:rPr>
        <w:t>…………………………………………………………………………………………</w:t>
      </w:r>
      <w:r w:rsidR="00646B0D" w:rsidRPr="00D0677B">
        <w:rPr>
          <w:rFonts w:hAnsi="宋体"/>
          <w:sz w:val="24"/>
        </w:rPr>
        <w:t>（</w:t>
      </w:r>
      <w:r w:rsidR="00646B0D">
        <w:rPr>
          <w:sz w:val="24"/>
        </w:rPr>
        <w:t>4</w:t>
      </w:r>
      <w:r w:rsidR="00646B0D" w:rsidRPr="00D0677B">
        <w:rPr>
          <w:rFonts w:hAnsi="宋体"/>
          <w:sz w:val="24"/>
        </w:rPr>
        <w:t>）</w:t>
      </w:r>
    </w:p>
    <w:p w:rsidR="00646B0D" w:rsidRPr="00D0677B" w:rsidRDefault="00646B0D" w:rsidP="00646B0D">
      <w:pPr>
        <w:pStyle w:val="affc"/>
        <w:numPr>
          <w:ilvl w:val="1"/>
          <w:numId w:val="41"/>
        </w:numPr>
        <w:ind w:firstLineChars="0"/>
        <w:jc w:val="left"/>
        <w:rPr>
          <w:rFonts w:hAnsi="宋体"/>
          <w:sz w:val="24"/>
        </w:rPr>
      </w:pPr>
      <w:r>
        <w:rPr>
          <w:rFonts w:ascii="宋体" w:hAnsi="宋体" w:hint="eastAsia"/>
          <w:bCs/>
          <w:sz w:val="24"/>
        </w:rPr>
        <w:t>动态残差的标准偏差</w:t>
      </w:r>
      <w:r w:rsidRPr="00D0677B">
        <w:rPr>
          <w:sz w:val="24"/>
        </w:rPr>
        <w:t>……………………………………………………………………………………………………</w:t>
      </w:r>
      <w:r w:rsidRPr="00D0677B">
        <w:rPr>
          <w:rFonts w:hAnsi="宋体"/>
          <w:sz w:val="24"/>
        </w:rPr>
        <w:t>（</w:t>
      </w:r>
      <w:r>
        <w:rPr>
          <w:sz w:val="24"/>
        </w:rPr>
        <w:t>4</w:t>
      </w:r>
      <w:r w:rsidRPr="00D0677B">
        <w:rPr>
          <w:rFonts w:hAnsi="宋体"/>
          <w:sz w:val="24"/>
        </w:rPr>
        <w:t>）</w:t>
      </w:r>
    </w:p>
    <w:p w:rsidR="000F2D2F" w:rsidRPr="009B375C" w:rsidRDefault="000F2D2F" w:rsidP="00D0677B">
      <w:pPr>
        <w:numPr>
          <w:ilvl w:val="0"/>
          <w:numId w:val="41"/>
        </w:numPr>
        <w:jc w:val="distribute"/>
        <w:rPr>
          <w:sz w:val="24"/>
        </w:rPr>
      </w:pPr>
      <w:r w:rsidRPr="009B375C">
        <w:rPr>
          <w:rFonts w:hAnsi="宋体"/>
          <w:sz w:val="24"/>
        </w:rPr>
        <w:t>校准条件</w:t>
      </w:r>
      <w:r w:rsidRPr="009B375C">
        <w:rPr>
          <w:sz w:val="24"/>
        </w:rPr>
        <w:t xml:space="preserve"> ………………………………………………………</w:t>
      </w:r>
      <w:r w:rsidR="009E2289" w:rsidRPr="009B375C">
        <w:rPr>
          <w:sz w:val="24"/>
        </w:rPr>
        <w:t>…</w:t>
      </w:r>
      <w:r w:rsidRPr="009B375C">
        <w:rPr>
          <w:sz w:val="24"/>
        </w:rPr>
        <w:t>………………………</w:t>
      </w:r>
      <w:r w:rsidRPr="009B375C">
        <w:rPr>
          <w:rFonts w:hAnsi="宋体"/>
          <w:sz w:val="24"/>
        </w:rPr>
        <w:t>（</w:t>
      </w:r>
      <w:r w:rsidR="00646B0D">
        <w:rPr>
          <w:rFonts w:hAnsi="宋体" w:hint="eastAsia"/>
          <w:sz w:val="24"/>
        </w:rPr>
        <w:t>4</w:t>
      </w:r>
      <w:r w:rsidRPr="009B375C">
        <w:rPr>
          <w:rFonts w:hAnsi="宋体"/>
          <w:sz w:val="24"/>
        </w:rPr>
        <w:t>）</w:t>
      </w:r>
    </w:p>
    <w:p w:rsidR="000F2D2F" w:rsidRPr="009B375C" w:rsidRDefault="000F2D2F" w:rsidP="003E4DB4">
      <w:pPr>
        <w:numPr>
          <w:ilvl w:val="1"/>
          <w:numId w:val="42"/>
        </w:numPr>
        <w:jc w:val="distribute"/>
        <w:rPr>
          <w:sz w:val="24"/>
        </w:rPr>
      </w:pPr>
      <w:r w:rsidRPr="009B375C">
        <w:rPr>
          <w:rFonts w:hAnsi="宋体"/>
          <w:sz w:val="24"/>
        </w:rPr>
        <w:t>环境条件</w:t>
      </w:r>
      <w:r w:rsidRPr="009B375C">
        <w:rPr>
          <w:sz w:val="24"/>
        </w:rPr>
        <w:t>……………………………………</w:t>
      </w:r>
      <w:r w:rsidR="005273DE" w:rsidRPr="009B375C">
        <w:rPr>
          <w:sz w:val="24"/>
        </w:rPr>
        <w:t>…</w:t>
      </w:r>
      <w:r w:rsidRPr="009B375C">
        <w:rPr>
          <w:sz w:val="24"/>
        </w:rPr>
        <w:t>…</w:t>
      </w:r>
      <w:r w:rsidR="005273DE" w:rsidRPr="009B375C">
        <w:rPr>
          <w:sz w:val="24"/>
        </w:rPr>
        <w:t>…</w:t>
      </w:r>
      <w:r w:rsidRPr="009B375C">
        <w:rPr>
          <w:sz w:val="24"/>
        </w:rPr>
        <w:t>…………</w:t>
      </w:r>
      <w:r w:rsidR="009E2289" w:rsidRPr="009B375C">
        <w:rPr>
          <w:sz w:val="24"/>
        </w:rPr>
        <w:t>…</w:t>
      </w:r>
      <w:r w:rsidRPr="009B375C">
        <w:rPr>
          <w:sz w:val="24"/>
        </w:rPr>
        <w:t>………………………</w:t>
      </w:r>
      <w:r w:rsidRPr="009B375C">
        <w:rPr>
          <w:rFonts w:hAnsi="宋体"/>
          <w:sz w:val="24"/>
        </w:rPr>
        <w:t>（</w:t>
      </w:r>
      <w:r w:rsidR="00646B0D">
        <w:rPr>
          <w:rFonts w:hAnsi="宋体" w:hint="eastAsia"/>
          <w:sz w:val="24"/>
        </w:rPr>
        <w:t>4</w:t>
      </w:r>
      <w:r w:rsidRPr="009B375C">
        <w:rPr>
          <w:rFonts w:hAnsi="宋体"/>
          <w:sz w:val="24"/>
        </w:rPr>
        <w:t>）</w:t>
      </w:r>
    </w:p>
    <w:p w:rsidR="000F2D2F" w:rsidRPr="009B375C" w:rsidRDefault="005273DE" w:rsidP="003E4DB4">
      <w:pPr>
        <w:numPr>
          <w:ilvl w:val="1"/>
          <w:numId w:val="42"/>
        </w:numPr>
        <w:jc w:val="distribute"/>
        <w:rPr>
          <w:sz w:val="24"/>
        </w:rPr>
      </w:pPr>
      <w:r w:rsidRPr="009B375C">
        <w:rPr>
          <w:rFonts w:hAnsi="宋体" w:hint="eastAsia"/>
          <w:sz w:val="24"/>
        </w:rPr>
        <w:t>测量标准与</w:t>
      </w:r>
      <w:r w:rsidR="000F2D2F" w:rsidRPr="009B375C">
        <w:rPr>
          <w:rFonts w:hAnsi="宋体"/>
          <w:sz w:val="24"/>
        </w:rPr>
        <w:t>校准装置</w:t>
      </w:r>
      <w:r w:rsidR="000F2D2F" w:rsidRPr="009B375C">
        <w:rPr>
          <w:sz w:val="24"/>
        </w:rPr>
        <w:t>…………………………………………</w:t>
      </w:r>
      <w:r w:rsidR="009E2289" w:rsidRPr="009B375C">
        <w:rPr>
          <w:sz w:val="24"/>
        </w:rPr>
        <w:t>…</w:t>
      </w:r>
      <w:r w:rsidR="000F2D2F" w:rsidRPr="009B375C">
        <w:rPr>
          <w:sz w:val="24"/>
        </w:rPr>
        <w:t>………………………</w:t>
      </w:r>
      <w:r w:rsidR="000F2D2F" w:rsidRPr="009B375C">
        <w:rPr>
          <w:rFonts w:hAnsi="宋体"/>
          <w:sz w:val="24"/>
        </w:rPr>
        <w:t>（</w:t>
      </w:r>
      <w:r w:rsidR="00646B0D">
        <w:rPr>
          <w:rFonts w:hAnsi="宋体" w:hint="eastAsia"/>
          <w:sz w:val="24"/>
        </w:rPr>
        <w:t>4</w:t>
      </w:r>
      <w:r w:rsidR="000F2D2F" w:rsidRPr="009B375C">
        <w:rPr>
          <w:rFonts w:hAnsi="宋体"/>
          <w:sz w:val="24"/>
        </w:rPr>
        <w:t>）</w:t>
      </w:r>
    </w:p>
    <w:p w:rsidR="000F2D2F" w:rsidRPr="009B375C" w:rsidRDefault="000F2D2F" w:rsidP="003E4DB4">
      <w:pPr>
        <w:numPr>
          <w:ilvl w:val="0"/>
          <w:numId w:val="42"/>
        </w:numPr>
        <w:jc w:val="distribute"/>
        <w:rPr>
          <w:sz w:val="24"/>
        </w:rPr>
      </w:pPr>
      <w:r w:rsidRPr="009B375C">
        <w:rPr>
          <w:rFonts w:hAnsi="宋体"/>
          <w:sz w:val="24"/>
        </w:rPr>
        <w:t>校准项目和校准方法</w:t>
      </w:r>
      <w:r w:rsidRPr="009B375C">
        <w:rPr>
          <w:sz w:val="24"/>
        </w:rPr>
        <w:t xml:space="preserve"> ………………………………………</w:t>
      </w:r>
      <w:r w:rsidR="009E2289" w:rsidRPr="009B375C">
        <w:rPr>
          <w:sz w:val="24"/>
        </w:rPr>
        <w:t>…</w:t>
      </w:r>
      <w:r w:rsidRPr="009B375C">
        <w:rPr>
          <w:sz w:val="24"/>
        </w:rPr>
        <w:t>…………………………</w:t>
      </w:r>
      <w:r w:rsidRPr="009B375C">
        <w:rPr>
          <w:rFonts w:hAnsi="宋体"/>
          <w:sz w:val="24"/>
        </w:rPr>
        <w:t>（</w:t>
      </w:r>
      <w:r w:rsidR="00EA65C2">
        <w:rPr>
          <w:sz w:val="24"/>
        </w:rPr>
        <w:t>4</w:t>
      </w:r>
      <w:r w:rsidRPr="009B375C">
        <w:rPr>
          <w:rFonts w:hAnsi="宋体"/>
          <w:sz w:val="24"/>
        </w:rPr>
        <w:t>）</w:t>
      </w:r>
    </w:p>
    <w:p w:rsidR="000F2D2F" w:rsidRPr="009B375C" w:rsidRDefault="000F2D2F" w:rsidP="009E2289">
      <w:pPr>
        <w:jc w:val="distribute"/>
        <w:rPr>
          <w:sz w:val="24"/>
        </w:rPr>
      </w:pPr>
      <w:r w:rsidRPr="009B375C">
        <w:rPr>
          <w:sz w:val="24"/>
        </w:rPr>
        <w:t xml:space="preserve">7.1 </w:t>
      </w:r>
      <w:r w:rsidRPr="009B375C">
        <w:rPr>
          <w:rFonts w:hAnsi="宋体"/>
          <w:sz w:val="24"/>
        </w:rPr>
        <w:t>校准项目</w:t>
      </w:r>
      <w:r w:rsidRPr="009B375C">
        <w:rPr>
          <w:sz w:val="24"/>
        </w:rPr>
        <w:t>………………………………………………………</w:t>
      </w:r>
      <w:r w:rsidR="009E2289" w:rsidRPr="009B375C">
        <w:rPr>
          <w:sz w:val="24"/>
        </w:rPr>
        <w:t>…</w:t>
      </w:r>
      <w:r w:rsidRPr="009B375C">
        <w:rPr>
          <w:sz w:val="24"/>
        </w:rPr>
        <w:t>………………………</w:t>
      </w:r>
      <w:r w:rsidRPr="009B375C">
        <w:rPr>
          <w:rFonts w:hAnsi="宋体"/>
          <w:sz w:val="24"/>
        </w:rPr>
        <w:t>（</w:t>
      </w:r>
      <w:r w:rsidR="00EA65C2">
        <w:rPr>
          <w:sz w:val="24"/>
        </w:rPr>
        <w:t>4</w:t>
      </w:r>
      <w:r w:rsidRPr="009B375C">
        <w:rPr>
          <w:rFonts w:hAnsi="宋体"/>
          <w:sz w:val="24"/>
        </w:rPr>
        <w:t>）</w:t>
      </w:r>
    </w:p>
    <w:p w:rsidR="000F2D2F" w:rsidRPr="009B375C" w:rsidRDefault="000F2D2F" w:rsidP="009E2289">
      <w:pPr>
        <w:jc w:val="distribute"/>
        <w:rPr>
          <w:sz w:val="24"/>
        </w:rPr>
      </w:pPr>
      <w:r w:rsidRPr="009B375C">
        <w:rPr>
          <w:sz w:val="24"/>
        </w:rPr>
        <w:t xml:space="preserve">7.2 </w:t>
      </w:r>
      <w:r w:rsidRPr="009B375C">
        <w:rPr>
          <w:rFonts w:hAnsi="宋体"/>
          <w:sz w:val="24"/>
        </w:rPr>
        <w:t>校准方法</w:t>
      </w:r>
      <w:r w:rsidRPr="009B375C">
        <w:rPr>
          <w:sz w:val="24"/>
        </w:rPr>
        <w:t>………………………………………………………</w:t>
      </w:r>
      <w:r w:rsidR="009E2289" w:rsidRPr="009B375C">
        <w:rPr>
          <w:sz w:val="24"/>
        </w:rPr>
        <w:t>…</w:t>
      </w:r>
      <w:r w:rsidRPr="009B375C">
        <w:rPr>
          <w:sz w:val="24"/>
        </w:rPr>
        <w:t>………………………</w:t>
      </w:r>
      <w:r w:rsidRPr="009B375C">
        <w:rPr>
          <w:rFonts w:hAnsi="宋体"/>
          <w:sz w:val="24"/>
        </w:rPr>
        <w:t>（</w:t>
      </w:r>
      <w:r w:rsidR="00EA65C2">
        <w:rPr>
          <w:sz w:val="24"/>
        </w:rPr>
        <w:t>4</w:t>
      </w:r>
      <w:r w:rsidRPr="009B375C">
        <w:rPr>
          <w:rFonts w:hAnsi="宋体"/>
          <w:sz w:val="24"/>
        </w:rPr>
        <w:t>）</w:t>
      </w:r>
    </w:p>
    <w:p w:rsidR="000F2D2F" w:rsidRPr="009B375C" w:rsidRDefault="000F2D2F" w:rsidP="003E4DB4">
      <w:pPr>
        <w:numPr>
          <w:ilvl w:val="0"/>
          <w:numId w:val="42"/>
        </w:numPr>
        <w:jc w:val="distribute"/>
        <w:rPr>
          <w:sz w:val="24"/>
        </w:rPr>
      </w:pPr>
      <w:r w:rsidRPr="009B375C">
        <w:rPr>
          <w:rFonts w:hAnsi="宋体"/>
          <w:sz w:val="24"/>
        </w:rPr>
        <w:t>校准结果表达</w:t>
      </w:r>
      <w:r w:rsidRPr="009B375C">
        <w:rPr>
          <w:sz w:val="24"/>
        </w:rPr>
        <w:t xml:space="preserve"> …………………………………………………………………………</w:t>
      </w:r>
      <w:r w:rsidRPr="009B375C">
        <w:rPr>
          <w:rFonts w:hAnsi="宋体"/>
          <w:sz w:val="24"/>
        </w:rPr>
        <w:t>（</w:t>
      </w:r>
      <w:r w:rsidR="00F22FD7">
        <w:rPr>
          <w:rFonts w:hAnsi="宋体" w:hint="eastAsia"/>
          <w:sz w:val="24"/>
        </w:rPr>
        <w:t>7</w:t>
      </w:r>
      <w:r w:rsidRPr="009B375C">
        <w:rPr>
          <w:rFonts w:hAnsi="宋体"/>
          <w:sz w:val="24"/>
        </w:rPr>
        <w:t>）</w:t>
      </w:r>
    </w:p>
    <w:p w:rsidR="000F2D2F" w:rsidRPr="009B375C" w:rsidRDefault="000F2D2F" w:rsidP="003E4DB4">
      <w:pPr>
        <w:numPr>
          <w:ilvl w:val="0"/>
          <w:numId w:val="42"/>
        </w:numPr>
        <w:jc w:val="distribute"/>
        <w:rPr>
          <w:sz w:val="24"/>
        </w:rPr>
      </w:pPr>
      <w:r w:rsidRPr="009B375C">
        <w:rPr>
          <w:rFonts w:hAnsi="宋体"/>
          <w:sz w:val="24"/>
        </w:rPr>
        <w:t>复校时间间隔</w:t>
      </w:r>
      <w:r w:rsidRPr="009B375C">
        <w:rPr>
          <w:sz w:val="24"/>
        </w:rPr>
        <w:t xml:space="preserve"> …………………………………………………………………………</w:t>
      </w:r>
      <w:r w:rsidRPr="009B375C">
        <w:rPr>
          <w:rFonts w:hAnsi="宋体"/>
          <w:sz w:val="24"/>
        </w:rPr>
        <w:t>（</w:t>
      </w:r>
      <w:r w:rsidR="00F22FD7">
        <w:rPr>
          <w:rFonts w:hint="eastAsia"/>
          <w:sz w:val="24"/>
        </w:rPr>
        <w:t>8</w:t>
      </w:r>
      <w:r w:rsidRPr="009B375C">
        <w:rPr>
          <w:rFonts w:hAnsi="宋体"/>
          <w:sz w:val="24"/>
        </w:rPr>
        <w:t>）</w:t>
      </w:r>
    </w:p>
    <w:p w:rsidR="000F2D2F" w:rsidRPr="009B375C" w:rsidRDefault="000F2D2F" w:rsidP="009E2289">
      <w:pPr>
        <w:jc w:val="distribute"/>
        <w:rPr>
          <w:sz w:val="24"/>
        </w:rPr>
      </w:pPr>
      <w:r w:rsidRPr="009B375C">
        <w:rPr>
          <w:rFonts w:hAnsi="宋体"/>
          <w:sz w:val="24"/>
        </w:rPr>
        <w:t>附录</w:t>
      </w:r>
      <w:r w:rsidRPr="009B375C">
        <w:rPr>
          <w:sz w:val="24"/>
        </w:rPr>
        <w:t xml:space="preserve">A  </w:t>
      </w:r>
      <w:r w:rsidR="00B37DE6">
        <w:rPr>
          <w:rFonts w:hAnsi="宋体" w:hint="eastAsia"/>
          <w:sz w:val="24"/>
        </w:rPr>
        <w:t>陆地相对重力仪</w:t>
      </w:r>
      <w:r w:rsidRPr="009B375C">
        <w:rPr>
          <w:rFonts w:hAnsi="宋体"/>
          <w:sz w:val="24"/>
        </w:rPr>
        <w:t>校准记录</w:t>
      </w:r>
      <w:r w:rsidRPr="009B375C">
        <w:rPr>
          <w:sz w:val="24"/>
        </w:rPr>
        <w:t>…………………………………………………………</w:t>
      </w:r>
      <w:r w:rsidRPr="009B375C">
        <w:rPr>
          <w:rFonts w:hAnsi="宋体"/>
          <w:sz w:val="24"/>
        </w:rPr>
        <w:t>（</w:t>
      </w:r>
      <w:r w:rsidR="00F22FD7">
        <w:rPr>
          <w:sz w:val="24"/>
        </w:rPr>
        <w:t>9</w:t>
      </w:r>
      <w:r w:rsidRPr="009B375C">
        <w:rPr>
          <w:rFonts w:hAnsi="宋体"/>
          <w:sz w:val="24"/>
        </w:rPr>
        <w:t>）</w:t>
      </w:r>
    </w:p>
    <w:p w:rsidR="000F2D2F" w:rsidRPr="009B375C" w:rsidRDefault="000F2D2F" w:rsidP="009E2289">
      <w:pPr>
        <w:ind w:right="34"/>
        <w:jc w:val="distribute"/>
        <w:rPr>
          <w:rFonts w:eastAsia="黑体"/>
          <w:sz w:val="28"/>
          <w:szCs w:val="28"/>
        </w:rPr>
      </w:pPr>
      <w:r w:rsidRPr="009B375C">
        <w:rPr>
          <w:rFonts w:hAnsi="宋体"/>
          <w:sz w:val="24"/>
        </w:rPr>
        <w:t>附录</w:t>
      </w:r>
      <w:r w:rsidRPr="009B375C">
        <w:rPr>
          <w:sz w:val="24"/>
        </w:rPr>
        <w:t xml:space="preserve">B  </w:t>
      </w:r>
      <w:r w:rsidR="00B37DE6">
        <w:rPr>
          <w:rFonts w:hAnsi="宋体" w:hint="eastAsia"/>
          <w:sz w:val="24"/>
        </w:rPr>
        <w:t>陆地相对重力仪</w:t>
      </w:r>
      <w:r w:rsidR="00D21D45" w:rsidRPr="009B375C">
        <w:rPr>
          <w:rFonts w:hAnsi="宋体" w:hint="eastAsia"/>
          <w:sz w:val="24"/>
        </w:rPr>
        <w:t>格值因子测量结果不确定度评定方法及实例</w:t>
      </w:r>
      <w:r w:rsidRPr="009B375C">
        <w:rPr>
          <w:sz w:val="24"/>
        </w:rPr>
        <w:t>………………</w:t>
      </w:r>
      <w:r w:rsidRPr="009B375C">
        <w:rPr>
          <w:rFonts w:hAnsi="宋体"/>
          <w:sz w:val="24"/>
        </w:rPr>
        <w:t>（</w:t>
      </w:r>
      <w:r w:rsidR="00F22FD7">
        <w:rPr>
          <w:sz w:val="24"/>
        </w:rPr>
        <w:t>11</w:t>
      </w:r>
      <w:r w:rsidRPr="009B375C">
        <w:rPr>
          <w:rFonts w:hAnsi="宋体"/>
          <w:sz w:val="24"/>
        </w:rPr>
        <w:t>）</w:t>
      </w:r>
    </w:p>
    <w:p w:rsidR="00BA7105" w:rsidRPr="009B375C" w:rsidRDefault="00BA7105" w:rsidP="00BA7105"/>
    <w:p w:rsidR="00BA7105" w:rsidRPr="009B375C" w:rsidRDefault="00BA7105" w:rsidP="00BA7105"/>
    <w:p w:rsidR="00BA7105" w:rsidRPr="009B375C" w:rsidRDefault="00BA7105" w:rsidP="00BA7105"/>
    <w:p w:rsidR="005516AE" w:rsidRPr="009B375C" w:rsidRDefault="005516AE" w:rsidP="00F87A8F">
      <w:pPr>
        <w:spacing w:line="0" w:lineRule="atLeast"/>
        <w:rPr>
          <w:sz w:val="28"/>
        </w:rPr>
      </w:pPr>
    </w:p>
    <w:p w:rsidR="005516AE" w:rsidRPr="009B375C" w:rsidRDefault="005516AE" w:rsidP="00F87A8F">
      <w:pPr>
        <w:spacing w:line="0" w:lineRule="atLeast"/>
        <w:rPr>
          <w:sz w:val="28"/>
        </w:rPr>
      </w:pPr>
    </w:p>
    <w:p w:rsidR="005516AE" w:rsidRPr="009B375C" w:rsidRDefault="005516AE" w:rsidP="00F87A8F">
      <w:pPr>
        <w:spacing w:line="0" w:lineRule="atLeast"/>
        <w:rPr>
          <w:sz w:val="28"/>
        </w:rPr>
        <w:sectPr w:rsidR="005516AE" w:rsidRPr="009B375C" w:rsidSect="00170FE1">
          <w:footerReference w:type="first" r:id="rId18"/>
          <w:pgSz w:w="11906" w:h="16838" w:code="9"/>
          <w:pgMar w:top="1985" w:right="1361" w:bottom="1134" w:left="1361" w:header="1361" w:footer="992" w:gutter="0"/>
          <w:pgNumType w:fmt="upperRoman"/>
          <w:cols w:space="425"/>
          <w:titlePg/>
          <w:docGrid w:type="lines" w:linePitch="377"/>
        </w:sectPr>
      </w:pPr>
    </w:p>
    <w:p w:rsidR="00AF7D93" w:rsidRPr="009B375C" w:rsidRDefault="00AF7D93" w:rsidP="000F03E3">
      <w:pPr>
        <w:pStyle w:val="affb"/>
        <w:spacing w:before="393" w:after="393"/>
        <w:ind w:firstLineChars="0" w:firstLine="0"/>
        <w:jc w:val="center"/>
      </w:pPr>
      <w:bookmarkStart w:id="15" w:name="_Toc355640764"/>
      <w:r w:rsidRPr="009B375C">
        <w:rPr>
          <w:rFonts w:hint="eastAsia"/>
        </w:rPr>
        <w:lastRenderedPageBreak/>
        <w:t>引  言</w:t>
      </w:r>
      <w:bookmarkEnd w:id="15"/>
    </w:p>
    <w:p w:rsidR="00525AD4" w:rsidRPr="009B375C" w:rsidRDefault="00525AD4" w:rsidP="00CC25D1">
      <w:pPr>
        <w:pStyle w:val="aff0"/>
      </w:pPr>
    </w:p>
    <w:p w:rsidR="00AF7D93" w:rsidRPr="009B375C" w:rsidRDefault="00AF7D93" w:rsidP="000F03E3">
      <w:pPr>
        <w:pStyle w:val="ab"/>
        <w:numPr>
          <w:ilvl w:val="0"/>
          <w:numId w:val="0"/>
        </w:numPr>
        <w:ind w:right="-105" w:firstLineChars="200" w:firstLine="488"/>
        <w:outlineLvl w:val="9"/>
        <w:rPr>
          <w:rFonts w:ascii="宋体" w:eastAsia="宋体" w:hAnsi="宋体"/>
          <w:noProof/>
          <w:kern w:val="2"/>
          <w:sz w:val="24"/>
          <w:szCs w:val="24"/>
        </w:rPr>
      </w:pPr>
      <w:r w:rsidRPr="009B375C">
        <w:rPr>
          <w:rFonts w:ascii="宋体" w:eastAsia="宋体" w:hAnsi="宋体" w:hint="eastAsia"/>
          <w:noProof/>
          <w:kern w:val="2"/>
          <w:sz w:val="24"/>
          <w:szCs w:val="24"/>
        </w:rPr>
        <w:t xml:space="preserve">本规范根据JJF </w:t>
      </w:r>
      <w:r w:rsidR="008441B5" w:rsidRPr="009B375C">
        <w:rPr>
          <w:rFonts w:ascii="宋体" w:eastAsia="宋体" w:hAnsi="宋体" w:hint="eastAsia"/>
          <w:noProof/>
          <w:kern w:val="2"/>
          <w:sz w:val="24"/>
          <w:szCs w:val="24"/>
        </w:rPr>
        <w:t>1071</w:t>
      </w:r>
      <w:r w:rsidRPr="009B375C">
        <w:rPr>
          <w:rFonts w:ascii="宋体" w:eastAsia="宋体" w:hAnsi="宋体" w:hint="eastAsia"/>
          <w:noProof/>
          <w:kern w:val="2"/>
          <w:sz w:val="24"/>
          <w:szCs w:val="24"/>
        </w:rPr>
        <w:t>-2010《国家计量校准规范编写规则》、JJF 1001-201</w:t>
      </w:r>
      <w:r w:rsidR="001C5BEF" w:rsidRPr="009B375C">
        <w:rPr>
          <w:rFonts w:ascii="宋体" w:eastAsia="宋体" w:hAnsi="宋体"/>
          <w:noProof/>
          <w:kern w:val="2"/>
          <w:sz w:val="24"/>
          <w:szCs w:val="24"/>
        </w:rPr>
        <w:t>7</w:t>
      </w:r>
      <w:r w:rsidRPr="009B375C">
        <w:rPr>
          <w:rFonts w:ascii="宋体" w:eastAsia="宋体" w:hAnsi="宋体" w:hint="eastAsia"/>
          <w:noProof/>
          <w:kern w:val="2"/>
          <w:sz w:val="24"/>
          <w:szCs w:val="24"/>
        </w:rPr>
        <w:t>《通用计量术语及定义》</w:t>
      </w:r>
      <w:r w:rsidR="0066146D" w:rsidRPr="009B375C">
        <w:rPr>
          <w:rFonts w:ascii="宋体" w:eastAsia="宋体" w:hAnsi="宋体" w:hint="eastAsia"/>
          <w:noProof/>
          <w:kern w:val="2"/>
          <w:sz w:val="24"/>
          <w:szCs w:val="24"/>
        </w:rPr>
        <w:t>和</w:t>
      </w:r>
      <w:r w:rsidRPr="009B375C">
        <w:rPr>
          <w:rFonts w:ascii="宋体" w:eastAsia="宋体" w:hAnsi="宋体" w:hint="eastAsia"/>
          <w:noProof/>
          <w:kern w:val="2"/>
          <w:sz w:val="24"/>
          <w:szCs w:val="24"/>
        </w:rPr>
        <w:t>JJF 1059</w:t>
      </w:r>
      <w:r w:rsidR="00930F8D" w:rsidRPr="009B375C">
        <w:rPr>
          <w:rFonts w:ascii="宋体" w:eastAsia="宋体" w:hAnsi="宋体" w:hint="eastAsia"/>
          <w:noProof/>
          <w:kern w:val="2"/>
          <w:sz w:val="24"/>
          <w:szCs w:val="24"/>
        </w:rPr>
        <w:t>.1</w:t>
      </w:r>
      <w:r w:rsidRPr="009B375C">
        <w:rPr>
          <w:rFonts w:ascii="宋体" w:eastAsia="宋体" w:hAnsi="宋体" w:hint="eastAsia"/>
          <w:noProof/>
          <w:kern w:val="2"/>
          <w:sz w:val="24"/>
          <w:szCs w:val="24"/>
        </w:rPr>
        <w:t>-</w:t>
      </w:r>
      <w:r w:rsidR="00D23982" w:rsidRPr="009B375C">
        <w:rPr>
          <w:rFonts w:ascii="宋体" w:eastAsia="宋体" w:hAnsi="宋体" w:hint="eastAsia"/>
          <w:noProof/>
          <w:kern w:val="2"/>
          <w:sz w:val="24"/>
          <w:szCs w:val="24"/>
        </w:rPr>
        <w:t>2012</w:t>
      </w:r>
      <w:r w:rsidRPr="009B375C">
        <w:rPr>
          <w:rFonts w:ascii="宋体" w:eastAsia="宋体" w:hAnsi="宋体" w:hint="eastAsia"/>
          <w:noProof/>
          <w:kern w:val="2"/>
          <w:sz w:val="24"/>
          <w:szCs w:val="24"/>
        </w:rPr>
        <w:t>《测量不确定度评定与表示》规定的规则编写。</w:t>
      </w:r>
    </w:p>
    <w:p w:rsidR="00AF7D93" w:rsidRPr="009B375C" w:rsidRDefault="00AF7D93" w:rsidP="005A116B">
      <w:pPr>
        <w:pStyle w:val="ab"/>
        <w:numPr>
          <w:ilvl w:val="0"/>
          <w:numId w:val="0"/>
        </w:numPr>
        <w:ind w:right="-105" w:firstLineChars="200" w:firstLine="488"/>
        <w:outlineLvl w:val="9"/>
        <w:rPr>
          <w:rFonts w:ascii="宋体" w:eastAsia="宋体" w:hAnsi="宋体"/>
          <w:noProof/>
          <w:kern w:val="2"/>
          <w:sz w:val="24"/>
          <w:szCs w:val="24"/>
        </w:rPr>
      </w:pPr>
      <w:r w:rsidRPr="009B375C">
        <w:rPr>
          <w:rFonts w:ascii="宋体" w:eastAsia="宋体" w:hAnsi="宋体"/>
          <w:noProof/>
          <w:kern w:val="2"/>
          <w:sz w:val="24"/>
          <w:szCs w:val="24"/>
        </w:rPr>
        <w:t>本</w:t>
      </w:r>
      <w:r w:rsidRPr="009B375C">
        <w:rPr>
          <w:rFonts w:ascii="宋体" w:eastAsia="宋体" w:hAnsi="宋体" w:hint="eastAsia"/>
          <w:noProof/>
          <w:kern w:val="2"/>
          <w:sz w:val="24"/>
          <w:szCs w:val="24"/>
        </w:rPr>
        <w:t>规范</w:t>
      </w:r>
      <w:r w:rsidRPr="009B375C">
        <w:rPr>
          <w:rFonts w:ascii="宋体" w:eastAsia="宋体" w:hAnsi="宋体"/>
          <w:noProof/>
          <w:kern w:val="2"/>
          <w:sz w:val="24"/>
          <w:szCs w:val="24"/>
        </w:rPr>
        <w:t>在制订过程中</w:t>
      </w:r>
      <w:r w:rsidRPr="009B375C">
        <w:rPr>
          <w:rFonts w:ascii="宋体" w:eastAsia="宋体" w:hAnsi="宋体" w:hint="eastAsia"/>
          <w:noProof/>
          <w:kern w:val="2"/>
          <w:sz w:val="24"/>
          <w:szCs w:val="24"/>
        </w:rPr>
        <w:t>充分考虑了</w:t>
      </w:r>
      <w:r w:rsidR="00525AD4" w:rsidRPr="009B375C">
        <w:rPr>
          <w:rFonts w:ascii="宋体" w:eastAsia="宋体" w:hAnsi="宋体" w:hint="eastAsia"/>
          <w:noProof/>
          <w:kern w:val="2"/>
          <w:sz w:val="24"/>
          <w:szCs w:val="24"/>
        </w:rPr>
        <w:t>国家标准</w:t>
      </w:r>
      <w:bookmarkStart w:id="16" w:name="OLE_LINK8"/>
      <w:bookmarkStart w:id="17" w:name="OLE_LINK9"/>
      <w:r w:rsidR="005A116B" w:rsidRPr="009B375C">
        <w:rPr>
          <w:rFonts w:ascii="宋体" w:eastAsia="宋体" w:hAnsi="宋体" w:hint="eastAsia"/>
          <w:noProof/>
          <w:kern w:val="2"/>
          <w:sz w:val="24"/>
          <w:szCs w:val="24"/>
        </w:rPr>
        <w:t>G</w:t>
      </w:r>
      <w:bookmarkStart w:id="18" w:name="OLE_LINK7"/>
      <w:r w:rsidR="005A116B" w:rsidRPr="009B375C">
        <w:rPr>
          <w:rFonts w:ascii="宋体" w:eastAsia="宋体" w:hAnsi="宋体" w:hint="eastAsia"/>
          <w:noProof/>
          <w:kern w:val="2"/>
          <w:sz w:val="24"/>
          <w:szCs w:val="24"/>
        </w:rPr>
        <w:t>B/T 20256-2006《国家重力控制测量规范》、GB/T 17944-2000《加密重力测量规范》</w:t>
      </w:r>
      <w:bookmarkEnd w:id="16"/>
      <w:bookmarkEnd w:id="17"/>
      <w:bookmarkEnd w:id="18"/>
      <w:r w:rsidR="00525AD4" w:rsidRPr="009B375C">
        <w:rPr>
          <w:rFonts w:ascii="宋体" w:eastAsia="宋体" w:hAnsi="宋体" w:hint="eastAsia"/>
          <w:sz w:val="24"/>
          <w:szCs w:val="24"/>
        </w:rPr>
        <w:t>等标准</w:t>
      </w:r>
      <w:r w:rsidR="00622F62" w:rsidRPr="009B375C">
        <w:rPr>
          <w:rFonts w:ascii="宋体" w:eastAsia="宋体" w:hAnsi="宋体" w:hint="eastAsia"/>
          <w:noProof/>
          <w:kern w:val="2"/>
          <w:sz w:val="24"/>
          <w:szCs w:val="24"/>
        </w:rPr>
        <w:t>的</w:t>
      </w:r>
      <w:r w:rsidR="00525AD4" w:rsidRPr="009B375C">
        <w:rPr>
          <w:rFonts w:ascii="宋体" w:eastAsia="宋体" w:hAnsi="宋体" w:hint="eastAsia"/>
          <w:sz w:val="24"/>
          <w:szCs w:val="24"/>
        </w:rPr>
        <w:t>要求</w:t>
      </w:r>
      <w:r w:rsidRPr="009B375C">
        <w:rPr>
          <w:rFonts w:ascii="宋体" w:eastAsia="宋体" w:hAnsi="宋体" w:hint="eastAsia"/>
          <w:noProof/>
          <w:kern w:val="2"/>
          <w:sz w:val="24"/>
          <w:szCs w:val="24"/>
        </w:rPr>
        <w:t>、术语、符号与定义，以及相关的技术要求、技术指标和测试方法。</w:t>
      </w:r>
      <w:r w:rsidRPr="009B375C">
        <w:rPr>
          <w:rFonts w:ascii="宋体" w:eastAsia="宋体" w:hAnsi="宋体"/>
          <w:noProof/>
          <w:kern w:val="2"/>
          <w:sz w:val="24"/>
          <w:szCs w:val="24"/>
        </w:rPr>
        <w:t>本规范给出了校准</w:t>
      </w:r>
      <w:r w:rsidR="00B37DE6">
        <w:rPr>
          <w:rFonts w:ascii="宋体" w:eastAsia="宋体" w:hAnsi="宋体" w:hint="eastAsia"/>
          <w:noProof/>
          <w:kern w:val="2"/>
          <w:sz w:val="24"/>
          <w:szCs w:val="24"/>
        </w:rPr>
        <w:t>陆地相对重力仪</w:t>
      </w:r>
      <w:r w:rsidRPr="009B375C">
        <w:rPr>
          <w:rFonts w:ascii="宋体" w:eastAsia="宋体" w:hAnsi="宋体"/>
          <w:noProof/>
          <w:kern w:val="2"/>
          <w:sz w:val="24"/>
          <w:szCs w:val="24"/>
        </w:rPr>
        <w:t>计量特性的校准条件、校准项目和校准方法。</w:t>
      </w:r>
    </w:p>
    <w:p w:rsidR="00D662E8" w:rsidRPr="009B375C" w:rsidRDefault="00AF7D93" w:rsidP="000F03E3">
      <w:pPr>
        <w:pStyle w:val="ab"/>
        <w:numPr>
          <w:ilvl w:val="0"/>
          <w:numId w:val="0"/>
        </w:numPr>
        <w:ind w:right="-105" w:firstLineChars="200" w:firstLine="488"/>
        <w:outlineLvl w:val="9"/>
        <w:rPr>
          <w:rFonts w:ascii="宋体" w:eastAsia="宋体" w:hAnsi="宋体"/>
          <w:noProof/>
          <w:kern w:val="2"/>
          <w:sz w:val="24"/>
          <w:szCs w:val="24"/>
        </w:rPr>
        <w:sectPr w:rsidR="00D662E8" w:rsidRPr="009B375C" w:rsidSect="00170FE1">
          <w:footerReference w:type="even" r:id="rId19"/>
          <w:footerReference w:type="default" r:id="rId20"/>
          <w:pgSz w:w="11906" w:h="16838" w:code="9"/>
          <w:pgMar w:top="1134" w:right="1361" w:bottom="1134" w:left="1361" w:header="1361" w:footer="851" w:gutter="0"/>
          <w:pgNumType w:fmt="upperRoman"/>
          <w:cols w:space="425"/>
          <w:docGrid w:type="lines" w:linePitch="393"/>
        </w:sectPr>
      </w:pPr>
      <w:r w:rsidRPr="009B375C">
        <w:rPr>
          <w:rFonts w:ascii="宋体" w:eastAsia="宋体" w:hAnsi="宋体" w:hint="eastAsia"/>
          <w:noProof/>
          <w:kern w:val="2"/>
          <w:sz w:val="24"/>
          <w:szCs w:val="24"/>
        </w:rPr>
        <w:t>本规范系首次发布</w:t>
      </w:r>
      <w:r w:rsidR="00B97459" w:rsidRPr="009B375C">
        <w:rPr>
          <w:rFonts w:ascii="宋体" w:eastAsia="宋体" w:hAnsi="宋体"/>
          <w:noProof/>
          <w:kern w:val="2"/>
          <w:sz w:val="24"/>
          <w:szCs w:val="24"/>
        </w:rPr>
        <w:t>，未有替代规范的其他版本和修订内容表述。</w:t>
      </w:r>
    </w:p>
    <w:p w:rsidR="0066146D" w:rsidRPr="009B375C" w:rsidRDefault="00B37DE6" w:rsidP="00153BDE">
      <w:pPr>
        <w:pStyle w:val="aff5"/>
        <w:jc w:val="center"/>
        <w:rPr>
          <w:rFonts w:ascii="黑体" w:eastAsia="黑体" w:hAnsi="黑体"/>
          <w:sz w:val="32"/>
          <w:szCs w:val="32"/>
        </w:rPr>
      </w:pPr>
      <w:r>
        <w:rPr>
          <w:rFonts w:ascii="黑体" w:eastAsia="黑体" w:hAnsi="黑体" w:hint="eastAsia"/>
          <w:sz w:val="32"/>
          <w:szCs w:val="32"/>
        </w:rPr>
        <w:lastRenderedPageBreak/>
        <w:t>陆地相对重力仪</w:t>
      </w:r>
      <w:r w:rsidR="0066146D" w:rsidRPr="009B375C">
        <w:rPr>
          <w:rFonts w:ascii="黑体" w:eastAsia="黑体" w:hAnsi="黑体" w:hint="eastAsia"/>
          <w:sz w:val="32"/>
          <w:szCs w:val="32"/>
        </w:rPr>
        <w:t>校准规范</w:t>
      </w:r>
    </w:p>
    <w:p w:rsidR="0066146D" w:rsidRPr="009B375C" w:rsidRDefault="0066146D" w:rsidP="004F79D6">
      <w:pPr>
        <w:pStyle w:val="aff5"/>
      </w:pPr>
    </w:p>
    <w:p w:rsidR="00423981" w:rsidRPr="009B375C" w:rsidRDefault="002036C6" w:rsidP="00E64DFD">
      <w:pPr>
        <w:numPr>
          <w:ilvl w:val="0"/>
          <w:numId w:val="6"/>
        </w:numPr>
        <w:spacing w:line="480" w:lineRule="auto"/>
        <w:ind w:left="485" w:hangingChars="202" w:hanging="485"/>
        <w:outlineLvl w:val="0"/>
        <w:rPr>
          <w:rFonts w:ascii="黑体" w:eastAsia="黑体"/>
          <w:b/>
          <w:bCs/>
          <w:sz w:val="24"/>
        </w:rPr>
      </w:pPr>
      <w:bookmarkStart w:id="19" w:name="_Toc355640765"/>
      <w:r w:rsidRPr="009B375C">
        <w:rPr>
          <w:rFonts w:ascii="黑体" w:eastAsia="黑体" w:hint="eastAsia"/>
          <w:bCs/>
          <w:sz w:val="24"/>
        </w:rPr>
        <w:t>范围</w:t>
      </w:r>
      <w:bookmarkEnd w:id="19"/>
    </w:p>
    <w:p w:rsidR="00787AFF" w:rsidRPr="009B375C" w:rsidRDefault="00787AFF" w:rsidP="00420FE6">
      <w:pPr>
        <w:pStyle w:val="ab"/>
        <w:numPr>
          <w:ilvl w:val="0"/>
          <w:numId w:val="0"/>
        </w:numPr>
        <w:ind w:right="-105" w:firstLineChars="200" w:firstLine="488"/>
        <w:outlineLvl w:val="9"/>
        <w:rPr>
          <w:kern w:val="2"/>
        </w:rPr>
      </w:pPr>
      <w:r w:rsidRPr="009B375C">
        <w:rPr>
          <w:rFonts w:ascii="宋体" w:eastAsia="宋体" w:hAnsi="宋体" w:hint="eastAsia"/>
          <w:noProof/>
          <w:kern w:val="2"/>
          <w:sz w:val="24"/>
          <w:szCs w:val="24"/>
        </w:rPr>
        <w:t>本规范规定了</w:t>
      </w:r>
      <w:r w:rsidR="00B37DE6">
        <w:rPr>
          <w:rFonts w:ascii="宋体" w:eastAsia="宋体" w:hAnsi="宋体" w:hint="eastAsia"/>
          <w:noProof/>
          <w:kern w:val="2"/>
          <w:sz w:val="24"/>
          <w:szCs w:val="24"/>
        </w:rPr>
        <w:t>陆地相对重力仪</w:t>
      </w:r>
      <w:r w:rsidR="00C57217" w:rsidRPr="009B375C">
        <w:rPr>
          <w:rFonts w:ascii="宋体" w:eastAsia="宋体" w:hAnsi="宋体" w:hint="eastAsia"/>
          <w:noProof/>
          <w:kern w:val="2"/>
          <w:sz w:val="24"/>
          <w:szCs w:val="24"/>
        </w:rPr>
        <w:t>进行校准时</w:t>
      </w:r>
      <w:r w:rsidRPr="009B375C">
        <w:rPr>
          <w:rFonts w:ascii="宋体" w:eastAsia="宋体" w:hAnsi="宋体" w:hint="eastAsia"/>
          <w:noProof/>
          <w:kern w:val="2"/>
          <w:sz w:val="24"/>
          <w:szCs w:val="24"/>
        </w:rPr>
        <w:t>的计量特性、校准条件、校准项目、校准方法、校准结果的处理及复校时间间隔。</w:t>
      </w:r>
    </w:p>
    <w:p w:rsidR="00787AFF" w:rsidRPr="009B375C" w:rsidRDefault="00787AFF" w:rsidP="00E64DFD">
      <w:pPr>
        <w:pStyle w:val="ab"/>
        <w:numPr>
          <w:ilvl w:val="0"/>
          <w:numId w:val="0"/>
        </w:numPr>
        <w:ind w:right="-105" w:firstLineChars="200" w:firstLine="488"/>
        <w:outlineLvl w:val="9"/>
        <w:rPr>
          <w:sz w:val="24"/>
        </w:rPr>
      </w:pPr>
      <w:r w:rsidRPr="009B375C">
        <w:rPr>
          <w:rFonts w:ascii="宋体" w:eastAsia="宋体" w:hAnsi="宋体" w:hint="eastAsia"/>
          <w:noProof/>
          <w:kern w:val="2"/>
          <w:sz w:val="24"/>
          <w:szCs w:val="24"/>
        </w:rPr>
        <w:t>本规范适用于</w:t>
      </w:r>
      <w:r w:rsidR="00B37DE6">
        <w:rPr>
          <w:rFonts w:ascii="宋体" w:eastAsia="宋体" w:hAnsi="宋体" w:hint="eastAsia"/>
          <w:noProof/>
          <w:kern w:val="2"/>
          <w:sz w:val="24"/>
          <w:szCs w:val="24"/>
        </w:rPr>
        <w:t>陆地相对重力仪</w:t>
      </w:r>
      <w:r w:rsidR="00C30D17" w:rsidRPr="009B375C">
        <w:rPr>
          <w:rFonts w:ascii="宋体" w:eastAsia="宋体" w:hAnsi="宋体" w:hint="eastAsia"/>
          <w:noProof/>
          <w:kern w:val="2"/>
          <w:sz w:val="24"/>
          <w:szCs w:val="24"/>
        </w:rPr>
        <w:t>计量特性</w:t>
      </w:r>
      <w:r w:rsidR="00AB10BC" w:rsidRPr="009B375C">
        <w:rPr>
          <w:rFonts w:ascii="宋体" w:eastAsia="宋体" w:hAnsi="宋体" w:hint="eastAsia"/>
          <w:noProof/>
          <w:kern w:val="2"/>
          <w:sz w:val="24"/>
          <w:szCs w:val="24"/>
        </w:rPr>
        <w:t>的</w:t>
      </w:r>
      <w:r w:rsidRPr="009B375C">
        <w:rPr>
          <w:rFonts w:ascii="宋体" w:eastAsia="宋体" w:hAnsi="宋体" w:hint="eastAsia"/>
          <w:noProof/>
          <w:kern w:val="2"/>
          <w:sz w:val="24"/>
          <w:szCs w:val="24"/>
        </w:rPr>
        <w:t>校准。</w:t>
      </w:r>
    </w:p>
    <w:p w:rsidR="002036C6" w:rsidRPr="009B375C" w:rsidRDefault="002036C6" w:rsidP="00E64DFD">
      <w:pPr>
        <w:numPr>
          <w:ilvl w:val="0"/>
          <w:numId w:val="6"/>
        </w:numPr>
        <w:spacing w:line="480" w:lineRule="auto"/>
        <w:ind w:left="485" w:hangingChars="202" w:hanging="485"/>
        <w:outlineLvl w:val="0"/>
        <w:rPr>
          <w:rFonts w:ascii="黑体" w:eastAsia="黑体"/>
          <w:bCs/>
          <w:sz w:val="24"/>
        </w:rPr>
      </w:pPr>
      <w:bookmarkStart w:id="20" w:name="_Toc355640766"/>
      <w:r w:rsidRPr="009B375C">
        <w:rPr>
          <w:rFonts w:ascii="黑体" w:eastAsia="黑体" w:hint="eastAsia"/>
          <w:bCs/>
          <w:sz w:val="24"/>
        </w:rPr>
        <w:t>引用文</w:t>
      </w:r>
      <w:r w:rsidR="00B66100" w:rsidRPr="009B375C">
        <w:rPr>
          <w:rFonts w:ascii="黑体" w:eastAsia="黑体" w:hint="eastAsia"/>
          <w:bCs/>
          <w:sz w:val="24"/>
        </w:rPr>
        <w:t>件</w:t>
      </w:r>
      <w:bookmarkEnd w:id="20"/>
    </w:p>
    <w:p w:rsidR="00FA0BAB" w:rsidRPr="009B375C" w:rsidRDefault="00E2744A" w:rsidP="006D4F2D">
      <w:pPr>
        <w:pStyle w:val="ab"/>
        <w:numPr>
          <w:ilvl w:val="0"/>
          <w:numId w:val="0"/>
        </w:numPr>
        <w:ind w:right="-105" w:firstLineChars="200" w:firstLine="488"/>
        <w:outlineLvl w:val="9"/>
        <w:rPr>
          <w:rFonts w:ascii="宋体" w:eastAsia="宋体" w:hAnsi="宋体"/>
          <w:noProof/>
          <w:kern w:val="2"/>
          <w:sz w:val="24"/>
          <w:szCs w:val="24"/>
        </w:rPr>
      </w:pPr>
      <w:r w:rsidRPr="009B375C">
        <w:rPr>
          <w:rFonts w:ascii="宋体" w:eastAsia="宋体" w:hAnsi="宋体" w:hint="eastAsia"/>
          <w:noProof/>
          <w:kern w:val="2"/>
          <w:sz w:val="24"/>
          <w:szCs w:val="24"/>
        </w:rPr>
        <w:t>本规范引用了</w:t>
      </w:r>
      <w:r w:rsidR="00FA0BAB" w:rsidRPr="009B375C">
        <w:rPr>
          <w:rFonts w:ascii="宋体" w:eastAsia="宋体" w:hAnsi="宋体" w:hint="eastAsia"/>
          <w:noProof/>
          <w:kern w:val="2"/>
          <w:sz w:val="24"/>
          <w:szCs w:val="24"/>
        </w:rPr>
        <w:t>下列文件</w:t>
      </w:r>
      <w:r w:rsidRPr="009B375C">
        <w:rPr>
          <w:rFonts w:ascii="宋体" w:eastAsia="宋体" w:hAnsi="宋体" w:hint="eastAsia"/>
          <w:noProof/>
          <w:kern w:val="2"/>
          <w:sz w:val="24"/>
          <w:szCs w:val="24"/>
        </w:rPr>
        <w:t>：</w:t>
      </w:r>
    </w:p>
    <w:p w:rsidR="008A1A3F" w:rsidRPr="009B375C" w:rsidRDefault="008A1A3F" w:rsidP="008A1A3F">
      <w:pPr>
        <w:autoSpaceDE w:val="0"/>
        <w:autoSpaceDN w:val="0"/>
        <w:adjustRightInd w:val="0"/>
        <w:spacing w:line="360" w:lineRule="auto"/>
        <w:ind w:firstLineChars="200" w:firstLine="488"/>
        <w:rPr>
          <w:rFonts w:ascii="宋体" w:hAnsi="宋体"/>
          <w:noProof/>
          <w:spacing w:val="2"/>
          <w:kern w:val="0"/>
          <w:sz w:val="24"/>
        </w:rPr>
      </w:pPr>
      <w:bookmarkStart w:id="21" w:name="OLE_LINK13"/>
      <w:bookmarkStart w:id="22" w:name="OLE_LINK14"/>
      <w:bookmarkStart w:id="23" w:name="OLE_LINK15"/>
      <w:bookmarkStart w:id="24" w:name="_GoBack"/>
      <w:r w:rsidRPr="009B375C">
        <w:rPr>
          <w:rFonts w:ascii="宋体" w:hAnsi="宋体" w:hint="eastAsia"/>
          <w:noProof/>
          <w:spacing w:val="2"/>
          <w:kern w:val="0"/>
          <w:sz w:val="24"/>
        </w:rPr>
        <w:t>GB/T 20256</w:t>
      </w:r>
      <w:bookmarkEnd w:id="21"/>
      <w:bookmarkEnd w:id="22"/>
      <w:bookmarkEnd w:id="23"/>
      <w:r w:rsidR="006F2C84">
        <w:rPr>
          <w:rFonts w:ascii="宋体" w:hAnsi="宋体"/>
          <w:noProof/>
          <w:spacing w:val="2"/>
          <w:kern w:val="0"/>
          <w:sz w:val="24"/>
        </w:rPr>
        <w:t>-2006</w:t>
      </w:r>
      <w:r w:rsidR="006F2C84">
        <w:rPr>
          <w:rFonts w:ascii="宋体" w:hAnsi="宋体" w:hint="eastAsia"/>
          <w:noProof/>
          <w:spacing w:val="2"/>
          <w:kern w:val="0"/>
          <w:sz w:val="24"/>
        </w:rPr>
        <w:t xml:space="preserve">  </w:t>
      </w:r>
      <w:r w:rsidRPr="009B375C">
        <w:rPr>
          <w:rFonts w:ascii="宋体" w:hAnsi="宋体" w:hint="eastAsia"/>
          <w:noProof/>
          <w:spacing w:val="2"/>
          <w:kern w:val="0"/>
          <w:sz w:val="24"/>
        </w:rPr>
        <w:t>国家重力控制测量规范</w:t>
      </w:r>
    </w:p>
    <w:p w:rsidR="001B7A4B" w:rsidRPr="009B375C" w:rsidRDefault="008A1A3F" w:rsidP="008A1A3F">
      <w:pPr>
        <w:pStyle w:val="aff0"/>
        <w:ind w:firstLineChars="200" w:firstLine="488"/>
      </w:pPr>
      <w:r w:rsidRPr="009B375C">
        <w:rPr>
          <w:rFonts w:hint="eastAsia"/>
        </w:rPr>
        <w:t>GB/T 17944</w:t>
      </w:r>
      <w:r w:rsidR="006F2C84">
        <w:t>-2000</w:t>
      </w:r>
      <w:r w:rsidR="00BA1017" w:rsidRPr="009B375C">
        <w:rPr>
          <w:rFonts w:hint="eastAsia"/>
        </w:rPr>
        <w:t xml:space="preserve"> </w:t>
      </w:r>
      <w:r w:rsidR="006F2C84">
        <w:t xml:space="preserve"> </w:t>
      </w:r>
      <w:r w:rsidRPr="009B375C">
        <w:rPr>
          <w:rFonts w:hint="eastAsia"/>
        </w:rPr>
        <w:t>加密重力测量规范</w:t>
      </w:r>
    </w:p>
    <w:p w:rsidR="00A713E8" w:rsidRDefault="00BA1017" w:rsidP="008A1A3F">
      <w:pPr>
        <w:pStyle w:val="aff0"/>
        <w:ind w:firstLineChars="200" w:firstLine="488"/>
      </w:pPr>
      <w:r w:rsidRPr="009B375C">
        <w:rPr>
          <w:rFonts w:hint="eastAsia"/>
        </w:rPr>
        <w:t>CH/T 2003-1999</w:t>
      </w:r>
      <w:r w:rsidR="006F2C84">
        <w:t xml:space="preserve">  </w:t>
      </w:r>
      <w:r w:rsidRPr="009B375C">
        <w:rPr>
          <w:rFonts w:hint="eastAsia"/>
        </w:rPr>
        <w:t xml:space="preserve"> 国家一等重力测量规范</w:t>
      </w:r>
    </w:p>
    <w:p w:rsidR="00E02DF1" w:rsidRDefault="00B64368" w:rsidP="008A1A3F">
      <w:pPr>
        <w:pStyle w:val="aff0"/>
        <w:ind w:firstLineChars="200" w:firstLine="488"/>
      </w:pPr>
      <w:r>
        <w:rPr>
          <w:rFonts w:hint="eastAsia"/>
        </w:rPr>
        <w:t xml:space="preserve">GJB 890A-2008 </w:t>
      </w:r>
      <w:r w:rsidR="006F2C84">
        <w:t xml:space="preserve">  </w:t>
      </w:r>
      <w:r>
        <w:rPr>
          <w:rFonts w:hint="eastAsia"/>
        </w:rPr>
        <w:t xml:space="preserve"> 海洋重力测量规范</w:t>
      </w:r>
    </w:p>
    <w:p w:rsidR="00E02DF1" w:rsidRDefault="00E02DF1" w:rsidP="00E02DF1">
      <w:pPr>
        <w:pStyle w:val="aff0"/>
        <w:ind w:firstLineChars="200" w:firstLine="488"/>
      </w:pPr>
      <w:r>
        <w:rPr>
          <w:rFonts w:hint="eastAsia"/>
        </w:rPr>
        <w:t xml:space="preserve">GJB 6561-2008 </w:t>
      </w:r>
      <w:r w:rsidR="006F2C84">
        <w:t xml:space="preserve">  </w:t>
      </w:r>
      <w:r>
        <w:rPr>
          <w:rFonts w:hint="eastAsia"/>
        </w:rPr>
        <w:t xml:space="preserve"> </w:t>
      </w:r>
      <w:r w:rsidRPr="00E02DF1">
        <w:rPr>
          <w:rFonts w:hint="eastAsia"/>
        </w:rPr>
        <w:t>航空重力测量作业规范</w:t>
      </w:r>
    </w:p>
    <w:bookmarkEnd w:id="24"/>
    <w:p w:rsidR="009F3774" w:rsidRPr="009B375C" w:rsidRDefault="009F3774" w:rsidP="008A1A3F">
      <w:pPr>
        <w:pStyle w:val="aff0"/>
        <w:ind w:firstLineChars="200" w:firstLine="488"/>
      </w:pPr>
    </w:p>
    <w:p w:rsidR="00FA0BAB" w:rsidRPr="009B375C" w:rsidRDefault="00E2744A" w:rsidP="007050DD">
      <w:pPr>
        <w:pStyle w:val="ab"/>
        <w:numPr>
          <w:ilvl w:val="0"/>
          <w:numId w:val="0"/>
        </w:numPr>
        <w:ind w:right="-105" w:firstLineChars="200" w:firstLine="488"/>
        <w:outlineLvl w:val="9"/>
        <w:rPr>
          <w:rFonts w:ascii="宋体" w:eastAsia="宋体" w:hAnsi="宋体"/>
          <w:noProof/>
          <w:kern w:val="2"/>
          <w:sz w:val="24"/>
          <w:szCs w:val="24"/>
        </w:rPr>
      </w:pPr>
      <w:r w:rsidRPr="009B375C">
        <w:rPr>
          <w:rFonts w:ascii="宋体" w:eastAsia="宋体" w:hAnsi="宋体" w:hint="eastAsia"/>
          <w:noProof/>
          <w:kern w:val="2"/>
          <w:sz w:val="24"/>
          <w:szCs w:val="24"/>
        </w:rPr>
        <w:t>凡是注日期的引用文件，</w:t>
      </w:r>
      <w:r w:rsidR="001B5A13" w:rsidRPr="009B375C">
        <w:rPr>
          <w:rFonts w:ascii="宋体" w:eastAsia="宋体" w:hAnsi="宋体" w:hint="eastAsia"/>
          <w:noProof/>
          <w:kern w:val="2"/>
          <w:sz w:val="24"/>
          <w:szCs w:val="24"/>
        </w:rPr>
        <w:t>仅注日期的版本适用于</w:t>
      </w:r>
      <w:r w:rsidR="00052867" w:rsidRPr="009B375C">
        <w:rPr>
          <w:rFonts w:ascii="宋体" w:eastAsia="宋体" w:hAnsi="宋体" w:hint="eastAsia"/>
          <w:noProof/>
          <w:kern w:val="2"/>
          <w:sz w:val="24"/>
          <w:szCs w:val="24"/>
        </w:rPr>
        <w:t>本规范</w:t>
      </w:r>
      <w:r w:rsidR="001B5A13" w:rsidRPr="009B375C">
        <w:rPr>
          <w:rFonts w:ascii="宋体" w:eastAsia="宋体" w:hAnsi="宋体" w:hint="eastAsia"/>
          <w:noProof/>
          <w:kern w:val="2"/>
          <w:sz w:val="24"/>
          <w:szCs w:val="24"/>
        </w:rPr>
        <w:t>；</w:t>
      </w:r>
      <w:r w:rsidRPr="009B375C">
        <w:rPr>
          <w:rFonts w:ascii="宋体" w:eastAsia="宋体" w:hAnsi="宋体" w:hint="eastAsia"/>
          <w:noProof/>
          <w:kern w:val="2"/>
          <w:sz w:val="24"/>
          <w:szCs w:val="24"/>
        </w:rPr>
        <w:t>凡是不注日期的引用文件，其最新版本</w:t>
      </w:r>
      <w:r w:rsidR="001B5A13" w:rsidRPr="009B375C">
        <w:rPr>
          <w:rFonts w:ascii="宋体" w:eastAsia="宋体" w:hAnsi="宋体" w:hint="eastAsia"/>
          <w:noProof/>
          <w:kern w:val="2"/>
          <w:sz w:val="24"/>
          <w:szCs w:val="24"/>
        </w:rPr>
        <w:t>（包括所有的修改单）适</w:t>
      </w:r>
      <w:r w:rsidRPr="009B375C">
        <w:rPr>
          <w:rFonts w:ascii="宋体" w:eastAsia="宋体" w:hAnsi="宋体" w:hint="eastAsia"/>
          <w:noProof/>
          <w:kern w:val="2"/>
          <w:sz w:val="24"/>
          <w:szCs w:val="24"/>
        </w:rPr>
        <w:t>用于</w:t>
      </w:r>
      <w:r w:rsidR="00052867" w:rsidRPr="009B375C">
        <w:rPr>
          <w:rFonts w:ascii="宋体" w:eastAsia="宋体" w:hAnsi="宋体" w:hint="eastAsia"/>
          <w:noProof/>
          <w:kern w:val="2"/>
          <w:sz w:val="24"/>
          <w:szCs w:val="24"/>
        </w:rPr>
        <w:t>本规范</w:t>
      </w:r>
      <w:r w:rsidRPr="009B375C">
        <w:rPr>
          <w:rFonts w:ascii="宋体" w:eastAsia="宋体" w:hAnsi="宋体" w:hint="eastAsia"/>
          <w:noProof/>
          <w:kern w:val="2"/>
          <w:sz w:val="24"/>
          <w:szCs w:val="24"/>
        </w:rPr>
        <w:t>。</w:t>
      </w:r>
    </w:p>
    <w:p w:rsidR="002036C6" w:rsidRPr="009B375C" w:rsidRDefault="002036C6" w:rsidP="00E64DFD">
      <w:pPr>
        <w:numPr>
          <w:ilvl w:val="0"/>
          <w:numId w:val="6"/>
        </w:numPr>
        <w:spacing w:line="480" w:lineRule="auto"/>
        <w:ind w:left="485" w:hangingChars="202" w:hanging="485"/>
        <w:outlineLvl w:val="0"/>
        <w:rPr>
          <w:rFonts w:ascii="黑体" w:eastAsia="黑体"/>
          <w:bCs/>
          <w:sz w:val="24"/>
        </w:rPr>
      </w:pPr>
      <w:bookmarkStart w:id="25" w:name="_Toc355640767"/>
      <w:r w:rsidRPr="009B375C">
        <w:rPr>
          <w:rFonts w:ascii="黑体" w:eastAsia="黑体" w:hint="eastAsia"/>
          <w:bCs/>
          <w:sz w:val="24"/>
        </w:rPr>
        <w:t>术语和</w:t>
      </w:r>
      <w:r w:rsidR="009768DA" w:rsidRPr="009B375C">
        <w:rPr>
          <w:rFonts w:ascii="黑体" w:eastAsia="黑体" w:hint="eastAsia"/>
          <w:bCs/>
          <w:sz w:val="24"/>
        </w:rPr>
        <w:t>计量单位</w:t>
      </w:r>
      <w:bookmarkEnd w:id="25"/>
    </w:p>
    <w:p w:rsidR="00AF7D93" w:rsidRPr="009B375C" w:rsidRDefault="00AF7D93" w:rsidP="00E50612">
      <w:pPr>
        <w:numPr>
          <w:ilvl w:val="1"/>
          <w:numId w:val="6"/>
        </w:numPr>
        <w:spacing w:line="0" w:lineRule="atLeast"/>
        <w:outlineLvl w:val="1"/>
        <w:rPr>
          <w:rFonts w:ascii="宋体" w:hAnsi="宋体"/>
          <w:bCs/>
          <w:sz w:val="24"/>
        </w:rPr>
      </w:pPr>
      <w:bookmarkStart w:id="26" w:name="_Toc355640768"/>
      <w:r w:rsidRPr="009B375C">
        <w:rPr>
          <w:rFonts w:ascii="宋体" w:hAnsi="宋体" w:hint="eastAsia"/>
          <w:bCs/>
          <w:sz w:val="24"/>
        </w:rPr>
        <w:t>术语</w:t>
      </w:r>
      <w:bookmarkEnd w:id="26"/>
    </w:p>
    <w:p w:rsidR="0006598C" w:rsidRPr="009B375C" w:rsidRDefault="0006598C" w:rsidP="00E50612">
      <w:pPr>
        <w:numPr>
          <w:ilvl w:val="2"/>
          <w:numId w:val="6"/>
        </w:numPr>
        <w:spacing w:line="0" w:lineRule="atLeast"/>
        <w:outlineLvl w:val="2"/>
        <w:rPr>
          <w:rFonts w:ascii="宋体" w:hAnsi="宋体"/>
          <w:bCs/>
          <w:sz w:val="24"/>
        </w:rPr>
      </w:pPr>
      <w:r w:rsidRPr="009B375C">
        <w:rPr>
          <w:rFonts w:ascii="宋体" w:hAnsi="宋体" w:hint="eastAsia"/>
          <w:bCs/>
          <w:sz w:val="24"/>
        </w:rPr>
        <w:t>重力</w:t>
      </w:r>
      <w:bookmarkStart w:id="27" w:name="OLE_LINK16"/>
      <w:bookmarkStart w:id="28" w:name="OLE_LINK17"/>
      <w:r w:rsidR="00595AEA" w:rsidRPr="009B375C">
        <w:rPr>
          <w:rFonts w:ascii="宋体" w:hAnsi="宋体" w:hint="eastAsia"/>
          <w:bCs/>
          <w:sz w:val="24"/>
        </w:rPr>
        <w:t xml:space="preserve"> </w:t>
      </w:r>
      <w:r w:rsidRPr="009B375C">
        <w:rPr>
          <w:rFonts w:ascii="宋体" w:hAnsi="宋体" w:hint="eastAsia"/>
          <w:bCs/>
          <w:sz w:val="24"/>
        </w:rPr>
        <w:t>Gravity</w:t>
      </w:r>
      <w:bookmarkEnd w:id="27"/>
      <w:bookmarkEnd w:id="28"/>
    </w:p>
    <w:p w:rsidR="0006598C" w:rsidRPr="009B375C" w:rsidRDefault="0006598C" w:rsidP="00BA1B62">
      <w:pPr>
        <w:outlineLvl w:val="2"/>
        <w:rPr>
          <w:rFonts w:ascii="宋体" w:hAnsi="宋体"/>
          <w:bCs/>
          <w:sz w:val="24"/>
        </w:rPr>
      </w:pPr>
      <w:r w:rsidRPr="009B375C">
        <w:rPr>
          <w:rFonts w:ascii="宋体" w:hAnsi="宋体" w:hint="eastAsia"/>
          <w:bCs/>
          <w:sz w:val="24"/>
        </w:rPr>
        <w:t xml:space="preserve">    地球表面及附近空间的物体除了受到地球的引力外，还受到随地球自转产生的惯性离心力，上述两个力的合力</w:t>
      </w:r>
      <w:r w:rsidR="007D6CC9" w:rsidRPr="009B375C">
        <w:rPr>
          <w:rFonts w:ascii="宋体" w:hAnsi="宋体" w:hint="eastAsia"/>
          <w:bCs/>
          <w:sz w:val="24"/>
        </w:rPr>
        <w:t>即为重力</w:t>
      </w:r>
      <w:r w:rsidRPr="009B375C">
        <w:rPr>
          <w:rFonts w:ascii="宋体" w:hAnsi="宋体" w:hint="eastAsia"/>
          <w:bCs/>
          <w:sz w:val="24"/>
        </w:rPr>
        <w:t>。</w:t>
      </w:r>
    </w:p>
    <w:p w:rsidR="002963E9" w:rsidRPr="009B375C" w:rsidRDefault="002963E9" w:rsidP="00CC25D1">
      <w:pPr>
        <w:numPr>
          <w:ilvl w:val="2"/>
          <w:numId w:val="6"/>
        </w:numPr>
        <w:spacing w:line="0" w:lineRule="atLeast"/>
        <w:outlineLvl w:val="2"/>
        <w:rPr>
          <w:rFonts w:ascii="宋体" w:hAnsi="宋体"/>
          <w:bCs/>
          <w:sz w:val="24"/>
        </w:rPr>
      </w:pPr>
      <w:r w:rsidRPr="009B375C">
        <w:rPr>
          <w:rFonts w:ascii="宋体" w:hAnsi="宋体" w:hint="eastAsia"/>
          <w:bCs/>
          <w:sz w:val="24"/>
        </w:rPr>
        <w:t xml:space="preserve">重力加速度 Acceleration of Gravity </w:t>
      </w:r>
    </w:p>
    <w:p w:rsidR="00825694" w:rsidRPr="009B375C" w:rsidRDefault="00D42FBC" w:rsidP="00BA1B62">
      <w:pPr>
        <w:ind w:firstLineChars="200" w:firstLine="480"/>
        <w:outlineLvl w:val="2"/>
        <w:rPr>
          <w:rFonts w:ascii="宋体" w:hAnsi="宋体"/>
          <w:bCs/>
          <w:sz w:val="24"/>
        </w:rPr>
      </w:pPr>
      <w:r w:rsidRPr="009B375C">
        <w:rPr>
          <w:rFonts w:ascii="宋体" w:hAnsi="宋体" w:hint="eastAsia"/>
          <w:bCs/>
          <w:sz w:val="24"/>
        </w:rPr>
        <w:t>是物体受重力作用的情况下所具有的加速度</w:t>
      </w:r>
      <w:r w:rsidR="009A3300" w:rsidRPr="009B375C">
        <w:rPr>
          <w:rFonts w:ascii="宋体" w:hAnsi="宋体" w:hint="eastAsia"/>
          <w:bCs/>
          <w:sz w:val="24"/>
        </w:rPr>
        <w:t>。</w:t>
      </w:r>
    </w:p>
    <w:p w:rsidR="00825694" w:rsidRPr="009B375C" w:rsidRDefault="00825694" w:rsidP="00E50612">
      <w:pPr>
        <w:numPr>
          <w:ilvl w:val="2"/>
          <w:numId w:val="6"/>
        </w:numPr>
        <w:spacing w:line="0" w:lineRule="atLeast"/>
        <w:outlineLvl w:val="2"/>
        <w:rPr>
          <w:rFonts w:ascii="宋体" w:hAnsi="宋体"/>
          <w:bCs/>
          <w:sz w:val="24"/>
        </w:rPr>
      </w:pPr>
      <w:r w:rsidRPr="009B375C">
        <w:rPr>
          <w:rFonts w:ascii="宋体" w:hAnsi="宋体" w:hint="eastAsia"/>
          <w:bCs/>
          <w:sz w:val="24"/>
        </w:rPr>
        <w:t>重力点位</w:t>
      </w:r>
      <w:r w:rsidR="00595AEA" w:rsidRPr="009B375C">
        <w:rPr>
          <w:rFonts w:ascii="宋体" w:hAnsi="宋体" w:hint="eastAsia"/>
          <w:bCs/>
          <w:sz w:val="24"/>
        </w:rPr>
        <w:t xml:space="preserve"> Gravity Station</w:t>
      </w:r>
    </w:p>
    <w:p w:rsidR="00595AEA" w:rsidRPr="009B375C" w:rsidRDefault="001E0884" w:rsidP="00BA1B62">
      <w:pPr>
        <w:ind w:firstLineChars="200" w:firstLine="480"/>
        <w:outlineLvl w:val="2"/>
        <w:rPr>
          <w:rFonts w:ascii="宋体" w:hAnsi="宋体"/>
          <w:bCs/>
          <w:sz w:val="24"/>
        </w:rPr>
      </w:pPr>
      <w:r w:rsidRPr="009B375C">
        <w:rPr>
          <w:rFonts w:ascii="宋体" w:hAnsi="宋体" w:hint="eastAsia"/>
          <w:bCs/>
          <w:sz w:val="24"/>
        </w:rPr>
        <w:t>是</w:t>
      </w:r>
      <w:r w:rsidR="00595AEA" w:rsidRPr="009B375C">
        <w:rPr>
          <w:rFonts w:ascii="宋体" w:hAnsi="宋体" w:hint="eastAsia"/>
          <w:bCs/>
          <w:sz w:val="24"/>
        </w:rPr>
        <w:t>用于测量重力加速度的点。</w:t>
      </w:r>
    </w:p>
    <w:p w:rsidR="00437E66" w:rsidRPr="009B375C" w:rsidRDefault="00560B30" w:rsidP="00E50612">
      <w:pPr>
        <w:numPr>
          <w:ilvl w:val="2"/>
          <w:numId w:val="6"/>
        </w:numPr>
        <w:spacing w:line="0" w:lineRule="atLeast"/>
        <w:outlineLvl w:val="2"/>
        <w:rPr>
          <w:rFonts w:ascii="宋体" w:hAnsi="宋体"/>
          <w:bCs/>
          <w:sz w:val="24"/>
        </w:rPr>
      </w:pPr>
      <w:r w:rsidRPr="009B375C">
        <w:rPr>
          <w:rFonts w:ascii="宋体" w:hAnsi="宋体" w:hint="eastAsia"/>
          <w:bCs/>
          <w:sz w:val="24"/>
        </w:rPr>
        <w:t>段差</w:t>
      </w:r>
      <w:r w:rsidR="00893CF7" w:rsidRPr="009B375C">
        <w:rPr>
          <w:rFonts w:ascii="宋体" w:hAnsi="宋体" w:hint="eastAsia"/>
          <w:bCs/>
          <w:sz w:val="24"/>
        </w:rPr>
        <w:t xml:space="preserve"> </w:t>
      </w:r>
      <w:r w:rsidR="00E245DA" w:rsidRPr="009B375C">
        <w:rPr>
          <w:rFonts w:ascii="宋体" w:hAnsi="宋体" w:hint="eastAsia"/>
          <w:bCs/>
          <w:sz w:val="24"/>
        </w:rPr>
        <w:t>S</w:t>
      </w:r>
      <w:r w:rsidRPr="009B375C">
        <w:rPr>
          <w:rFonts w:ascii="宋体" w:hAnsi="宋体" w:hint="eastAsia"/>
          <w:bCs/>
          <w:sz w:val="24"/>
        </w:rPr>
        <w:t xml:space="preserve">egment </w:t>
      </w:r>
      <w:r w:rsidR="00E245DA" w:rsidRPr="009B375C">
        <w:rPr>
          <w:rFonts w:ascii="宋体" w:hAnsi="宋体" w:hint="eastAsia"/>
          <w:bCs/>
          <w:sz w:val="24"/>
        </w:rPr>
        <w:t>D</w:t>
      </w:r>
      <w:r w:rsidRPr="009B375C">
        <w:rPr>
          <w:rFonts w:ascii="宋体" w:hAnsi="宋体" w:hint="eastAsia"/>
          <w:bCs/>
          <w:sz w:val="24"/>
        </w:rPr>
        <w:t>ifference</w:t>
      </w:r>
      <w:r w:rsidR="005257B1" w:rsidRPr="009B375C">
        <w:rPr>
          <w:rFonts w:ascii="宋体" w:hAnsi="宋体" w:hint="eastAsia"/>
          <w:bCs/>
          <w:sz w:val="24"/>
        </w:rPr>
        <w:t xml:space="preserve"> </w:t>
      </w:r>
    </w:p>
    <w:p w:rsidR="00437E66" w:rsidRPr="009B375C" w:rsidRDefault="00560B30" w:rsidP="00BA1B62">
      <w:pPr>
        <w:pStyle w:val="ab"/>
        <w:numPr>
          <w:ilvl w:val="0"/>
          <w:numId w:val="0"/>
        </w:numPr>
        <w:ind w:right="-105" w:firstLineChars="200" w:firstLine="488"/>
        <w:outlineLvl w:val="9"/>
        <w:rPr>
          <w:rFonts w:ascii="宋体" w:hAnsi="宋体"/>
          <w:noProof/>
          <w:sz w:val="24"/>
        </w:rPr>
      </w:pPr>
      <w:r w:rsidRPr="009B375C">
        <w:rPr>
          <w:rFonts w:ascii="宋体" w:eastAsia="宋体" w:hAnsi="宋体" w:hint="eastAsia"/>
          <w:noProof/>
          <w:kern w:val="2"/>
          <w:sz w:val="24"/>
          <w:szCs w:val="24"/>
        </w:rPr>
        <w:t>重力测量中，相邻两个点间的重力差值</w:t>
      </w:r>
      <w:r w:rsidR="003A0A32" w:rsidRPr="009B375C">
        <w:rPr>
          <w:rFonts w:ascii="宋体" w:eastAsia="宋体" w:hAnsi="宋体" w:hint="eastAsia"/>
          <w:noProof/>
          <w:kern w:val="2"/>
          <w:sz w:val="24"/>
          <w:szCs w:val="24"/>
        </w:rPr>
        <w:t>。</w:t>
      </w:r>
      <w:r w:rsidR="00273DF7" w:rsidRPr="009B375C">
        <w:rPr>
          <w:rFonts w:ascii="宋体" w:eastAsia="宋体" w:hAnsi="宋体" w:hint="eastAsia"/>
          <w:noProof/>
          <w:kern w:val="2"/>
          <w:sz w:val="24"/>
          <w:szCs w:val="24"/>
        </w:rPr>
        <w:t>[</w:t>
      </w:r>
      <w:r w:rsidR="00273DF7" w:rsidRPr="009B375C">
        <w:rPr>
          <w:rFonts w:ascii="宋体" w:hAnsi="宋体" w:hint="eastAsia"/>
          <w:noProof/>
          <w:sz w:val="24"/>
        </w:rPr>
        <w:t>GB/T 20256]</w:t>
      </w:r>
    </w:p>
    <w:p w:rsidR="00AF7D93" w:rsidRPr="009B375C" w:rsidRDefault="00AF7D93" w:rsidP="00E50612">
      <w:pPr>
        <w:numPr>
          <w:ilvl w:val="1"/>
          <w:numId w:val="6"/>
        </w:numPr>
        <w:spacing w:line="0" w:lineRule="atLeast"/>
        <w:outlineLvl w:val="1"/>
        <w:rPr>
          <w:rFonts w:ascii="宋体" w:hAnsi="宋体"/>
          <w:bCs/>
          <w:sz w:val="24"/>
        </w:rPr>
      </w:pPr>
      <w:bookmarkStart w:id="29" w:name="_Toc355640769"/>
      <w:r w:rsidRPr="009B375C">
        <w:rPr>
          <w:rFonts w:ascii="宋体" w:hAnsi="宋体" w:hint="eastAsia"/>
          <w:bCs/>
          <w:sz w:val="24"/>
        </w:rPr>
        <w:t>量</w:t>
      </w:r>
      <w:r w:rsidRPr="009B375C">
        <w:rPr>
          <w:rFonts w:ascii="宋体" w:hAnsi="宋体"/>
          <w:bCs/>
          <w:sz w:val="24"/>
        </w:rPr>
        <w:t>的符号、单位与定义</w:t>
      </w:r>
      <w:bookmarkEnd w:id="29"/>
    </w:p>
    <w:p w:rsidR="00AF7D93" w:rsidRPr="009B375C" w:rsidRDefault="00AF7D93" w:rsidP="00F46B3B">
      <w:pPr>
        <w:pStyle w:val="ab"/>
        <w:numPr>
          <w:ilvl w:val="0"/>
          <w:numId w:val="0"/>
        </w:numPr>
        <w:ind w:right="-105" w:firstLineChars="200" w:firstLine="488"/>
        <w:outlineLvl w:val="9"/>
        <w:rPr>
          <w:rFonts w:ascii="宋体" w:eastAsia="宋体" w:hAnsi="宋体"/>
          <w:noProof/>
          <w:kern w:val="2"/>
          <w:sz w:val="24"/>
          <w:szCs w:val="24"/>
        </w:rPr>
      </w:pPr>
      <w:r w:rsidRPr="009B375C">
        <w:rPr>
          <w:rFonts w:ascii="宋体" w:eastAsia="宋体" w:hAnsi="宋体"/>
          <w:noProof/>
          <w:kern w:val="2"/>
          <w:sz w:val="24"/>
          <w:szCs w:val="24"/>
        </w:rPr>
        <w:t>本</w:t>
      </w:r>
      <w:r w:rsidRPr="009B375C">
        <w:rPr>
          <w:rFonts w:ascii="宋体" w:eastAsia="宋体" w:hAnsi="宋体" w:hint="eastAsia"/>
          <w:noProof/>
          <w:kern w:val="2"/>
          <w:sz w:val="24"/>
          <w:szCs w:val="24"/>
        </w:rPr>
        <w:t>规范所</w:t>
      </w:r>
      <w:r w:rsidRPr="009B375C">
        <w:rPr>
          <w:rFonts w:ascii="宋体" w:eastAsia="宋体" w:hAnsi="宋体"/>
          <w:noProof/>
          <w:kern w:val="2"/>
          <w:sz w:val="24"/>
          <w:szCs w:val="24"/>
        </w:rPr>
        <w:t>使用</w:t>
      </w:r>
      <w:r w:rsidRPr="009B375C">
        <w:rPr>
          <w:rFonts w:ascii="宋体" w:eastAsia="宋体" w:hAnsi="宋体" w:hint="eastAsia"/>
          <w:noProof/>
          <w:kern w:val="2"/>
          <w:sz w:val="24"/>
          <w:szCs w:val="24"/>
        </w:rPr>
        <w:t>量</w:t>
      </w:r>
      <w:r w:rsidRPr="009B375C">
        <w:rPr>
          <w:rFonts w:ascii="宋体" w:eastAsia="宋体" w:hAnsi="宋体"/>
          <w:noProof/>
          <w:kern w:val="2"/>
          <w:sz w:val="24"/>
          <w:szCs w:val="24"/>
        </w:rPr>
        <w:t>的符号、单位与定义见表1。</w:t>
      </w:r>
    </w:p>
    <w:p w:rsidR="00AF7D93" w:rsidRPr="009B375C" w:rsidRDefault="00AF7D93" w:rsidP="00AF7D93">
      <w:pPr>
        <w:pStyle w:val="affc"/>
        <w:spacing w:before="240" w:line="360" w:lineRule="auto"/>
        <w:ind w:firstLineChars="0" w:firstLine="0"/>
        <w:jc w:val="center"/>
        <w:rPr>
          <w:rFonts w:ascii="黑体" w:eastAsia="黑体" w:hAnsi="宋体"/>
          <w:szCs w:val="21"/>
        </w:rPr>
      </w:pPr>
      <w:r w:rsidRPr="009B375C">
        <w:rPr>
          <w:rFonts w:ascii="黑体" w:eastAsia="黑体" w:hAnsi="宋体" w:hint="eastAsia"/>
          <w:szCs w:val="21"/>
        </w:rPr>
        <w:t>表1  量的定义与符号</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95"/>
        <w:gridCol w:w="936"/>
        <w:gridCol w:w="7449"/>
      </w:tblGrid>
      <w:tr w:rsidR="00AF7D93" w:rsidRPr="009B375C" w:rsidTr="00541AE2">
        <w:trPr>
          <w:trHeight w:val="624"/>
          <w:tblHeader/>
          <w:jc w:val="center"/>
        </w:trPr>
        <w:tc>
          <w:tcPr>
            <w:tcW w:w="1495" w:type="dxa"/>
            <w:tcBorders>
              <w:bottom w:val="single" w:sz="4" w:space="0" w:color="auto"/>
            </w:tcBorders>
            <w:vAlign w:val="center"/>
          </w:tcPr>
          <w:p w:rsidR="00AF7D93" w:rsidRPr="0053616A" w:rsidRDefault="00AF7D93" w:rsidP="002D045C">
            <w:pPr>
              <w:spacing w:line="360" w:lineRule="auto"/>
              <w:jc w:val="center"/>
              <w:rPr>
                <w:rFonts w:hAnsi="宋体"/>
                <w:szCs w:val="21"/>
              </w:rPr>
            </w:pPr>
            <w:r w:rsidRPr="0053616A">
              <w:rPr>
                <w:rFonts w:hAnsi="宋体"/>
                <w:szCs w:val="21"/>
              </w:rPr>
              <w:t>符</w:t>
            </w:r>
            <w:r w:rsidRPr="0053616A">
              <w:rPr>
                <w:rFonts w:hAnsi="宋体" w:hint="eastAsia"/>
                <w:szCs w:val="21"/>
              </w:rPr>
              <w:t xml:space="preserve">  </w:t>
            </w:r>
            <w:r w:rsidRPr="0053616A">
              <w:rPr>
                <w:rFonts w:hAnsi="宋体"/>
                <w:szCs w:val="21"/>
              </w:rPr>
              <w:t>号</w:t>
            </w:r>
          </w:p>
        </w:tc>
        <w:tc>
          <w:tcPr>
            <w:tcW w:w="936" w:type="dxa"/>
            <w:tcBorders>
              <w:bottom w:val="single" w:sz="4" w:space="0" w:color="auto"/>
            </w:tcBorders>
            <w:vAlign w:val="center"/>
          </w:tcPr>
          <w:p w:rsidR="00AF7D93" w:rsidRPr="0053616A" w:rsidRDefault="00AF7D93" w:rsidP="002D045C">
            <w:pPr>
              <w:spacing w:line="360" w:lineRule="auto"/>
              <w:jc w:val="center"/>
              <w:rPr>
                <w:szCs w:val="21"/>
              </w:rPr>
            </w:pPr>
            <w:r w:rsidRPr="0053616A">
              <w:rPr>
                <w:rFonts w:hAnsi="宋体"/>
                <w:szCs w:val="21"/>
              </w:rPr>
              <w:t>单</w:t>
            </w:r>
            <w:r w:rsidRPr="0053616A">
              <w:rPr>
                <w:rFonts w:hAnsi="宋体" w:hint="eastAsia"/>
                <w:szCs w:val="21"/>
              </w:rPr>
              <w:t xml:space="preserve">  </w:t>
            </w:r>
            <w:r w:rsidRPr="0053616A">
              <w:rPr>
                <w:rFonts w:hAnsi="宋体"/>
                <w:szCs w:val="21"/>
              </w:rPr>
              <w:t>位</w:t>
            </w:r>
          </w:p>
        </w:tc>
        <w:tc>
          <w:tcPr>
            <w:tcW w:w="7449" w:type="dxa"/>
            <w:tcBorders>
              <w:bottom w:val="single" w:sz="4" w:space="0" w:color="auto"/>
            </w:tcBorders>
            <w:vAlign w:val="center"/>
          </w:tcPr>
          <w:p w:rsidR="00AF7D93" w:rsidRPr="0053616A" w:rsidRDefault="00AF7D93" w:rsidP="007145CF">
            <w:pPr>
              <w:spacing w:line="360" w:lineRule="auto"/>
              <w:ind w:firstLineChars="1000" w:firstLine="2100"/>
              <w:rPr>
                <w:szCs w:val="21"/>
              </w:rPr>
            </w:pPr>
            <w:r w:rsidRPr="0053616A">
              <w:rPr>
                <w:rFonts w:hAnsi="宋体"/>
                <w:szCs w:val="21"/>
              </w:rPr>
              <w:t>定</w:t>
            </w:r>
            <w:r w:rsidRPr="0053616A">
              <w:rPr>
                <w:rFonts w:hAnsi="宋体" w:hint="eastAsia"/>
                <w:szCs w:val="21"/>
              </w:rPr>
              <w:t xml:space="preserve">      </w:t>
            </w:r>
            <w:r w:rsidRPr="0053616A">
              <w:rPr>
                <w:rFonts w:hAnsi="宋体"/>
                <w:szCs w:val="21"/>
              </w:rPr>
              <w:t>义</w:t>
            </w:r>
          </w:p>
        </w:tc>
      </w:tr>
      <w:tr w:rsidR="00730E4D" w:rsidRPr="009B375C" w:rsidTr="00541AE2">
        <w:trPr>
          <w:trHeight w:val="840"/>
          <w:jc w:val="center"/>
        </w:trPr>
        <w:tc>
          <w:tcPr>
            <w:tcW w:w="1495" w:type="dxa"/>
            <w:tcBorders>
              <w:top w:val="single" w:sz="4" w:space="0" w:color="auto"/>
            </w:tcBorders>
            <w:vAlign w:val="center"/>
          </w:tcPr>
          <w:p w:rsidR="00DE62BC" w:rsidRPr="0053616A" w:rsidRDefault="00A70D79" w:rsidP="00075FD2">
            <w:pPr>
              <w:jc w:val="center"/>
              <w:rPr>
                <w:i/>
                <w:szCs w:val="21"/>
              </w:rPr>
            </w:pPr>
            <w:r w:rsidRPr="0053616A">
              <w:rPr>
                <w:rFonts w:ascii="宋体" w:hAnsi="宋体"/>
                <w:position w:val="-10"/>
                <w:szCs w:val="21"/>
              </w:rPr>
              <w:object w:dxaOrig="300" w:dyaOrig="360">
                <v:shape id="_x0000_i1026" type="#_x0000_t75" style="width:15.6pt;height:18pt" o:ole="">
                  <v:imagedata r:id="rId21" o:title=""/>
                </v:shape>
                <o:OLEObject Type="Embed" ProgID="Equation.3" ShapeID="_x0000_i1026" DrawAspect="Content" ObjectID="_1621762729" r:id="rId22"/>
              </w:object>
            </w:r>
            <w:r w:rsidRPr="0053616A">
              <w:rPr>
                <w:rFonts w:ascii="宋体" w:hAnsi="宋体" w:hint="eastAsia"/>
                <w:szCs w:val="21"/>
              </w:rPr>
              <w:t>、</w:t>
            </w:r>
            <w:r w:rsidRPr="0053616A">
              <w:rPr>
                <w:rFonts w:ascii="宋体" w:hAnsi="宋体"/>
                <w:position w:val="-10"/>
                <w:szCs w:val="21"/>
              </w:rPr>
              <w:object w:dxaOrig="300" w:dyaOrig="360">
                <v:shape id="_x0000_i1027" type="#_x0000_t75" style="width:15.6pt;height:18pt" o:ole="">
                  <v:imagedata r:id="rId23" o:title=""/>
                </v:shape>
                <o:OLEObject Type="Embed" ProgID="Equation.3" ShapeID="_x0000_i1027" DrawAspect="Content" ObjectID="_1621762730" r:id="rId24"/>
              </w:object>
            </w:r>
            <w:r w:rsidRPr="0053616A">
              <w:rPr>
                <w:rFonts w:ascii="宋体" w:hAnsi="宋体" w:hint="eastAsia"/>
                <w:szCs w:val="21"/>
              </w:rPr>
              <w:t>、</w:t>
            </w:r>
            <w:r w:rsidRPr="0053616A">
              <w:rPr>
                <w:rFonts w:ascii="宋体" w:hAnsi="宋体"/>
                <w:position w:val="-10"/>
                <w:szCs w:val="21"/>
              </w:rPr>
              <w:object w:dxaOrig="300" w:dyaOrig="360">
                <v:shape id="_x0000_i1028" type="#_x0000_t75" style="width:15.6pt;height:18pt" o:ole="">
                  <v:imagedata r:id="rId25" o:title=""/>
                </v:shape>
                <o:OLEObject Type="Embed" ProgID="Equation.3" ShapeID="_x0000_i1028" DrawAspect="Content" ObjectID="_1621762731" r:id="rId26"/>
              </w:object>
            </w:r>
            <w:r w:rsidRPr="0053616A">
              <w:rPr>
                <w:rFonts w:ascii="宋体" w:hAnsi="宋体" w:hint="eastAsia"/>
                <w:szCs w:val="21"/>
              </w:rPr>
              <w:t>、</w:t>
            </w:r>
            <w:r w:rsidRPr="0053616A">
              <w:rPr>
                <w:rFonts w:ascii="宋体" w:hAnsi="宋体"/>
                <w:position w:val="-10"/>
                <w:szCs w:val="21"/>
              </w:rPr>
              <w:object w:dxaOrig="300" w:dyaOrig="360">
                <v:shape id="_x0000_i1029" type="#_x0000_t75" style="width:15.6pt;height:18pt" o:ole="">
                  <v:imagedata r:id="rId27" o:title=""/>
                </v:shape>
                <o:OLEObject Type="Embed" ProgID="Equation.3" ShapeID="_x0000_i1029" DrawAspect="Content" ObjectID="_1621762732" r:id="rId28"/>
              </w:object>
            </w:r>
            <w:r w:rsidRPr="0053616A">
              <w:rPr>
                <w:rFonts w:ascii="宋体" w:hAnsi="宋体" w:hint="eastAsia"/>
                <w:szCs w:val="21"/>
              </w:rPr>
              <w:t>、</w:t>
            </w:r>
            <w:r w:rsidRPr="0053616A">
              <w:rPr>
                <w:rFonts w:ascii="宋体" w:hAnsi="宋体"/>
                <w:position w:val="-10"/>
                <w:szCs w:val="21"/>
              </w:rPr>
              <w:object w:dxaOrig="300" w:dyaOrig="360">
                <v:shape id="_x0000_i1030" type="#_x0000_t75" style="width:15.6pt;height:18pt" o:ole="">
                  <v:imagedata r:id="rId29" o:title=""/>
                </v:shape>
                <o:OLEObject Type="Embed" ProgID="Equation.3" ShapeID="_x0000_i1030" DrawAspect="Content" ObjectID="_1621762733" r:id="rId30"/>
              </w:object>
            </w:r>
            <w:r w:rsidRPr="0053616A">
              <w:rPr>
                <w:rFonts w:ascii="宋体" w:hAnsi="宋体" w:hint="eastAsia"/>
                <w:szCs w:val="21"/>
              </w:rPr>
              <w:t>、</w:t>
            </w:r>
            <w:r w:rsidRPr="0053616A">
              <w:rPr>
                <w:rFonts w:ascii="宋体" w:hAnsi="宋体"/>
                <w:position w:val="-10"/>
                <w:szCs w:val="21"/>
              </w:rPr>
              <w:object w:dxaOrig="300" w:dyaOrig="360">
                <v:shape id="_x0000_i1031" type="#_x0000_t75" style="width:15.6pt;height:18pt" o:ole="">
                  <v:imagedata r:id="rId31" o:title=""/>
                </v:shape>
                <o:OLEObject Type="Embed" ProgID="Equation.3" ShapeID="_x0000_i1031" DrawAspect="Content" ObjectID="_1621762734" r:id="rId32"/>
              </w:object>
            </w:r>
            <w:r w:rsidRPr="0053616A">
              <w:rPr>
                <w:rFonts w:ascii="宋体" w:hAnsi="宋体" w:hint="eastAsia"/>
                <w:szCs w:val="21"/>
              </w:rPr>
              <w:t>、</w:t>
            </w:r>
            <w:r w:rsidRPr="0053616A">
              <w:rPr>
                <w:rFonts w:ascii="宋体" w:hAnsi="宋体"/>
                <w:position w:val="-10"/>
                <w:szCs w:val="21"/>
              </w:rPr>
              <w:object w:dxaOrig="300" w:dyaOrig="360">
                <v:shape id="_x0000_i1032" type="#_x0000_t75" style="width:15.6pt;height:18pt" o:ole="">
                  <v:imagedata r:id="rId33" o:title=""/>
                </v:shape>
                <o:OLEObject Type="Embed" ProgID="Equation.3" ShapeID="_x0000_i1032" DrawAspect="Content" ObjectID="_1621762735" r:id="rId34"/>
              </w:object>
            </w:r>
            <w:r w:rsidRPr="0053616A">
              <w:rPr>
                <w:rFonts w:ascii="宋体" w:hAnsi="宋体" w:hint="eastAsia"/>
                <w:szCs w:val="21"/>
              </w:rPr>
              <w:t>、</w:t>
            </w:r>
            <w:r w:rsidRPr="0053616A">
              <w:rPr>
                <w:rFonts w:ascii="宋体" w:hAnsi="宋体"/>
                <w:position w:val="-10"/>
                <w:szCs w:val="21"/>
              </w:rPr>
              <w:object w:dxaOrig="300" w:dyaOrig="360">
                <v:shape id="_x0000_i1033" type="#_x0000_t75" style="width:15.6pt;height:18pt" o:ole="">
                  <v:imagedata r:id="rId35" o:title=""/>
                </v:shape>
                <o:OLEObject Type="Embed" ProgID="Equation.3" ShapeID="_x0000_i1033" DrawAspect="Content" ObjectID="_1621762736" r:id="rId36"/>
              </w:object>
            </w:r>
          </w:p>
        </w:tc>
        <w:tc>
          <w:tcPr>
            <w:tcW w:w="936" w:type="dxa"/>
            <w:tcBorders>
              <w:top w:val="single" w:sz="4" w:space="0" w:color="auto"/>
            </w:tcBorders>
            <w:vAlign w:val="center"/>
          </w:tcPr>
          <w:p w:rsidR="00730E4D" w:rsidRPr="0053616A" w:rsidRDefault="007F6427" w:rsidP="00075FD2">
            <w:pPr>
              <w:jc w:val="center"/>
              <w:rPr>
                <w:szCs w:val="21"/>
              </w:rPr>
            </w:pPr>
            <w:r w:rsidRPr="0053616A">
              <w:rPr>
                <w:rFonts w:hint="eastAsia"/>
                <w:szCs w:val="21"/>
              </w:rPr>
              <w:t>m</w:t>
            </w:r>
            <w:r w:rsidR="007E2B66" w:rsidRPr="0053616A">
              <w:rPr>
                <w:rFonts w:hint="eastAsia"/>
                <w:szCs w:val="21"/>
              </w:rPr>
              <w:t>Gal</w:t>
            </w:r>
          </w:p>
        </w:tc>
        <w:tc>
          <w:tcPr>
            <w:tcW w:w="7449" w:type="dxa"/>
            <w:tcBorders>
              <w:top w:val="single" w:sz="4" w:space="0" w:color="auto"/>
            </w:tcBorders>
            <w:vAlign w:val="center"/>
          </w:tcPr>
          <w:p w:rsidR="00730E4D" w:rsidRPr="0053616A" w:rsidRDefault="0001412D" w:rsidP="00075FD2">
            <w:pPr>
              <w:jc w:val="left"/>
              <w:rPr>
                <w:rFonts w:ascii="宋体" w:hAnsi="宋体"/>
                <w:szCs w:val="21"/>
              </w:rPr>
            </w:pPr>
            <w:r w:rsidRPr="0053616A">
              <w:rPr>
                <w:rFonts w:ascii="宋体" w:hAnsi="宋体" w:hint="eastAsia"/>
                <w:szCs w:val="21"/>
              </w:rPr>
              <w:t>绝对重力仪所测</w:t>
            </w:r>
            <w:r w:rsidR="007E2B66" w:rsidRPr="0053616A">
              <w:rPr>
                <w:rFonts w:ascii="宋体" w:hAnsi="宋体" w:hint="eastAsia"/>
                <w:szCs w:val="21"/>
              </w:rPr>
              <w:t>重力点位</w:t>
            </w:r>
            <w:r w:rsidR="00A70D79" w:rsidRPr="0053616A">
              <w:rPr>
                <w:rFonts w:hint="eastAsia"/>
                <w:szCs w:val="21"/>
              </w:rPr>
              <w:t>A</w:t>
            </w:r>
            <w:r w:rsidR="00A70D79" w:rsidRPr="0053616A">
              <w:rPr>
                <w:rFonts w:hint="eastAsia"/>
                <w:szCs w:val="21"/>
              </w:rPr>
              <w:t>、</w:t>
            </w:r>
            <w:r w:rsidR="00A70D79" w:rsidRPr="0053616A">
              <w:rPr>
                <w:rFonts w:hint="eastAsia"/>
                <w:szCs w:val="21"/>
              </w:rPr>
              <w:t>B</w:t>
            </w:r>
            <w:r w:rsidR="00A70D79" w:rsidRPr="0053616A">
              <w:rPr>
                <w:rFonts w:hint="eastAsia"/>
                <w:szCs w:val="21"/>
              </w:rPr>
              <w:t>、</w:t>
            </w:r>
            <w:r w:rsidR="00A70D79" w:rsidRPr="0053616A">
              <w:rPr>
                <w:rFonts w:hint="eastAsia"/>
                <w:szCs w:val="21"/>
              </w:rPr>
              <w:t>C</w:t>
            </w:r>
            <w:r w:rsidR="00A70D79" w:rsidRPr="0053616A">
              <w:rPr>
                <w:rFonts w:hint="eastAsia"/>
                <w:szCs w:val="21"/>
              </w:rPr>
              <w:t>、</w:t>
            </w:r>
            <w:r w:rsidR="00A70D79" w:rsidRPr="0053616A">
              <w:rPr>
                <w:rFonts w:hint="eastAsia"/>
                <w:szCs w:val="21"/>
              </w:rPr>
              <w:t>D</w:t>
            </w:r>
            <w:r w:rsidR="00A70D79" w:rsidRPr="0053616A">
              <w:rPr>
                <w:rFonts w:hint="eastAsia"/>
                <w:szCs w:val="21"/>
              </w:rPr>
              <w:t>、</w:t>
            </w:r>
            <w:r w:rsidR="00A70D79" w:rsidRPr="0053616A">
              <w:rPr>
                <w:rFonts w:hint="eastAsia"/>
                <w:szCs w:val="21"/>
              </w:rPr>
              <w:t>E</w:t>
            </w:r>
            <w:r w:rsidR="00A70D79" w:rsidRPr="0053616A">
              <w:rPr>
                <w:rFonts w:hint="eastAsia"/>
                <w:szCs w:val="21"/>
              </w:rPr>
              <w:t>、</w:t>
            </w:r>
            <w:r w:rsidR="00A70D79" w:rsidRPr="0053616A">
              <w:rPr>
                <w:rFonts w:hint="eastAsia"/>
                <w:szCs w:val="21"/>
              </w:rPr>
              <w:t>F</w:t>
            </w:r>
            <w:r w:rsidR="00A70D79" w:rsidRPr="0053616A">
              <w:rPr>
                <w:rFonts w:hint="eastAsia"/>
                <w:szCs w:val="21"/>
              </w:rPr>
              <w:t>、</w:t>
            </w:r>
            <w:r w:rsidR="00A70D79" w:rsidRPr="0053616A">
              <w:rPr>
                <w:rFonts w:hint="eastAsia"/>
                <w:szCs w:val="21"/>
              </w:rPr>
              <w:t>G</w:t>
            </w:r>
            <w:r w:rsidR="00A70D79" w:rsidRPr="0053616A">
              <w:rPr>
                <w:rFonts w:hint="eastAsia"/>
                <w:szCs w:val="21"/>
              </w:rPr>
              <w:t>、</w:t>
            </w:r>
            <w:r w:rsidR="00A70D79" w:rsidRPr="0053616A">
              <w:rPr>
                <w:rFonts w:hint="eastAsia"/>
                <w:szCs w:val="21"/>
              </w:rPr>
              <w:t>H</w:t>
            </w:r>
            <w:r w:rsidR="007E2B66" w:rsidRPr="0053616A">
              <w:rPr>
                <w:rFonts w:ascii="宋体" w:hAnsi="宋体" w:hint="eastAsia"/>
                <w:szCs w:val="21"/>
              </w:rPr>
              <w:t>的绝对重力加速度值</w:t>
            </w:r>
          </w:p>
        </w:tc>
      </w:tr>
      <w:tr w:rsidR="00F763BB" w:rsidRPr="009B375C" w:rsidTr="00541AE2">
        <w:trPr>
          <w:trHeight w:val="840"/>
          <w:jc w:val="center"/>
        </w:trPr>
        <w:tc>
          <w:tcPr>
            <w:tcW w:w="1495" w:type="dxa"/>
            <w:tcBorders>
              <w:top w:val="single" w:sz="4" w:space="0" w:color="auto"/>
            </w:tcBorders>
            <w:vAlign w:val="center"/>
          </w:tcPr>
          <w:p w:rsidR="00F763BB" w:rsidRPr="0053616A" w:rsidRDefault="00F643B8" w:rsidP="00075FD2">
            <w:pPr>
              <w:jc w:val="center"/>
              <w:rPr>
                <w:rFonts w:ascii="黑体" w:eastAsia="黑体" w:hAnsi="黑体"/>
                <w:i/>
                <w:szCs w:val="21"/>
              </w:rPr>
            </w:pPr>
            <w:r w:rsidRPr="0053616A">
              <w:rPr>
                <w:rFonts w:ascii="宋体" w:hAnsi="宋体"/>
                <w:position w:val="-10"/>
                <w:szCs w:val="21"/>
              </w:rPr>
              <w:object w:dxaOrig="279" w:dyaOrig="360">
                <v:shape id="_x0000_i1034" type="#_x0000_t75" style="width:14.4pt;height:18pt" o:ole="">
                  <v:imagedata r:id="rId37" o:title=""/>
                </v:shape>
                <o:OLEObject Type="Embed" ProgID="Equation.3" ShapeID="_x0000_i1034" DrawAspect="Content" ObjectID="_1621762737" r:id="rId38"/>
              </w:object>
            </w:r>
            <w:r w:rsidRPr="0053616A">
              <w:rPr>
                <w:rFonts w:ascii="宋体" w:hAnsi="宋体" w:hint="eastAsia"/>
                <w:szCs w:val="21"/>
              </w:rPr>
              <w:t>、</w:t>
            </w:r>
            <w:r w:rsidRPr="0053616A">
              <w:rPr>
                <w:rFonts w:ascii="宋体" w:hAnsi="宋体"/>
                <w:position w:val="-10"/>
                <w:szCs w:val="21"/>
              </w:rPr>
              <w:object w:dxaOrig="279" w:dyaOrig="360">
                <v:shape id="_x0000_i1035" type="#_x0000_t75" style="width:14.4pt;height:18pt" o:ole="">
                  <v:imagedata r:id="rId39" o:title=""/>
                </v:shape>
                <o:OLEObject Type="Embed" ProgID="Equation.3" ShapeID="_x0000_i1035" DrawAspect="Content" ObjectID="_1621762738" r:id="rId40"/>
              </w:object>
            </w:r>
            <w:r w:rsidRPr="0053616A">
              <w:rPr>
                <w:rFonts w:ascii="宋体" w:hAnsi="宋体" w:hint="eastAsia"/>
                <w:szCs w:val="21"/>
              </w:rPr>
              <w:t>、</w:t>
            </w:r>
            <w:r w:rsidRPr="0053616A">
              <w:rPr>
                <w:rFonts w:ascii="宋体" w:hAnsi="宋体"/>
                <w:position w:val="-10"/>
                <w:szCs w:val="21"/>
              </w:rPr>
              <w:object w:dxaOrig="260" w:dyaOrig="360">
                <v:shape id="_x0000_i1036" type="#_x0000_t75" style="width:12.6pt;height:18pt" o:ole="">
                  <v:imagedata r:id="rId41" o:title=""/>
                </v:shape>
                <o:OLEObject Type="Embed" ProgID="Equation.3" ShapeID="_x0000_i1036" DrawAspect="Content" ObjectID="_1621762739" r:id="rId42"/>
              </w:object>
            </w:r>
            <w:r w:rsidRPr="0053616A">
              <w:rPr>
                <w:rFonts w:ascii="宋体" w:hAnsi="宋体" w:hint="eastAsia"/>
                <w:szCs w:val="21"/>
              </w:rPr>
              <w:t>、</w:t>
            </w:r>
            <w:r w:rsidRPr="0053616A">
              <w:rPr>
                <w:rFonts w:ascii="宋体" w:hAnsi="宋体"/>
                <w:position w:val="-10"/>
                <w:szCs w:val="21"/>
              </w:rPr>
              <w:object w:dxaOrig="279" w:dyaOrig="360">
                <v:shape id="_x0000_i1037" type="#_x0000_t75" style="width:14.4pt;height:18pt" o:ole="">
                  <v:imagedata r:id="rId43" o:title=""/>
                </v:shape>
                <o:OLEObject Type="Embed" ProgID="Equation.3" ShapeID="_x0000_i1037" DrawAspect="Content" ObjectID="_1621762740" r:id="rId44"/>
              </w:object>
            </w:r>
            <w:r w:rsidRPr="0053616A">
              <w:rPr>
                <w:rFonts w:ascii="宋体" w:hAnsi="宋体" w:hint="eastAsia"/>
                <w:szCs w:val="21"/>
              </w:rPr>
              <w:t>、</w:t>
            </w:r>
            <w:r w:rsidRPr="0053616A">
              <w:rPr>
                <w:rFonts w:ascii="宋体" w:hAnsi="宋体"/>
                <w:position w:val="-10"/>
                <w:szCs w:val="21"/>
              </w:rPr>
              <w:object w:dxaOrig="279" w:dyaOrig="360">
                <v:shape id="_x0000_i1038" type="#_x0000_t75" style="width:14.4pt;height:18pt" o:ole="">
                  <v:imagedata r:id="rId45" o:title=""/>
                </v:shape>
                <o:OLEObject Type="Embed" ProgID="Equation.3" ShapeID="_x0000_i1038" DrawAspect="Content" ObjectID="_1621762741" r:id="rId46"/>
              </w:object>
            </w:r>
            <w:r w:rsidRPr="0053616A">
              <w:rPr>
                <w:rFonts w:ascii="宋体" w:hAnsi="宋体" w:hint="eastAsia"/>
                <w:szCs w:val="21"/>
              </w:rPr>
              <w:t>、</w:t>
            </w:r>
            <w:r w:rsidRPr="0053616A">
              <w:rPr>
                <w:rFonts w:ascii="宋体" w:hAnsi="宋体"/>
                <w:position w:val="-10"/>
                <w:szCs w:val="21"/>
              </w:rPr>
              <w:object w:dxaOrig="279" w:dyaOrig="360">
                <v:shape id="_x0000_i1039" type="#_x0000_t75" style="width:14.4pt;height:18pt" o:ole="">
                  <v:imagedata r:id="rId47" o:title=""/>
                </v:shape>
                <o:OLEObject Type="Embed" ProgID="Equation.3" ShapeID="_x0000_i1039" DrawAspect="Content" ObjectID="_1621762742" r:id="rId48"/>
              </w:object>
            </w:r>
            <w:r w:rsidRPr="0053616A">
              <w:rPr>
                <w:rFonts w:ascii="宋体" w:hAnsi="宋体" w:hint="eastAsia"/>
                <w:szCs w:val="21"/>
              </w:rPr>
              <w:t>、</w:t>
            </w:r>
            <w:r w:rsidRPr="0053616A">
              <w:rPr>
                <w:rFonts w:ascii="宋体" w:hAnsi="宋体"/>
                <w:position w:val="-10"/>
                <w:szCs w:val="21"/>
              </w:rPr>
              <w:object w:dxaOrig="279" w:dyaOrig="360">
                <v:shape id="_x0000_i1040" type="#_x0000_t75" style="width:14.4pt;height:18pt" o:ole="">
                  <v:imagedata r:id="rId49" o:title=""/>
                </v:shape>
                <o:OLEObject Type="Embed" ProgID="Equation.3" ShapeID="_x0000_i1040" DrawAspect="Content" ObjectID="_1621762743" r:id="rId50"/>
              </w:object>
            </w:r>
            <w:r w:rsidRPr="0053616A">
              <w:rPr>
                <w:rFonts w:ascii="宋体" w:hAnsi="宋体" w:hint="eastAsia"/>
                <w:szCs w:val="21"/>
              </w:rPr>
              <w:t>、</w:t>
            </w:r>
            <w:r w:rsidRPr="0053616A">
              <w:rPr>
                <w:rFonts w:ascii="宋体" w:hAnsi="宋体"/>
                <w:position w:val="-10"/>
                <w:szCs w:val="21"/>
              </w:rPr>
              <w:object w:dxaOrig="279" w:dyaOrig="360">
                <v:shape id="_x0000_i1041" type="#_x0000_t75" style="width:14.4pt;height:18pt" o:ole="">
                  <v:imagedata r:id="rId51" o:title=""/>
                </v:shape>
                <o:OLEObject Type="Embed" ProgID="Equation.3" ShapeID="_x0000_i1041" DrawAspect="Content" ObjectID="_1621762744" r:id="rId52"/>
              </w:object>
            </w:r>
          </w:p>
        </w:tc>
        <w:tc>
          <w:tcPr>
            <w:tcW w:w="936" w:type="dxa"/>
            <w:tcBorders>
              <w:top w:val="single" w:sz="4" w:space="0" w:color="auto"/>
            </w:tcBorders>
            <w:vAlign w:val="center"/>
          </w:tcPr>
          <w:p w:rsidR="00F763BB" w:rsidRPr="0053616A" w:rsidRDefault="00C518D2" w:rsidP="00075FD2">
            <w:pPr>
              <w:jc w:val="center"/>
              <w:rPr>
                <w:szCs w:val="21"/>
              </w:rPr>
            </w:pPr>
            <w:r w:rsidRPr="0053616A">
              <w:rPr>
                <w:rFonts w:hint="eastAsia"/>
                <w:szCs w:val="21"/>
              </w:rPr>
              <w:t>mGal</w:t>
            </w:r>
          </w:p>
        </w:tc>
        <w:tc>
          <w:tcPr>
            <w:tcW w:w="7449" w:type="dxa"/>
            <w:tcBorders>
              <w:top w:val="single" w:sz="4" w:space="0" w:color="auto"/>
            </w:tcBorders>
            <w:vAlign w:val="center"/>
          </w:tcPr>
          <w:p w:rsidR="00F763BB" w:rsidRPr="0053616A" w:rsidRDefault="0051145B" w:rsidP="00075FD2">
            <w:pPr>
              <w:jc w:val="left"/>
              <w:rPr>
                <w:rFonts w:ascii="宋体" w:hAnsi="宋体"/>
                <w:szCs w:val="21"/>
              </w:rPr>
            </w:pPr>
            <w:r w:rsidRPr="0053616A">
              <w:rPr>
                <w:rFonts w:ascii="宋体" w:hAnsi="宋体"/>
                <w:position w:val="-10"/>
                <w:szCs w:val="21"/>
              </w:rPr>
              <w:object w:dxaOrig="300" w:dyaOrig="360">
                <v:shape id="_x0000_i1042" type="#_x0000_t75" style="width:15.6pt;height:18pt" o:ole="">
                  <v:imagedata r:id="rId21" o:title=""/>
                </v:shape>
                <o:OLEObject Type="Embed" ProgID="Equation.3" ShapeID="_x0000_i1042" DrawAspect="Content" ObjectID="_1621762745" r:id="rId53"/>
              </w:object>
            </w:r>
            <w:r w:rsidRPr="0053616A">
              <w:rPr>
                <w:rFonts w:ascii="宋体" w:hAnsi="宋体" w:hint="eastAsia"/>
                <w:szCs w:val="21"/>
              </w:rPr>
              <w:t>、</w:t>
            </w:r>
            <w:r w:rsidRPr="0053616A">
              <w:rPr>
                <w:rFonts w:ascii="宋体" w:hAnsi="宋体"/>
                <w:position w:val="-10"/>
                <w:szCs w:val="21"/>
              </w:rPr>
              <w:object w:dxaOrig="300" w:dyaOrig="360">
                <v:shape id="_x0000_i1043" type="#_x0000_t75" style="width:15.6pt;height:18pt" o:ole="">
                  <v:imagedata r:id="rId23" o:title=""/>
                </v:shape>
                <o:OLEObject Type="Embed" ProgID="Equation.3" ShapeID="_x0000_i1043" DrawAspect="Content" ObjectID="_1621762746" r:id="rId54"/>
              </w:object>
            </w:r>
            <w:r w:rsidRPr="0053616A">
              <w:rPr>
                <w:rFonts w:ascii="宋体" w:hAnsi="宋体" w:hint="eastAsia"/>
                <w:szCs w:val="21"/>
              </w:rPr>
              <w:t>、</w:t>
            </w:r>
            <w:r w:rsidRPr="0053616A">
              <w:rPr>
                <w:rFonts w:ascii="宋体" w:hAnsi="宋体"/>
                <w:position w:val="-10"/>
                <w:szCs w:val="21"/>
              </w:rPr>
              <w:object w:dxaOrig="300" w:dyaOrig="360">
                <v:shape id="_x0000_i1044" type="#_x0000_t75" style="width:15.6pt;height:18pt" o:ole="">
                  <v:imagedata r:id="rId25" o:title=""/>
                </v:shape>
                <o:OLEObject Type="Embed" ProgID="Equation.3" ShapeID="_x0000_i1044" DrawAspect="Content" ObjectID="_1621762747" r:id="rId55"/>
              </w:object>
            </w:r>
            <w:r w:rsidRPr="0053616A">
              <w:rPr>
                <w:rFonts w:ascii="宋体" w:hAnsi="宋体" w:hint="eastAsia"/>
                <w:szCs w:val="21"/>
              </w:rPr>
              <w:t>、</w:t>
            </w:r>
            <w:r w:rsidRPr="0053616A">
              <w:rPr>
                <w:rFonts w:ascii="宋体" w:hAnsi="宋体"/>
                <w:position w:val="-10"/>
                <w:szCs w:val="21"/>
              </w:rPr>
              <w:object w:dxaOrig="300" w:dyaOrig="360">
                <v:shape id="_x0000_i1045" type="#_x0000_t75" style="width:15.6pt;height:18pt" o:ole="">
                  <v:imagedata r:id="rId27" o:title=""/>
                </v:shape>
                <o:OLEObject Type="Embed" ProgID="Equation.3" ShapeID="_x0000_i1045" DrawAspect="Content" ObjectID="_1621762748" r:id="rId56"/>
              </w:object>
            </w:r>
            <w:r w:rsidRPr="0053616A">
              <w:rPr>
                <w:rFonts w:ascii="宋体" w:hAnsi="宋体" w:hint="eastAsia"/>
                <w:szCs w:val="21"/>
              </w:rPr>
              <w:t>、</w:t>
            </w:r>
            <w:r w:rsidRPr="0053616A">
              <w:rPr>
                <w:rFonts w:ascii="宋体" w:hAnsi="宋体"/>
                <w:position w:val="-10"/>
                <w:szCs w:val="21"/>
              </w:rPr>
              <w:object w:dxaOrig="300" w:dyaOrig="360">
                <v:shape id="_x0000_i1046" type="#_x0000_t75" style="width:15.6pt;height:18pt" o:ole="">
                  <v:imagedata r:id="rId29" o:title=""/>
                </v:shape>
                <o:OLEObject Type="Embed" ProgID="Equation.3" ShapeID="_x0000_i1046" DrawAspect="Content" ObjectID="_1621762749" r:id="rId57"/>
              </w:object>
            </w:r>
            <w:r w:rsidRPr="0053616A">
              <w:rPr>
                <w:rFonts w:ascii="宋体" w:hAnsi="宋体" w:hint="eastAsia"/>
                <w:szCs w:val="21"/>
              </w:rPr>
              <w:t>、</w:t>
            </w:r>
            <w:r w:rsidRPr="0053616A">
              <w:rPr>
                <w:rFonts w:ascii="宋体" w:hAnsi="宋体"/>
                <w:position w:val="-10"/>
                <w:szCs w:val="21"/>
              </w:rPr>
              <w:object w:dxaOrig="300" w:dyaOrig="360">
                <v:shape id="_x0000_i1047" type="#_x0000_t75" style="width:15.6pt;height:18pt" o:ole="">
                  <v:imagedata r:id="rId31" o:title=""/>
                </v:shape>
                <o:OLEObject Type="Embed" ProgID="Equation.3" ShapeID="_x0000_i1047" DrawAspect="Content" ObjectID="_1621762750" r:id="rId58"/>
              </w:object>
            </w:r>
            <w:r w:rsidRPr="0053616A">
              <w:rPr>
                <w:rFonts w:ascii="宋体" w:hAnsi="宋体" w:hint="eastAsia"/>
                <w:szCs w:val="21"/>
              </w:rPr>
              <w:t>、</w:t>
            </w:r>
            <w:r w:rsidRPr="0053616A">
              <w:rPr>
                <w:rFonts w:ascii="宋体" w:hAnsi="宋体"/>
                <w:position w:val="-10"/>
                <w:szCs w:val="21"/>
              </w:rPr>
              <w:object w:dxaOrig="300" w:dyaOrig="360">
                <v:shape id="_x0000_i1048" type="#_x0000_t75" style="width:15.6pt;height:18pt" o:ole="">
                  <v:imagedata r:id="rId33" o:title=""/>
                </v:shape>
                <o:OLEObject Type="Embed" ProgID="Equation.3" ShapeID="_x0000_i1048" DrawAspect="Content" ObjectID="_1621762751" r:id="rId59"/>
              </w:object>
            </w:r>
            <w:r w:rsidRPr="0053616A">
              <w:rPr>
                <w:rFonts w:ascii="宋体" w:hAnsi="宋体" w:hint="eastAsia"/>
                <w:szCs w:val="21"/>
              </w:rPr>
              <w:t>、</w:t>
            </w:r>
            <w:r w:rsidRPr="0053616A">
              <w:rPr>
                <w:rFonts w:ascii="宋体" w:hAnsi="宋体"/>
                <w:position w:val="-10"/>
                <w:szCs w:val="21"/>
              </w:rPr>
              <w:object w:dxaOrig="300" w:dyaOrig="360">
                <v:shape id="_x0000_i1049" type="#_x0000_t75" style="width:15.6pt;height:18pt" o:ole="">
                  <v:imagedata r:id="rId35" o:title=""/>
                </v:shape>
                <o:OLEObject Type="Embed" ProgID="Equation.3" ShapeID="_x0000_i1049" DrawAspect="Content" ObjectID="_1621762752" r:id="rId60"/>
              </w:object>
            </w:r>
            <w:r w:rsidR="0001412D" w:rsidRPr="0053616A">
              <w:rPr>
                <w:rFonts w:ascii="宋体" w:hAnsi="宋体" w:hint="eastAsia"/>
                <w:szCs w:val="21"/>
              </w:rPr>
              <w:t>的标准不确定度</w:t>
            </w:r>
          </w:p>
        </w:tc>
      </w:tr>
      <w:tr w:rsidR="007718C1" w:rsidRPr="009B375C" w:rsidTr="00541AE2">
        <w:trPr>
          <w:trHeight w:val="840"/>
          <w:jc w:val="center"/>
        </w:trPr>
        <w:tc>
          <w:tcPr>
            <w:tcW w:w="1495" w:type="dxa"/>
            <w:tcBorders>
              <w:top w:val="single" w:sz="4" w:space="0" w:color="auto"/>
            </w:tcBorders>
            <w:vAlign w:val="center"/>
          </w:tcPr>
          <w:p w:rsidR="007718C1" w:rsidRPr="0053616A" w:rsidRDefault="007718C1" w:rsidP="007718C1">
            <w:pPr>
              <w:jc w:val="center"/>
              <w:rPr>
                <w:i/>
                <w:position w:val="-10"/>
                <w:szCs w:val="21"/>
              </w:rPr>
            </w:pPr>
            <w:r w:rsidRPr="0053616A">
              <w:rPr>
                <w:i/>
                <w:position w:val="-10"/>
                <w:szCs w:val="21"/>
              </w:rPr>
              <w:t>i</w:t>
            </w:r>
          </w:p>
        </w:tc>
        <w:tc>
          <w:tcPr>
            <w:tcW w:w="936" w:type="dxa"/>
            <w:tcBorders>
              <w:top w:val="single" w:sz="4" w:space="0" w:color="auto"/>
            </w:tcBorders>
            <w:vAlign w:val="center"/>
          </w:tcPr>
          <w:p w:rsidR="007718C1" w:rsidRPr="0053616A" w:rsidRDefault="007718C1" w:rsidP="00075FD2">
            <w:pPr>
              <w:jc w:val="center"/>
              <w:rPr>
                <w:szCs w:val="21"/>
              </w:rPr>
            </w:pPr>
            <w:r w:rsidRPr="0053616A">
              <w:rPr>
                <w:rFonts w:hint="eastAsia"/>
                <w:szCs w:val="21"/>
              </w:rPr>
              <w:t>---</w:t>
            </w:r>
          </w:p>
        </w:tc>
        <w:tc>
          <w:tcPr>
            <w:tcW w:w="7449" w:type="dxa"/>
            <w:tcBorders>
              <w:top w:val="single" w:sz="4" w:space="0" w:color="auto"/>
            </w:tcBorders>
            <w:vAlign w:val="center"/>
          </w:tcPr>
          <w:p w:rsidR="007718C1" w:rsidRPr="0053616A" w:rsidRDefault="007718C1" w:rsidP="00075FD2">
            <w:pPr>
              <w:jc w:val="left"/>
              <w:rPr>
                <w:rFonts w:ascii="宋体" w:hAnsi="宋体"/>
                <w:position w:val="-10"/>
                <w:szCs w:val="21"/>
              </w:rPr>
            </w:pPr>
            <w:r w:rsidRPr="0053616A">
              <w:rPr>
                <w:szCs w:val="21"/>
              </w:rPr>
              <w:t>A</w:t>
            </w:r>
            <w:r w:rsidRPr="0053616A">
              <w:rPr>
                <w:rFonts w:hint="eastAsia"/>
                <w:szCs w:val="21"/>
              </w:rPr>
              <w:t>、</w:t>
            </w:r>
            <w:r w:rsidRPr="0053616A">
              <w:rPr>
                <w:szCs w:val="21"/>
              </w:rPr>
              <w:t>B</w:t>
            </w:r>
            <w:r w:rsidRPr="0053616A">
              <w:rPr>
                <w:rFonts w:hint="eastAsia"/>
                <w:szCs w:val="21"/>
              </w:rPr>
              <w:t>、</w:t>
            </w:r>
            <w:r w:rsidRPr="0053616A">
              <w:rPr>
                <w:szCs w:val="21"/>
              </w:rPr>
              <w:t>C</w:t>
            </w:r>
            <w:r w:rsidRPr="0053616A">
              <w:rPr>
                <w:rFonts w:hint="eastAsia"/>
                <w:szCs w:val="21"/>
              </w:rPr>
              <w:t>、</w:t>
            </w:r>
            <w:r w:rsidRPr="0053616A">
              <w:rPr>
                <w:szCs w:val="21"/>
              </w:rPr>
              <w:t>D</w:t>
            </w:r>
            <w:r w:rsidRPr="0053616A">
              <w:rPr>
                <w:rFonts w:hint="eastAsia"/>
                <w:szCs w:val="21"/>
              </w:rPr>
              <w:t>、</w:t>
            </w:r>
            <w:r w:rsidRPr="0053616A">
              <w:rPr>
                <w:szCs w:val="21"/>
              </w:rPr>
              <w:t>E</w:t>
            </w:r>
            <w:r w:rsidRPr="0053616A">
              <w:rPr>
                <w:rFonts w:hint="eastAsia"/>
                <w:szCs w:val="21"/>
              </w:rPr>
              <w:t>、</w:t>
            </w:r>
            <w:r w:rsidRPr="0053616A">
              <w:rPr>
                <w:szCs w:val="21"/>
              </w:rPr>
              <w:t>F</w:t>
            </w:r>
            <w:r w:rsidRPr="0053616A">
              <w:rPr>
                <w:rFonts w:hint="eastAsia"/>
                <w:szCs w:val="21"/>
              </w:rPr>
              <w:t>、</w:t>
            </w:r>
            <w:r w:rsidRPr="0053616A">
              <w:rPr>
                <w:szCs w:val="21"/>
              </w:rPr>
              <w:t>G</w:t>
            </w:r>
            <w:r w:rsidRPr="0053616A">
              <w:rPr>
                <w:rFonts w:hint="eastAsia"/>
                <w:szCs w:val="21"/>
              </w:rPr>
              <w:t>、</w:t>
            </w:r>
            <w:r w:rsidRPr="0053616A">
              <w:rPr>
                <w:szCs w:val="21"/>
              </w:rPr>
              <w:t>H</w:t>
            </w:r>
            <w:r w:rsidRPr="0053616A">
              <w:rPr>
                <w:rFonts w:hint="eastAsia"/>
                <w:szCs w:val="21"/>
              </w:rPr>
              <w:t>各点</w:t>
            </w:r>
          </w:p>
        </w:tc>
      </w:tr>
      <w:tr w:rsidR="007718C1" w:rsidRPr="009B375C" w:rsidTr="00541AE2">
        <w:trPr>
          <w:trHeight w:val="840"/>
          <w:jc w:val="center"/>
        </w:trPr>
        <w:tc>
          <w:tcPr>
            <w:tcW w:w="1495" w:type="dxa"/>
            <w:tcBorders>
              <w:top w:val="single" w:sz="4" w:space="0" w:color="auto"/>
            </w:tcBorders>
            <w:vAlign w:val="center"/>
          </w:tcPr>
          <w:p w:rsidR="007718C1" w:rsidRPr="0053616A" w:rsidRDefault="007718C1" w:rsidP="00075FD2">
            <w:pPr>
              <w:jc w:val="center"/>
              <w:rPr>
                <w:rFonts w:ascii="宋体" w:hAnsi="宋体"/>
                <w:position w:val="-10"/>
                <w:szCs w:val="21"/>
              </w:rPr>
            </w:pPr>
            <w:r w:rsidRPr="0053616A">
              <w:rPr>
                <w:rFonts w:ascii="宋体" w:hAnsi="宋体"/>
                <w:position w:val="-12"/>
                <w:szCs w:val="21"/>
              </w:rPr>
              <w:object w:dxaOrig="240" w:dyaOrig="380">
                <v:shape id="_x0000_i1050" type="#_x0000_t75" style="width:12.6pt;height:18.6pt" o:ole="">
                  <v:imagedata r:id="rId61" o:title=""/>
                </v:shape>
                <o:OLEObject Type="Embed" ProgID="Equation.DSMT4" ShapeID="_x0000_i1050" DrawAspect="Content" ObjectID="_1621762753" r:id="rId62"/>
              </w:object>
            </w:r>
          </w:p>
        </w:tc>
        <w:tc>
          <w:tcPr>
            <w:tcW w:w="936" w:type="dxa"/>
            <w:tcBorders>
              <w:top w:val="single" w:sz="4" w:space="0" w:color="auto"/>
            </w:tcBorders>
            <w:vAlign w:val="center"/>
          </w:tcPr>
          <w:p w:rsidR="007718C1" w:rsidRPr="0053616A" w:rsidRDefault="007718C1" w:rsidP="00075FD2">
            <w:pPr>
              <w:jc w:val="center"/>
              <w:rPr>
                <w:szCs w:val="21"/>
              </w:rPr>
            </w:pPr>
            <w:r w:rsidRPr="0053616A">
              <w:rPr>
                <w:rFonts w:hint="eastAsia"/>
                <w:szCs w:val="21"/>
              </w:rPr>
              <w:t>mGal</w:t>
            </w:r>
          </w:p>
        </w:tc>
        <w:tc>
          <w:tcPr>
            <w:tcW w:w="7449" w:type="dxa"/>
            <w:tcBorders>
              <w:top w:val="single" w:sz="4" w:space="0" w:color="auto"/>
            </w:tcBorders>
            <w:vAlign w:val="center"/>
          </w:tcPr>
          <w:p w:rsidR="007718C1" w:rsidRPr="0053616A" w:rsidRDefault="007718C1" w:rsidP="00075FD2">
            <w:pPr>
              <w:jc w:val="left"/>
              <w:rPr>
                <w:rFonts w:ascii="宋体" w:hAnsi="宋体"/>
                <w:position w:val="-10"/>
                <w:szCs w:val="21"/>
              </w:rPr>
            </w:pPr>
            <w:r w:rsidRPr="0053616A">
              <w:rPr>
                <w:szCs w:val="21"/>
              </w:rPr>
              <w:t>A</w:t>
            </w:r>
            <w:r w:rsidRPr="0053616A">
              <w:rPr>
                <w:rFonts w:hint="eastAsia"/>
                <w:szCs w:val="21"/>
              </w:rPr>
              <w:t>、</w:t>
            </w:r>
            <w:r w:rsidRPr="0053616A">
              <w:rPr>
                <w:szCs w:val="21"/>
              </w:rPr>
              <w:t>B</w:t>
            </w:r>
            <w:r w:rsidRPr="0053616A">
              <w:rPr>
                <w:rFonts w:hint="eastAsia"/>
                <w:szCs w:val="21"/>
              </w:rPr>
              <w:t>、</w:t>
            </w:r>
            <w:r w:rsidRPr="0053616A">
              <w:rPr>
                <w:szCs w:val="21"/>
              </w:rPr>
              <w:t>C</w:t>
            </w:r>
            <w:r w:rsidRPr="0053616A">
              <w:rPr>
                <w:rFonts w:hint="eastAsia"/>
                <w:szCs w:val="21"/>
              </w:rPr>
              <w:t>、</w:t>
            </w:r>
            <w:r w:rsidRPr="0053616A">
              <w:rPr>
                <w:szCs w:val="21"/>
              </w:rPr>
              <w:t>D</w:t>
            </w:r>
            <w:r w:rsidRPr="0053616A">
              <w:rPr>
                <w:rFonts w:hint="eastAsia"/>
                <w:szCs w:val="21"/>
              </w:rPr>
              <w:t>、</w:t>
            </w:r>
            <w:r w:rsidRPr="0053616A">
              <w:rPr>
                <w:szCs w:val="21"/>
              </w:rPr>
              <w:t>E</w:t>
            </w:r>
            <w:r w:rsidRPr="0053616A">
              <w:rPr>
                <w:rFonts w:hint="eastAsia"/>
                <w:szCs w:val="21"/>
              </w:rPr>
              <w:t>、</w:t>
            </w:r>
            <w:r w:rsidRPr="0053616A">
              <w:rPr>
                <w:szCs w:val="21"/>
              </w:rPr>
              <w:t>F</w:t>
            </w:r>
            <w:r w:rsidRPr="0053616A">
              <w:rPr>
                <w:rFonts w:hint="eastAsia"/>
                <w:szCs w:val="21"/>
              </w:rPr>
              <w:t>、</w:t>
            </w:r>
            <w:r w:rsidRPr="0053616A">
              <w:rPr>
                <w:szCs w:val="21"/>
              </w:rPr>
              <w:t>G</w:t>
            </w:r>
            <w:r w:rsidRPr="0053616A">
              <w:rPr>
                <w:rFonts w:hint="eastAsia"/>
                <w:szCs w:val="21"/>
              </w:rPr>
              <w:t>、</w:t>
            </w:r>
            <w:r w:rsidRPr="0053616A">
              <w:rPr>
                <w:szCs w:val="21"/>
              </w:rPr>
              <w:t>H</w:t>
            </w:r>
            <w:r w:rsidRPr="0053616A">
              <w:rPr>
                <w:rFonts w:hint="eastAsia"/>
                <w:szCs w:val="21"/>
              </w:rPr>
              <w:t>各点的测量标准不确定度</w:t>
            </w:r>
          </w:p>
        </w:tc>
      </w:tr>
      <w:tr w:rsidR="007718C1" w:rsidRPr="009B375C" w:rsidTr="00105CD6">
        <w:trPr>
          <w:trHeight w:val="651"/>
          <w:jc w:val="center"/>
        </w:trPr>
        <w:tc>
          <w:tcPr>
            <w:tcW w:w="1495" w:type="dxa"/>
            <w:tcBorders>
              <w:top w:val="single" w:sz="4" w:space="0" w:color="auto"/>
            </w:tcBorders>
            <w:vAlign w:val="center"/>
          </w:tcPr>
          <w:p w:rsidR="007718C1" w:rsidRPr="0053616A" w:rsidRDefault="008F1789" w:rsidP="00075FD2">
            <w:pPr>
              <w:jc w:val="center"/>
              <w:rPr>
                <w:rFonts w:ascii="宋体" w:hAnsi="宋体"/>
                <w:position w:val="-10"/>
                <w:szCs w:val="21"/>
              </w:rPr>
            </w:pPr>
            <m:oMathPara>
              <m:oMath>
                <m:sSub>
                  <m:sSubPr>
                    <m:ctrlPr>
                      <w:rPr>
                        <w:rFonts w:ascii="Cambria Math" w:hAnsi="Cambria Math"/>
                        <w:i/>
                        <w:szCs w:val="21"/>
                      </w:rPr>
                    </m:ctrlPr>
                  </m:sSubPr>
                  <m:e>
                    <m:r>
                      <w:rPr>
                        <w:rFonts w:ascii="Cambria Math" w:hAnsi="Cambria Math"/>
                        <w:szCs w:val="21"/>
                      </w:rPr>
                      <m:t>u</m:t>
                    </m:r>
                  </m:e>
                  <m:sub>
                    <m:r>
                      <w:rPr>
                        <w:rFonts w:ascii="Cambria Math" w:hAnsi="Cambria Math"/>
                        <w:szCs w:val="21"/>
                      </w:rPr>
                      <m:t>ia</m:t>
                    </m:r>
                  </m:sub>
                </m:sSub>
              </m:oMath>
            </m:oMathPara>
          </w:p>
        </w:tc>
        <w:tc>
          <w:tcPr>
            <w:tcW w:w="936" w:type="dxa"/>
            <w:tcBorders>
              <w:top w:val="single" w:sz="4" w:space="0" w:color="auto"/>
            </w:tcBorders>
            <w:vAlign w:val="center"/>
          </w:tcPr>
          <w:p w:rsidR="007718C1" w:rsidRPr="0053616A" w:rsidRDefault="007718C1" w:rsidP="00F9062C">
            <w:pPr>
              <w:jc w:val="center"/>
              <w:rPr>
                <w:szCs w:val="21"/>
              </w:rPr>
            </w:pPr>
            <w:r w:rsidRPr="0053616A">
              <w:rPr>
                <w:rFonts w:hint="eastAsia"/>
                <w:szCs w:val="21"/>
              </w:rPr>
              <w:t>mGal</w:t>
            </w:r>
          </w:p>
        </w:tc>
        <w:tc>
          <w:tcPr>
            <w:tcW w:w="7449" w:type="dxa"/>
            <w:tcBorders>
              <w:top w:val="single" w:sz="4" w:space="0" w:color="auto"/>
            </w:tcBorders>
            <w:vAlign w:val="center"/>
          </w:tcPr>
          <w:p w:rsidR="007718C1" w:rsidRPr="0053616A" w:rsidRDefault="007718C1" w:rsidP="00075FD2">
            <w:pPr>
              <w:jc w:val="left"/>
              <w:rPr>
                <w:rFonts w:ascii="宋体" w:hAnsi="宋体"/>
                <w:szCs w:val="21"/>
              </w:rPr>
            </w:pPr>
            <w:r w:rsidRPr="0053616A">
              <w:rPr>
                <w:rFonts w:hint="eastAsia"/>
                <w:szCs w:val="21"/>
              </w:rPr>
              <w:t>在</w:t>
            </w:r>
            <w:r w:rsidRPr="0053616A">
              <w:rPr>
                <w:rFonts w:hint="eastAsia"/>
                <w:i/>
                <w:szCs w:val="21"/>
              </w:rPr>
              <w:t>i</w:t>
            </w:r>
            <w:r w:rsidRPr="0053616A">
              <w:rPr>
                <w:rFonts w:hint="eastAsia"/>
                <w:szCs w:val="21"/>
              </w:rPr>
              <w:t>点测量的</w:t>
            </w:r>
            <w:r w:rsidRPr="0053616A">
              <w:rPr>
                <w:rFonts w:hint="eastAsia"/>
                <w:szCs w:val="21"/>
              </w:rPr>
              <w:t>A</w:t>
            </w:r>
            <w:r w:rsidRPr="0053616A">
              <w:rPr>
                <w:rFonts w:hint="eastAsia"/>
                <w:szCs w:val="21"/>
              </w:rPr>
              <w:t>类不确定度</w:t>
            </w:r>
          </w:p>
        </w:tc>
      </w:tr>
      <w:tr w:rsidR="007718C1" w:rsidRPr="009B375C" w:rsidTr="00105CD6">
        <w:trPr>
          <w:trHeight w:val="703"/>
          <w:jc w:val="center"/>
        </w:trPr>
        <w:tc>
          <w:tcPr>
            <w:tcW w:w="1495" w:type="dxa"/>
            <w:tcBorders>
              <w:top w:val="single" w:sz="4" w:space="0" w:color="auto"/>
            </w:tcBorders>
            <w:vAlign w:val="center"/>
          </w:tcPr>
          <w:p w:rsidR="007718C1" w:rsidRPr="0053616A" w:rsidRDefault="008F1789" w:rsidP="00075FD2">
            <w:pPr>
              <w:jc w:val="center"/>
              <w:rPr>
                <w:rFonts w:ascii="宋体" w:hAnsi="宋体"/>
                <w:position w:val="-10"/>
                <w:szCs w:val="21"/>
              </w:rPr>
            </w:pPr>
            <m:oMathPara>
              <m:oMath>
                <m:sSub>
                  <m:sSubPr>
                    <m:ctrlPr>
                      <w:rPr>
                        <w:rFonts w:ascii="Cambria Math" w:hAnsi="Cambria Math"/>
                        <w:i/>
                        <w:szCs w:val="21"/>
                      </w:rPr>
                    </m:ctrlPr>
                  </m:sSubPr>
                  <m:e>
                    <m:r>
                      <w:rPr>
                        <w:rFonts w:ascii="Cambria Math" w:hAnsi="Cambria Math"/>
                        <w:szCs w:val="21"/>
                      </w:rPr>
                      <m:t>u</m:t>
                    </m:r>
                  </m:e>
                  <m:sub>
                    <m:r>
                      <w:rPr>
                        <w:rFonts w:ascii="Cambria Math" w:hAnsi="Cambria Math"/>
                        <w:szCs w:val="21"/>
                      </w:rPr>
                      <m:t>b</m:t>
                    </m:r>
                  </m:sub>
                </m:sSub>
              </m:oMath>
            </m:oMathPara>
          </w:p>
        </w:tc>
        <w:tc>
          <w:tcPr>
            <w:tcW w:w="936" w:type="dxa"/>
            <w:tcBorders>
              <w:top w:val="single" w:sz="4" w:space="0" w:color="auto"/>
            </w:tcBorders>
            <w:vAlign w:val="center"/>
          </w:tcPr>
          <w:p w:rsidR="007718C1" w:rsidRPr="0053616A" w:rsidRDefault="007718C1" w:rsidP="00F9062C">
            <w:pPr>
              <w:jc w:val="center"/>
              <w:rPr>
                <w:szCs w:val="21"/>
              </w:rPr>
            </w:pPr>
            <w:r w:rsidRPr="0053616A">
              <w:rPr>
                <w:rFonts w:hint="eastAsia"/>
                <w:szCs w:val="21"/>
              </w:rPr>
              <w:t>mGal</w:t>
            </w:r>
          </w:p>
        </w:tc>
        <w:tc>
          <w:tcPr>
            <w:tcW w:w="7449" w:type="dxa"/>
            <w:tcBorders>
              <w:top w:val="single" w:sz="4" w:space="0" w:color="auto"/>
            </w:tcBorders>
            <w:vAlign w:val="center"/>
          </w:tcPr>
          <w:p w:rsidR="007718C1" w:rsidRPr="0053616A" w:rsidRDefault="007718C1" w:rsidP="00105CD6">
            <w:pPr>
              <w:spacing w:line="0" w:lineRule="atLeast"/>
              <w:outlineLvl w:val="2"/>
              <w:rPr>
                <w:rFonts w:ascii="宋体" w:hAnsi="宋体"/>
                <w:szCs w:val="21"/>
              </w:rPr>
            </w:pPr>
            <w:r w:rsidRPr="0053616A">
              <w:rPr>
                <w:rFonts w:hint="eastAsia"/>
                <w:szCs w:val="21"/>
              </w:rPr>
              <w:t>绝对重力仪的</w:t>
            </w:r>
            <w:r w:rsidRPr="0053616A">
              <w:rPr>
                <w:rFonts w:hint="eastAsia"/>
                <w:szCs w:val="21"/>
              </w:rPr>
              <w:t>B</w:t>
            </w:r>
            <w:r w:rsidRPr="0053616A">
              <w:rPr>
                <w:rFonts w:hint="eastAsia"/>
                <w:szCs w:val="21"/>
              </w:rPr>
              <w:t>类不确定度</w:t>
            </w:r>
          </w:p>
        </w:tc>
      </w:tr>
      <w:tr w:rsidR="007718C1" w:rsidRPr="009B375C" w:rsidTr="00105CD6">
        <w:trPr>
          <w:trHeight w:val="686"/>
          <w:jc w:val="center"/>
        </w:trPr>
        <w:tc>
          <w:tcPr>
            <w:tcW w:w="1495" w:type="dxa"/>
            <w:tcBorders>
              <w:top w:val="single" w:sz="4" w:space="0" w:color="auto"/>
            </w:tcBorders>
            <w:vAlign w:val="center"/>
          </w:tcPr>
          <w:p w:rsidR="007718C1" w:rsidRPr="0053616A" w:rsidRDefault="007718C1" w:rsidP="00075FD2">
            <w:pPr>
              <w:jc w:val="center"/>
              <w:rPr>
                <w:rFonts w:ascii="黑体" w:eastAsia="黑体" w:hAnsi="黑体"/>
                <w:i/>
                <w:szCs w:val="21"/>
              </w:rPr>
            </w:pPr>
            <w:r w:rsidRPr="0053616A">
              <w:rPr>
                <w:rFonts w:ascii="宋体" w:hAnsi="宋体"/>
                <w:position w:val="-10"/>
                <w:szCs w:val="21"/>
              </w:rPr>
              <w:object w:dxaOrig="580" w:dyaOrig="360">
                <v:shape id="_x0000_i1051" type="#_x0000_t75" style="width:29.4pt;height:18pt" o:ole="">
                  <v:imagedata r:id="rId63" o:title=""/>
                </v:shape>
                <o:OLEObject Type="Embed" ProgID="Equation.3" ShapeID="_x0000_i1051" DrawAspect="Content" ObjectID="_1621762754" r:id="rId64"/>
              </w:object>
            </w:r>
          </w:p>
        </w:tc>
        <w:tc>
          <w:tcPr>
            <w:tcW w:w="936" w:type="dxa"/>
            <w:tcBorders>
              <w:top w:val="single" w:sz="4" w:space="0" w:color="auto"/>
            </w:tcBorders>
            <w:vAlign w:val="center"/>
          </w:tcPr>
          <w:p w:rsidR="007718C1" w:rsidRPr="0053616A" w:rsidRDefault="007718C1" w:rsidP="00F9062C">
            <w:pPr>
              <w:jc w:val="center"/>
              <w:rPr>
                <w:szCs w:val="21"/>
              </w:rPr>
            </w:pPr>
            <w:r w:rsidRPr="0053616A">
              <w:rPr>
                <w:rFonts w:hint="eastAsia"/>
                <w:szCs w:val="21"/>
              </w:rPr>
              <w:t>mGal</w:t>
            </w:r>
          </w:p>
        </w:tc>
        <w:tc>
          <w:tcPr>
            <w:tcW w:w="7449" w:type="dxa"/>
            <w:tcBorders>
              <w:top w:val="single" w:sz="4" w:space="0" w:color="auto"/>
            </w:tcBorders>
            <w:vAlign w:val="center"/>
          </w:tcPr>
          <w:p w:rsidR="007718C1" w:rsidRPr="0053616A" w:rsidRDefault="007718C1" w:rsidP="00075FD2">
            <w:pPr>
              <w:jc w:val="left"/>
              <w:rPr>
                <w:rFonts w:ascii="宋体" w:hAnsi="宋体"/>
                <w:szCs w:val="21"/>
              </w:rPr>
            </w:pPr>
            <w:r w:rsidRPr="0053616A">
              <w:rPr>
                <w:rFonts w:ascii="宋体" w:hAnsi="宋体" w:hint="eastAsia"/>
                <w:szCs w:val="21"/>
              </w:rPr>
              <w:t>被校准</w:t>
            </w:r>
            <w:r w:rsidR="00B37DE6">
              <w:rPr>
                <w:rFonts w:ascii="宋体" w:hAnsi="宋体" w:hint="eastAsia"/>
                <w:szCs w:val="21"/>
              </w:rPr>
              <w:t>陆地相对重力仪</w:t>
            </w:r>
            <w:r w:rsidRPr="0053616A">
              <w:rPr>
                <w:rFonts w:ascii="宋体" w:hAnsi="宋体" w:hint="eastAsia"/>
                <w:szCs w:val="21"/>
              </w:rPr>
              <w:t>所测两个点位间的断差</w:t>
            </w:r>
          </w:p>
        </w:tc>
      </w:tr>
      <w:tr w:rsidR="007718C1" w:rsidRPr="009B375C" w:rsidTr="00541AE2">
        <w:trPr>
          <w:trHeight w:val="624"/>
          <w:jc w:val="center"/>
        </w:trPr>
        <w:tc>
          <w:tcPr>
            <w:tcW w:w="1495" w:type="dxa"/>
            <w:tcBorders>
              <w:top w:val="single" w:sz="4" w:space="0" w:color="000000"/>
              <w:left w:val="single" w:sz="4" w:space="0" w:color="000000"/>
              <w:bottom w:val="single" w:sz="4" w:space="0" w:color="000000"/>
              <w:right w:val="single" w:sz="4" w:space="0" w:color="000000"/>
            </w:tcBorders>
            <w:vAlign w:val="center"/>
          </w:tcPr>
          <w:p w:rsidR="007718C1" w:rsidRPr="0053616A" w:rsidRDefault="007718C1" w:rsidP="00075FD2">
            <w:pPr>
              <w:jc w:val="center"/>
              <w:rPr>
                <w:i/>
                <w:szCs w:val="21"/>
              </w:rPr>
            </w:pPr>
            <w:r w:rsidRPr="0053616A">
              <w:rPr>
                <w:rFonts w:ascii="宋体" w:hAnsi="宋体"/>
                <w:position w:val="-10"/>
                <w:szCs w:val="21"/>
              </w:rPr>
              <w:object w:dxaOrig="400" w:dyaOrig="360">
                <v:shape id="_x0000_i1052" type="#_x0000_t75" style="width:19.8pt;height:18pt" o:ole="">
                  <v:imagedata r:id="rId65" o:title=""/>
                </v:shape>
                <o:OLEObject Type="Embed" ProgID="Equation.3" ShapeID="_x0000_i1052" DrawAspect="Content" ObjectID="_1621762755" r:id="rId66"/>
              </w:object>
            </w:r>
          </w:p>
        </w:tc>
        <w:tc>
          <w:tcPr>
            <w:tcW w:w="936" w:type="dxa"/>
            <w:tcBorders>
              <w:top w:val="single" w:sz="4" w:space="0" w:color="000000"/>
              <w:left w:val="single" w:sz="4" w:space="0" w:color="000000"/>
              <w:bottom w:val="single" w:sz="4" w:space="0" w:color="000000"/>
              <w:right w:val="single" w:sz="4" w:space="0" w:color="000000"/>
            </w:tcBorders>
            <w:vAlign w:val="center"/>
          </w:tcPr>
          <w:p w:rsidR="007718C1" w:rsidRPr="0053616A" w:rsidRDefault="007718C1" w:rsidP="00F9062C">
            <w:pPr>
              <w:jc w:val="center"/>
              <w:rPr>
                <w:szCs w:val="21"/>
              </w:rPr>
            </w:pPr>
            <w:r w:rsidRPr="0053616A">
              <w:rPr>
                <w:rFonts w:hint="eastAsia"/>
                <w:szCs w:val="21"/>
              </w:rPr>
              <w:t>mGal</w:t>
            </w:r>
          </w:p>
        </w:tc>
        <w:tc>
          <w:tcPr>
            <w:tcW w:w="7449" w:type="dxa"/>
            <w:tcBorders>
              <w:top w:val="single" w:sz="4" w:space="0" w:color="000000"/>
              <w:left w:val="single" w:sz="4" w:space="0" w:color="000000"/>
              <w:bottom w:val="single" w:sz="4" w:space="0" w:color="000000"/>
              <w:right w:val="single" w:sz="4" w:space="0" w:color="000000"/>
            </w:tcBorders>
            <w:vAlign w:val="center"/>
          </w:tcPr>
          <w:p w:rsidR="007718C1" w:rsidRPr="0053616A" w:rsidRDefault="007718C1" w:rsidP="00075FD2">
            <w:pPr>
              <w:jc w:val="left"/>
              <w:rPr>
                <w:rFonts w:ascii="宋体" w:hAnsi="宋体"/>
                <w:szCs w:val="21"/>
              </w:rPr>
            </w:pPr>
            <w:r w:rsidRPr="0053616A">
              <w:rPr>
                <w:rFonts w:ascii="宋体" w:hAnsi="宋体"/>
                <w:position w:val="-10"/>
                <w:szCs w:val="21"/>
              </w:rPr>
              <w:object w:dxaOrig="580" w:dyaOrig="360">
                <v:shape id="_x0000_i1053" type="#_x0000_t75" style="width:29.4pt;height:18pt" o:ole="">
                  <v:imagedata r:id="rId67" o:title=""/>
                </v:shape>
                <o:OLEObject Type="Embed" ProgID="Equation.3" ShapeID="_x0000_i1053" DrawAspect="Content" ObjectID="_1621762756" r:id="rId68"/>
              </w:object>
            </w:r>
            <w:r w:rsidRPr="0053616A">
              <w:rPr>
                <w:rFonts w:ascii="宋体" w:hAnsi="宋体" w:hint="eastAsia"/>
                <w:szCs w:val="21"/>
              </w:rPr>
              <w:t>的标准不确定度</w:t>
            </w:r>
          </w:p>
        </w:tc>
      </w:tr>
      <w:tr w:rsidR="007718C1" w:rsidRPr="009B375C" w:rsidTr="00541AE2">
        <w:trPr>
          <w:trHeight w:val="624"/>
          <w:jc w:val="center"/>
        </w:trPr>
        <w:tc>
          <w:tcPr>
            <w:tcW w:w="1495" w:type="dxa"/>
            <w:tcBorders>
              <w:top w:val="single" w:sz="4" w:space="0" w:color="000000"/>
              <w:left w:val="single" w:sz="4" w:space="0" w:color="000000"/>
              <w:bottom w:val="single" w:sz="4" w:space="0" w:color="000000"/>
              <w:right w:val="single" w:sz="4" w:space="0" w:color="000000"/>
            </w:tcBorders>
            <w:vAlign w:val="center"/>
          </w:tcPr>
          <w:p w:rsidR="007718C1" w:rsidRPr="0053616A" w:rsidRDefault="007718C1" w:rsidP="00075FD2">
            <w:pPr>
              <w:jc w:val="center"/>
              <w:rPr>
                <w:i/>
                <w:szCs w:val="21"/>
              </w:rPr>
            </w:pPr>
            <w:r w:rsidRPr="0053616A">
              <w:rPr>
                <w:rFonts w:ascii="宋体" w:hAnsi="宋体"/>
                <w:position w:val="-10"/>
                <w:szCs w:val="21"/>
              </w:rPr>
              <w:object w:dxaOrig="580" w:dyaOrig="360">
                <v:shape id="_x0000_i1054" type="#_x0000_t75" style="width:29.4pt;height:18pt" o:ole="">
                  <v:imagedata r:id="rId69" o:title=""/>
                </v:shape>
                <o:OLEObject Type="Embed" ProgID="Equation.3" ShapeID="_x0000_i1054" DrawAspect="Content" ObjectID="_1621762757" r:id="rId70"/>
              </w:object>
            </w:r>
          </w:p>
        </w:tc>
        <w:tc>
          <w:tcPr>
            <w:tcW w:w="936" w:type="dxa"/>
            <w:tcBorders>
              <w:top w:val="single" w:sz="4" w:space="0" w:color="000000"/>
              <w:left w:val="single" w:sz="4" w:space="0" w:color="000000"/>
              <w:bottom w:val="single" w:sz="4" w:space="0" w:color="000000"/>
              <w:right w:val="single" w:sz="4" w:space="0" w:color="000000"/>
            </w:tcBorders>
            <w:vAlign w:val="center"/>
          </w:tcPr>
          <w:p w:rsidR="007718C1" w:rsidRPr="0053616A" w:rsidRDefault="007718C1" w:rsidP="00F9062C">
            <w:pPr>
              <w:jc w:val="center"/>
              <w:rPr>
                <w:szCs w:val="21"/>
              </w:rPr>
            </w:pPr>
            <w:r w:rsidRPr="0053616A">
              <w:rPr>
                <w:rFonts w:hint="eastAsia"/>
                <w:szCs w:val="21"/>
              </w:rPr>
              <w:t>mGal</w:t>
            </w:r>
          </w:p>
        </w:tc>
        <w:tc>
          <w:tcPr>
            <w:tcW w:w="7449" w:type="dxa"/>
            <w:tcBorders>
              <w:top w:val="single" w:sz="4" w:space="0" w:color="000000"/>
              <w:left w:val="single" w:sz="4" w:space="0" w:color="000000"/>
              <w:bottom w:val="single" w:sz="4" w:space="0" w:color="000000"/>
              <w:right w:val="single" w:sz="4" w:space="0" w:color="000000"/>
            </w:tcBorders>
            <w:vAlign w:val="center"/>
          </w:tcPr>
          <w:p w:rsidR="007718C1" w:rsidRPr="0053616A" w:rsidRDefault="007718C1" w:rsidP="00F9062C">
            <w:pPr>
              <w:jc w:val="left"/>
              <w:rPr>
                <w:rFonts w:ascii="宋体" w:hAnsi="宋体"/>
                <w:szCs w:val="21"/>
              </w:rPr>
            </w:pPr>
            <w:r w:rsidRPr="0053616A">
              <w:rPr>
                <w:rFonts w:ascii="宋体" w:hAnsi="宋体" w:hint="eastAsia"/>
                <w:szCs w:val="21"/>
              </w:rPr>
              <w:t>绝对重力仪所测两个点位间的断差</w:t>
            </w:r>
          </w:p>
        </w:tc>
      </w:tr>
      <w:tr w:rsidR="007718C1" w:rsidRPr="009B375C" w:rsidTr="00541AE2">
        <w:trPr>
          <w:trHeight w:val="840"/>
          <w:jc w:val="center"/>
        </w:trPr>
        <w:tc>
          <w:tcPr>
            <w:tcW w:w="1495" w:type="dxa"/>
            <w:tcBorders>
              <w:top w:val="single" w:sz="4" w:space="0" w:color="000000"/>
              <w:left w:val="single" w:sz="4" w:space="0" w:color="000000"/>
              <w:bottom w:val="single" w:sz="4" w:space="0" w:color="000000"/>
              <w:right w:val="single" w:sz="4" w:space="0" w:color="000000"/>
            </w:tcBorders>
            <w:vAlign w:val="center"/>
          </w:tcPr>
          <w:p w:rsidR="007718C1" w:rsidRPr="0053616A" w:rsidRDefault="007718C1" w:rsidP="00075FD2">
            <w:pPr>
              <w:jc w:val="center"/>
              <w:rPr>
                <w:rFonts w:hAnsi="宋体"/>
                <w:i/>
                <w:szCs w:val="21"/>
              </w:rPr>
            </w:pPr>
            <w:r w:rsidRPr="0053616A">
              <w:rPr>
                <w:rFonts w:ascii="宋体" w:hAnsi="宋体"/>
                <w:position w:val="-10"/>
                <w:szCs w:val="21"/>
              </w:rPr>
              <w:object w:dxaOrig="400" w:dyaOrig="360">
                <v:shape id="_x0000_i1055" type="#_x0000_t75" style="width:19.8pt;height:18pt" o:ole="">
                  <v:imagedata r:id="rId71" o:title=""/>
                </v:shape>
                <o:OLEObject Type="Embed" ProgID="Equation.3" ShapeID="_x0000_i1055" DrawAspect="Content" ObjectID="_1621762758" r:id="rId72"/>
              </w:object>
            </w:r>
          </w:p>
        </w:tc>
        <w:tc>
          <w:tcPr>
            <w:tcW w:w="936" w:type="dxa"/>
            <w:tcBorders>
              <w:top w:val="single" w:sz="4" w:space="0" w:color="000000"/>
              <w:left w:val="single" w:sz="4" w:space="0" w:color="000000"/>
              <w:bottom w:val="single" w:sz="4" w:space="0" w:color="000000"/>
              <w:right w:val="single" w:sz="4" w:space="0" w:color="000000"/>
            </w:tcBorders>
            <w:vAlign w:val="center"/>
          </w:tcPr>
          <w:p w:rsidR="007718C1" w:rsidRPr="0053616A" w:rsidRDefault="007718C1" w:rsidP="00F9062C">
            <w:pPr>
              <w:jc w:val="center"/>
              <w:rPr>
                <w:szCs w:val="21"/>
              </w:rPr>
            </w:pPr>
            <w:r w:rsidRPr="0053616A">
              <w:rPr>
                <w:rFonts w:hint="eastAsia"/>
                <w:szCs w:val="21"/>
              </w:rPr>
              <w:t>mGal</w:t>
            </w:r>
          </w:p>
        </w:tc>
        <w:tc>
          <w:tcPr>
            <w:tcW w:w="7449" w:type="dxa"/>
            <w:tcBorders>
              <w:top w:val="single" w:sz="4" w:space="0" w:color="000000"/>
              <w:left w:val="single" w:sz="4" w:space="0" w:color="000000"/>
              <w:bottom w:val="single" w:sz="4" w:space="0" w:color="000000"/>
              <w:right w:val="single" w:sz="4" w:space="0" w:color="000000"/>
            </w:tcBorders>
            <w:vAlign w:val="center"/>
          </w:tcPr>
          <w:p w:rsidR="007718C1" w:rsidRPr="0053616A" w:rsidRDefault="007718C1" w:rsidP="00F9062C">
            <w:pPr>
              <w:jc w:val="left"/>
              <w:rPr>
                <w:rFonts w:ascii="宋体" w:hAnsi="宋体"/>
                <w:szCs w:val="21"/>
              </w:rPr>
            </w:pPr>
            <w:r w:rsidRPr="0053616A">
              <w:rPr>
                <w:rFonts w:ascii="宋体" w:hAnsi="宋体"/>
                <w:position w:val="-10"/>
                <w:szCs w:val="21"/>
              </w:rPr>
              <w:object w:dxaOrig="580" w:dyaOrig="360">
                <v:shape id="_x0000_i1056" type="#_x0000_t75" style="width:29.4pt;height:18pt" o:ole="">
                  <v:imagedata r:id="rId69" o:title=""/>
                </v:shape>
                <o:OLEObject Type="Embed" ProgID="Equation.3" ShapeID="_x0000_i1056" DrawAspect="Content" ObjectID="_1621762759" r:id="rId73"/>
              </w:object>
            </w:r>
            <w:r w:rsidRPr="0053616A">
              <w:rPr>
                <w:rFonts w:ascii="宋体" w:hAnsi="宋体" w:hint="eastAsia"/>
                <w:szCs w:val="21"/>
              </w:rPr>
              <w:t>的标准不确定度</w:t>
            </w:r>
          </w:p>
        </w:tc>
      </w:tr>
      <w:tr w:rsidR="007718C1" w:rsidRPr="009B375C" w:rsidTr="00541AE2">
        <w:trPr>
          <w:trHeight w:val="805"/>
          <w:jc w:val="center"/>
        </w:trPr>
        <w:tc>
          <w:tcPr>
            <w:tcW w:w="1495" w:type="dxa"/>
            <w:tcBorders>
              <w:top w:val="single" w:sz="4" w:space="0" w:color="000000"/>
              <w:left w:val="single" w:sz="4" w:space="0" w:color="000000"/>
              <w:bottom w:val="single" w:sz="4" w:space="0" w:color="000000"/>
              <w:right w:val="single" w:sz="4" w:space="0" w:color="000000"/>
            </w:tcBorders>
            <w:vAlign w:val="center"/>
          </w:tcPr>
          <w:p w:rsidR="007718C1" w:rsidRPr="0053616A" w:rsidRDefault="007718C1" w:rsidP="00075FD2">
            <w:pPr>
              <w:jc w:val="center"/>
              <w:rPr>
                <w:rFonts w:hAnsi="宋体"/>
                <w:i/>
                <w:szCs w:val="21"/>
              </w:rPr>
            </w:pPr>
            <w:r w:rsidRPr="0053616A">
              <w:rPr>
                <w:position w:val="-12"/>
                <w:szCs w:val="21"/>
              </w:rPr>
              <w:object w:dxaOrig="260" w:dyaOrig="380">
                <v:shape id="_x0000_i1057" type="#_x0000_t75" style="width:12.6pt;height:18.6pt" o:ole="">
                  <v:imagedata r:id="rId74" o:title=""/>
                </v:shape>
                <o:OLEObject Type="Embed" ProgID="Equation.3" ShapeID="_x0000_i1057" DrawAspect="Content" ObjectID="_1621762760" r:id="rId75"/>
              </w:object>
            </w:r>
          </w:p>
        </w:tc>
        <w:tc>
          <w:tcPr>
            <w:tcW w:w="936" w:type="dxa"/>
            <w:tcBorders>
              <w:top w:val="single" w:sz="4" w:space="0" w:color="000000"/>
              <w:left w:val="single" w:sz="4" w:space="0" w:color="000000"/>
              <w:bottom w:val="single" w:sz="4" w:space="0" w:color="000000"/>
              <w:right w:val="single" w:sz="4" w:space="0" w:color="000000"/>
            </w:tcBorders>
            <w:vAlign w:val="center"/>
          </w:tcPr>
          <w:p w:rsidR="007718C1" w:rsidRPr="0053616A" w:rsidRDefault="007718C1" w:rsidP="00075FD2">
            <w:pPr>
              <w:jc w:val="center"/>
              <w:rPr>
                <w:szCs w:val="21"/>
              </w:rPr>
            </w:pPr>
            <w:r w:rsidRPr="0053616A">
              <w:rPr>
                <w:rFonts w:hint="eastAsia"/>
                <w:szCs w:val="21"/>
              </w:rPr>
              <w:t>---</w:t>
            </w:r>
          </w:p>
        </w:tc>
        <w:tc>
          <w:tcPr>
            <w:tcW w:w="7449" w:type="dxa"/>
            <w:tcBorders>
              <w:top w:val="single" w:sz="4" w:space="0" w:color="000000"/>
              <w:left w:val="single" w:sz="4" w:space="0" w:color="000000"/>
              <w:bottom w:val="single" w:sz="4" w:space="0" w:color="000000"/>
              <w:right w:val="single" w:sz="4" w:space="0" w:color="000000"/>
            </w:tcBorders>
            <w:vAlign w:val="center"/>
          </w:tcPr>
          <w:p w:rsidR="007718C1" w:rsidRPr="0053616A" w:rsidRDefault="007718C1" w:rsidP="00075FD2">
            <w:pPr>
              <w:jc w:val="left"/>
              <w:rPr>
                <w:rFonts w:ascii="宋体" w:hAnsi="宋体"/>
                <w:szCs w:val="21"/>
              </w:rPr>
            </w:pPr>
            <w:r w:rsidRPr="0053616A">
              <w:rPr>
                <w:rFonts w:ascii="宋体" w:hAnsi="宋体" w:hint="eastAsia"/>
                <w:szCs w:val="21"/>
              </w:rPr>
              <w:t>被校准</w:t>
            </w:r>
            <w:r w:rsidR="00B37DE6">
              <w:rPr>
                <w:rFonts w:ascii="宋体" w:hAnsi="宋体" w:hint="eastAsia"/>
                <w:szCs w:val="21"/>
              </w:rPr>
              <w:t>陆地相对重力仪</w:t>
            </w:r>
            <w:r w:rsidRPr="0053616A">
              <w:rPr>
                <w:rFonts w:ascii="宋体" w:hAnsi="宋体" w:hint="eastAsia"/>
                <w:szCs w:val="21"/>
              </w:rPr>
              <w:t>所测某两个点位间的格值因子</w:t>
            </w:r>
          </w:p>
        </w:tc>
      </w:tr>
      <w:tr w:rsidR="007718C1" w:rsidRPr="009B375C" w:rsidTr="00541AE2">
        <w:trPr>
          <w:trHeight w:val="930"/>
          <w:jc w:val="center"/>
        </w:trPr>
        <w:tc>
          <w:tcPr>
            <w:tcW w:w="1495" w:type="dxa"/>
            <w:tcBorders>
              <w:top w:val="single" w:sz="4" w:space="0" w:color="000000"/>
              <w:left w:val="single" w:sz="4" w:space="0" w:color="000000"/>
              <w:bottom w:val="single" w:sz="4" w:space="0" w:color="000000"/>
              <w:right w:val="single" w:sz="4" w:space="0" w:color="000000"/>
            </w:tcBorders>
            <w:vAlign w:val="center"/>
          </w:tcPr>
          <w:p w:rsidR="007718C1" w:rsidRPr="0053616A" w:rsidRDefault="007718C1" w:rsidP="00075FD2">
            <w:pPr>
              <w:jc w:val="center"/>
              <w:rPr>
                <w:rFonts w:hAnsi="宋体"/>
                <w:i/>
                <w:szCs w:val="21"/>
              </w:rPr>
            </w:pPr>
            <w:r w:rsidRPr="0053616A">
              <w:rPr>
                <w:position w:val="-4"/>
                <w:szCs w:val="21"/>
              </w:rPr>
              <w:object w:dxaOrig="620" w:dyaOrig="260">
                <v:shape id="_x0000_i1058" type="#_x0000_t75" style="width:30.6pt;height:12.6pt" o:ole="">
                  <v:imagedata r:id="rId76" o:title=""/>
                </v:shape>
                <o:OLEObject Type="Embed" ProgID="Equation.3" ShapeID="_x0000_i1058" DrawAspect="Content" ObjectID="_1621762761" r:id="rId77"/>
              </w:object>
            </w:r>
          </w:p>
        </w:tc>
        <w:tc>
          <w:tcPr>
            <w:tcW w:w="936" w:type="dxa"/>
            <w:tcBorders>
              <w:top w:val="single" w:sz="4" w:space="0" w:color="000000"/>
              <w:left w:val="single" w:sz="4" w:space="0" w:color="000000"/>
              <w:bottom w:val="single" w:sz="4" w:space="0" w:color="000000"/>
              <w:right w:val="single" w:sz="4" w:space="0" w:color="000000"/>
            </w:tcBorders>
            <w:vAlign w:val="center"/>
          </w:tcPr>
          <w:p w:rsidR="007718C1" w:rsidRPr="0053616A" w:rsidRDefault="007718C1" w:rsidP="00075FD2">
            <w:pPr>
              <w:jc w:val="center"/>
              <w:rPr>
                <w:rFonts w:hAnsi="宋体"/>
                <w:i/>
                <w:szCs w:val="21"/>
              </w:rPr>
            </w:pPr>
            <w:r w:rsidRPr="0053616A">
              <w:rPr>
                <w:rFonts w:hAnsi="宋体" w:hint="eastAsia"/>
                <w:i/>
                <w:szCs w:val="21"/>
              </w:rPr>
              <w:t>---</w:t>
            </w:r>
          </w:p>
        </w:tc>
        <w:tc>
          <w:tcPr>
            <w:tcW w:w="7449" w:type="dxa"/>
            <w:tcBorders>
              <w:top w:val="single" w:sz="4" w:space="0" w:color="000000"/>
              <w:left w:val="single" w:sz="4" w:space="0" w:color="000000"/>
              <w:bottom w:val="single" w:sz="4" w:space="0" w:color="000000"/>
              <w:right w:val="single" w:sz="4" w:space="0" w:color="000000"/>
            </w:tcBorders>
            <w:vAlign w:val="center"/>
          </w:tcPr>
          <w:p w:rsidR="007718C1" w:rsidRPr="0053616A" w:rsidRDefault="007718C1" w:rsidP="00B85E6F">
            <w:pPr>
              <w:rPr>
                <w:rFonts w:ascii="宋体" w:hAnsi="宋体"/>
                <w:szCs w:val="21"/>
              </w:rPr>
            </w:pPr>
            <w:r w:rsidRPr="0053616A">
              <w:rPr>
                <w:rFonts w:ascii="宋体" w:hAnsi="宋体" w:hint="eastAsia"/>
                <w:szCs w:val="21"/>
              </w:rPr>
              <w:t>被校准</w:t>
            </w:r>
            <w:r w:rsidR="00B37DE6">
              <w:rPr>
                <w:rFonts w:ascii="宋体" w:hAnsi="宋体" w:hint="eastAsia"/>
                <w:szCs w:val="21"/>
              </w:rPr>
              <w:t>陆地相对重力仪</w:t>
            </w:r>
            <w:r w:rsidRPr="0053616A">
              <w:rPr>
                <w:rFonts w:ascii="宋体" w:hAnsi="宋体" w:hint="eastAsia"/>
                <w:szCs w:val="21"/>
              </w:rPr>
              <w:t>的格值因子</w:t>
            </w:r>
          </w:p>
        </w:tc>
      </w:tr>
      <w:tr w:rsidR="007718C1" w:rsidRPr="009B375C" w:rsidTr="00541AE2">
        <w:trPr>
          <w:trHeight w:val="624"/>
          <w:jc w:val="center"/>
        </w:trPr>
        <w:tc>
          <w:tcPr>
            <w:tcW w:w="1495" w:type="dxa"/>
            <w:tcBorders>
              <w:top w:val="single" w:sz="4" w:space="0" w:color="000000"/>
              <w:left w:val="single" w:sz="4" w:space="0" w:color="000000"/>
              <w:bottom w:val="single" w:sz="4" w:space="0" w:color="000000"/>
              <w:right w:val="single" w:sz="4" w:space="0" w:color="000000"/>
            </w:tcBorders>
            <w:vAlign w:val="center"/>
          </w:tcPr>
          <w:p w:rsidR="007718C1" w:rsidRPr="0053616A" w:rsidRDefault="007718C1" w:rsidP="00075FD2">
            <w:pPr>
              <w:jc w:val="center"/>
              <w:rPr>
                <w:rFonts w:hAnsi="宋体"/>
                <w:i/>
                <w:szCs w:val="21"/>
              </w:rPr>
            </w:pPr>
            <w:r w:rsidRPr="0053616A">
              <w:rPr>
                <w:position w:val="-12"/>
                <w:szCs w:val="21"/>
              </w:rPr>
              <w:object w:dxaOrig="400" w:dyaOrig="380">
                <v:shape id="_x0000_i1059" type="#_x0000_t75" style="width:19.8pt;height:18.6pt" o:ole="">
                  <v:imagedata r:id="rId78" o:title=""/>
                </v:shape>
                <o:OLEObject Type="Embed" ProgID="Equation.3" ShapeID="_x0000_i1059" DrawAspect="Content" ObjectID="_1621762762" r:id="rId79"/>
              </w:object>
            </w:r>
          </w:p>
        </w:tc>
        <w:tc>
          <w:tcPr>
            <w:tcW w:w="936" w:type="dxa"/>
            <w:tcBorders>
              <w:top w:val="single" w:sz="4" w:space="0" w:color="000000"/>
              <w:left w:val="single" w:sz="4" w:space="0" w:color="000000"/>
              <w:bottom w:val="single" w:sz="4" w:space="0" w:color="000000"/>
              <w:right w:val="single" w:sz="4" w:space="0" w:color="000000"/>
            </w:tcBorders>
            <w:vAlign w:val="center"/>
          </w:tcPr>
          <w:p w:rsidR="007718C1" w:rsidRPr="0053616A" w:rsidRDefault="007718C1" w:rsidP="00075FD2">
            <w:pPr>
              <w:jc w:val="center"/>
              <w:rPr>
                <w:rFonts w:hAnsi="宋体"/>
                <w:i/>
                <w:szCs w:val="21"/>
              </w:rPr>
            </w:pPr>
            <w:r w:rsidRPr="0053616A">
              <w:rPr>
                <w:rFonts w:hAnsi="宋体" w:hint="eastAsia"/>
                <w:i/>
                <w:szCs w:val="21"/>
              </w:rPr>
              <w:t>---</w:t>
            </w:r>
          </w:p>
        </w:tc>
        <w:tc>
          <w:tcPr>
            <w:tcW w:w="7449" w:type="dxa"/>
            <w:tcBorders>
              <w:top w:val="single" w:sz="4" w:space="0" w:color="000000"/>
              <w:left w:val="single" w:sz="4" w:space="0" w:color="000000"/>
              <w:bottom w:val="single" w:sz="4" w:space="0" w:color="000000"/>
              <w:right w:val="single" w:sz="4" w:space="0" w:color="000000"/>
            </w:tcBorders>
            <w:vAlign w:val="center"/>
          </w:tcPr>
          <w:p w:rsidR="007718C1" w:rsidRPr="0053616A" w:rsidRDefault="007718C1" w:rsidP="00075FD2">
            <w:pPr>
              <w:rPr>
                <w:rFonts w:ascii="宋体" w:hAnsi="宋体"/>
                <w:szCs w:val="21"/>
              </w:rPr>
            </w:pPr>
            <w:r w:rsidRPr="0053616A">
              <w:rPr>
                <w:position w:val="-12"/>
                <w:szCs w:val="21"/>
              </w:rPr>
              <w:object w:dxaOrig="260" w:dyaOrig="380">
                <v:shape id="_x0000_i1060" type="#_x0000_t75" style="width:12.6pt;height:18.6pt" o:ole="">
                  <v:imagedata r:id="rId74" o:title=""/>
                </v:shape>
                <o:OLEObject Type="Embed" ProgID="Equation.3" ShapeID="_x0000_i1060" DrawAspect="Content" ObjectID="_1621762763" r:id="rId80"/>
              </w:object>
            </w:r>
            <w:r w:rsidRPr="0053616A">
              <w:rPr>
                <w:rFonts w:ascii="宋体" w:hAnsi="宋体" w:hint="eastAsia"/>
                <w:szCs w:val="21"/>
              </w:rPr>
              <w:t>的相对标准不确定度</w:t>
            </w:r>
          </w:p>
        </w:tc>
      </w:tr>
      <w:tr w:rsidR="007718C1" w:rsidRPr="009B375C" w:rsidTr="00541AE2">
        <w:trPr>
          <w:trHeight w:val="624"/>
          <w:jc w:val="center"/>
        </w:trPr>
        <w:tc>
          <w:tcPr>
            <w:tcW w:w="1495" w:type="dxa"/>
            <w:tcBorders>
              <w:top w:val="single" w:sz="4" w:space="0" w:color="000000"/>
              <w:left w:val="single" w:sz="4" w:space="0" w:color="000000"/>
              <w:bottom w:val="single" w:sz="4" w:space="0" w:color="000000"/>
              <w:right w:val="single" w:sz="4" w:space="0" w:color="000000"/>
            </w:tcBorders>
            <w:vAlign w:val="center"/>
          </w:tcPr>
          <w:p w:rsidR="007718C1" w:rsidRPr="0053616A" w:rsidRDefault="007718C1" w:rsidP="00075FD2">
            <w:pPr>
              <w:jc w:val="center"/>
              <w:rPr>
                <w:i/>
                <w:szCs w:val="21"/>
              </w:rPr>
            </w:pPr>
            <w:r w:rsidRPr="0053616A">
              <w:rPr>
                <w:position w:val="-12"/>
                <w:szCs w:val="21"/>
              </w:rPr>
              <w:object w:dxaOrig="480" w:dyaOrig="380">
                <v:shape id="_x0000_i1061" type="#_x0000_t75" style="width:24pt;height:18.6pt" o:ole="">
                  <v:imagedata r:id="rId81" o:title=""/>
                </v:shape>
                <o:OLEObject Type="Embed" ProgID="Equation.3" ShapeID="_x0000_i1061" DrawAspect="Content" ObjectID="_1621762764" r:id="rId82"/>
              </w:object>
            </w:r>
          </w:p>
        </w:tc>
        <w:tc>
          <w:tcPr>
            <w:tcW w:w="936" w:type="dxa"/>
            <w:tcBorders>
              <w:top w:val="single" w:sz="4" w:space="0" w:color="000000"/>
              <w:left w:val="single" w:sz="4" w:space="0" w:color="000000"/>
              <w:bottom w:val="single" w:sz="4" w:space="0" w:color="000000"/>
              <w:right w:val="single" w:sz="4" w:space="0" w:color="000000"/>
            </w:tcBorders>
            <w:vAlign w:val="center"/>
          </w:tcPr>
          <w:p w:rsidR="007718C1" w:rsidRPr="0053616A" w:rsidRDefault="007718C1" w:rsidP="00075FD2">
            <w:pPr>
              <w:jc w:val="center"/>
              <w:rPr>
                <w:szCs w:val="21"/>
              </w:rPr>
            </w:pPr>
            <w:r w:rsidRPr="0053616A">
              <w:rPr>
                <w:rFonts w:hint="eastAsia"/>
                <w:szCs w:val="21"/>
              </w:rPr>
              <w:t>---</w:t>
            </w:r>
          </w:p>
        </w:tc>
        <w:tc>
          <w:tcPr>
            <w:tcW w:w="7449" w:type="dxa"/>
            <w:tcBorders>
              <w:top w:val="single" w:sz="4" w:space="0" w:color="000000"/>
              <w:left w:val="single" w:sz="4" w:space="0" w:color="000000"/>
              <w:bottom w:val="single" w:sz="4" w:space="0" w:color="000000"/>
              <w:right w:val="single" w:sz="4" w:space="0" w:color="000000"/>
            </w:tcBorders>
            <w:vAlign w:val="center"/>
          </w:tcPr>
          <w:p w:rsidR="007718C1" w:rsidRPr="0053616A" w:rsidRDefault="007718C1" w:rsidP="00075FD2">
            <w:pPr>
              <w:jc w:val="left"/>
              <w:rPr>
                <w:rFonts w:ascii="宋体" w:hAnsi="宋体"/>
                <w:szCs w:val="21"/>
              </w:rPr>
            </w:pPr>
            <w:r w:rsidRPr="0053616A">
              <w:rPr>
                <w:position w:val="-12"/>
                <w:szCs w:val="21"/>
              </w:rPr>
              <w:object w:dxaOrig="580" w:dyaOrig="380">
                <v:shape id="_x0000_i1062" type="#_x0000_t75" style="width:29.4pt;height:18.6pt" o:ole="">
                  <v:imagedata r:id="rId83" o:title=""/>
                </v:shape>
                <o:OLEObject Type="Embed" ProgID="Equation.3" ShapeID="_x0000_i1062" DrawAspect="Content" ObjectID="_1621762765" r:id="rId84"/>
              </w:object>
            </w:r>
            <w:r w:rsidRPr="0053616A">
              <w:rPr>
                <w:rFonts w:hint="eastAsia"/>
                <w:szCs w:val="21"/>
              </w:rPr>
              <w:t>的相对标准不确定度</w:t>
            </w:r>
          </w:p>
        </w:tc>
      </w:tr>
      <w:tr w:rsidR="007718C1" w:rsidRPr="009B375C" w:rsidTr="00541AE2">
        <w:trPr>
          <w:trHeight w:val="280"/>
          <w:jc w:val="center"/>
        </w:trPr>
        <w:tc>
          <w:tcPr>
            <w:tcW w:w="1495" w:type="dxa"/>
            <w:tcBorders>
              <w:top w:val="single" w:sz="4" w:space="0" w:color="000000"/>
              <w:left w:val="single" w:sz="4" w:space="0" w:color="000000"/>
              <w:bottom w:val="single" w:sz="4" w:space="0" w:color="000000"/>
              <w:right w:val="single" w:sz="4" w:space="0" w:color="000000"/>
            </w:tcBorders>
            <w:vAlign w:val="center"/>
          </w:tcPr>
          <w:p w:rsidR="007718C1" w:rsidRPr="0053616A" w:rsidRDefault="007718C1" w:rsidP="00075FD2">
            <w:pPr>
              <w:jc w:val="center"/>
              <w:rPr>
                <w:i/>
                <w:szCs w:val="21"/>
              </w:rPr>
            </w:pPr>
            <w:r w:rsidRPr="0053616A">
              <w:rPr>
                <w:position w:val="-12"/>
                <w:szCs w:val="21"/>
              </w:rPr>
              <w:object w:dxaOrig="480" w:dyaOrig="380">
                <v:shape id="_x0000_i1063" type="#_x0000_t75" style="width:24pt;height:18.6pt" o:ole="">
                  <v:imagedata r:id="rId85" o:title=""/>
                </v:shape>
                <o:OLEObject Type="Embed" ProgID="Equation.3" ShapeID="_x0000_i1063" DrawAspect="Content" ObjectID="_1621762766" r:id="rId86"/>
              </w:object>
            </w:r>
          </w:p>
        </w:tc>
        <w:tc>
          <w:tcPr>
            <w:tcW w:w="936" w:type="dxa"/>
            <w:tcBorders>
              <w:top w:val="single" w:sz="4" w:space="0" w:color="000000"/>
              <w:left w:val="single" w:sz="4" w:space="0" w:color="000000"/>
              <w:bottom w:val="single" w:sz="4" w:space="0" w:color="000000"/>
              <w:right w:val="single" w:sz="4" w:space="0" w:color="000000"/>
            </w:tcBorders>
            <w:vAlign w:val="center"/>
          </w:tcPr>
          <w:p w:rsidR="007718C1" w:rsidRPr="0053616A" w:rsidRDefault="007718C1" w:rsidP="00075FD2">
            <w:pPr>
              <w:jc w:val="center"/>
              <w:rPr>
                <w:szCs w:val="21"/>
              </w:rPr>
            </w:pPr>
            <w:r w:rsidRPr="0053616A">
              <w:rPr>
                <w:rFonts w:hint="eastAsia"/>
                <w:szCs w:val="21"/>
              </w:rPr>
              <w:t>---</w:t>
            </w:r>
          </w:p>
        </w:tc>
        <w:tc>
          <w:tcPr>
            <w:tcW w:w="7449" w:type="dxa"/>
            <w:tcBorders>
              <w:top w:val="single" w:sz="4" w:space="0" w:color="000000"/>
              <w:left w:val="single" w:sz="4" w:space="0" w:color="000000"/>
              <w:bottom w:val="single" w:sz="4" w:space="0" w:color="000000"/>
              <w:right w:val="single" w:sz="4" w:space="0" w:color="000000"/>
            </w:tcBorders>
            <w:vAlign w:val="center"/>
          </w:tcPr>
          <w:p w:rsidR="007718C1" w:rsidRPr="0053616A" w:rsidRDefault="007718C1" w:rsidP="00075FD2">
            <w:pPr>
              <w:jc w:val="left"/>
              <w:rPr>
                <w:rFonts w:ascii="宋体" w:hAnsi="宋体"/>
                <w:szCs w:val="21"/>
              </w:rPr>
            </w:pPr>
            <w:r w:rsidRPr="0053616A">
              <w:rPr>
                <w:position w:val="-12"/>
                <w:szCs w:val="21"/>
              </w:rPr>
              <w:object w:dxaOrig="580" w:dyaOrig="380">
                <v:shape id="_x0000_i1064" type="#_x0000_t75" style="width:29.4pt;height:18.6pt" o:ole="">
                  <v:imagedata r:id="rId87" o:title=""/>
                </v:shape>
                <o:OLEObject Type="Embed" ProgID="Equation.3" ShapeID="_x0000_i1064" DrawAspect="Content" ObjectID="_1621762767" r:id="rId88"/>
              </w:object>
            </w:r>
            <w:r w:rsidRPr="0053616A">
              <w:rPr>
                <w:rFonts w:hint="eastAsia"/>
                <w:szCs w:val="21"/>
              </w:rPr>
              <w:t>的相对标准不确定度</w:t>
            </w:r>
          </w:p>
        </w:tc>
      </w:tr>
      <w:tr w:rsidR="007718C1" w:rsidRPr="009B375C" w:rsidTr="00541AE2">
        <w:trPr>
          <w:trHeight w:val="280"/>
          <w:jc w:val="center"/>
        </w:trPr>
        <w:tc>
          <w:tcPr>
            <w:tcW w:w="1495" w:type="dxa"/>
            <w:tcBorders>
              <w:top w:val="single" w:sz="4" w:space="0" w:color="000000"/>
              <w:left w:val="single" w:sz="4" w:space="0" w:color="000000"/>
              <w:bottom w:val="single" w:sz="4" w:space="0" w:color="000000"/>
              <w:right w:val="single" w:sz="4" w:space="0" w:color="000000"/>
            </w:tcBorders>
            <w:vAlign w:val="center"/>
          </w:tcPr>
          <w:p w:rsidR="007718C1" w:rsidRPr="0053616A" w:rsidRDefault="008F1789" w:rsidP="00075FD2">
            <w:pPr>
              <w:jc w:val="center"/>
              <w:rPr>
                <w:position w:val="-12"/>
                <w:szCs w:val="21"/>
              </w:rPr>
            </w:pPr>
            <m:oMathPara>
              <m:oMath>
                <m:sSub>
                  <m:sSubPr>
                    <m:ctrlPr>
                      <w:rPr>
                        <w:rFonts w:ascii="Cambria Math" w:hAnsi="Cambria Math"/>
                        <w:szCs w:val="21"/>
                      </w:rPr>
                    </m:ctrlPr>
                  </m:sSubPr>
                  <m:e>
                    <m:r>
                      <w:rPr>
                        <w:rFonts w:ascii="Cambria Math" w:hAnsi="Cambria Math"/>
                        <w:szCs w:val="21"/>
                      </w:rPr>
                      <m:t>g</m:t>
                    </m:r>
                  </m:e>
                  <m:sub>
                    <m:r>
                      <w:rPr>
                        <w:rFonts w:ascii="Cambria Math" w:hAnsi="Cambria Math"/>
                        <w:szCs w:val="21"/>
                      </w:rPr>
                      <m:t>ri</m:t>
                    </m:r>
                  </m:sub>
                </m:sSub>
              </m:oMath>
            </m:oMathPara>
          </w:p>
        </w:tc>
        <w:tc>
          <w:tcPr>
            <w:tcW w:w="936" w:type="dxa"/>
            <w:tcBorders>
              <w:top w:val="single" w:sz="4" w:space="0" w:color="000000"/>
              <w:left w:val="single" w:sz="4" w:space="0" w:color="000000"/>
              <w:bottom w:val="single" w:sz="4" w:space="0" w:color="000000"/>
              <w:right w:val="single" w:sz="4" w:space="0" w:color="000000"/>
            </w:tcBorders>
            <w:vAlign w:val="center"/>
          </w:tcPr>
          <w:p w:rsidR="007718C1" w:rsidRPr="0053616A" w:rsidRDefault="00674548" w:rsidP="00075FD2">
            <w:pPr>
              <w:jc w:val="center"/>
              <w:rPr>
                <w:szCs w:val="21"/>
              </w:rPr>
            </w:pPr>
            <w:r w:rsidRPr="0053616A">
              <w:rPr>
                <w:rFonts w:hint="eastAsia"/>
                <w:szCs w:val="21"/>
              </w:rPr>
              <w:t>mGal</w:t>
            </w:r>
          </w:p>
        </w:tc>
        <w:tc>
          <w:tcPr>
            <w:tcW w:w="7449" w:type="dxa"/>
            <w:tcBorders>
              <w:top w:val="single" w:sz="4" w:space="0" w:color="000000"/>
              <w:left w:val="single" w:sz="4" w:space="0" w:color="000000"/>
              <w:bottom w:val="single" w:sz="4" w:space="0" w:color="000000"/>
              <w:right w:val="single" w:sz="4" w:space="0" w:color="000000"/>
            </w:tcBorders>
            <w:vAlign w:val="center"/>
          </w:tcPr>
          <w:p w:rsidR="007718C1" w:rsidRPr="0053616A" w:rsidRDefault="00B37DE6" w:rsidP="008A442F">
            <w:pPr>
              <w:jc w:val="left"/>
              <w:rPr>
                <w:position w:val="-12"/>
                <w:szCs w:val="21"/>
              </w:rPr>
            </w:pPr>
            <w:r>
              <w:rPr>
                <w:rFonts w:ascii="宋体" w:hAnsi="宋体" w:hint="eastAsia"/>
                <w:szCs w:val="21"/>
              </w:rPr>
              <w:t>陆地相对重力仪</w:t>
            </w:r>
            <w:r w:rsidR="007718C1" w:rsidRPr="0053616A">
              <w:rPr>
                <w:rFonts w:ascii="宋体" w:hAnsi="宋体" w:hint="eastAsia"/>
                <w:szCs w:val="21"/>
              </w:rPr>
              <w:t>连续的静态观测数据经过固体潮改正和漂移改正后的残余漂移</w:t>
            </w:r>
          </w:p>
        </w:tc>
      </w:tr>
      <w:tr w:rsidR="007718C1" w:rsidRPr="009B375C" w:rsidTr="00105CD6">
        <w:trPr>
          <w:trHeight w:val="624"/>
          <w:jc w:val="center"/>
        </w:trPr>
        <w:tc>
          <w:tcPr>
            <w:tcW w:w="1495" w:type="dxa"/>
            <w:tcBorders>
              <w:top w:val="single" w:sz="4" w:space="0" w:color="000000"/>
              <w:left w:val="single" w:sz="4" w:space="0" w:color="000000"/>
              <w:bottom w:val="single" w:sz="4" w:space="0" w:color="000000"/>
              <w:right w:val="single" w:sz="4" w:space="0" w:color="000000"/>
            </w:tcBorders>
            <w:vAlign w:val="center"/>
          </w:tcPr>
          <w:p w:rsidR="007718C1" w:rsidRPr="0053616A" w:rsidRDefault="0002020B" w:rsidP="00075FD2">
            <w:pPr>
              <w:jc w:val="center"/>
              <w:rPr>
                <w:position w:val="-12"/>
                <w:szCs w:val="21"/>
              </w:rPr>
            </w:pPr>
            <w:r w:rsidRPr="0053616A">
              <w:rPr>
                <w:i/>
                <w:szCs w:val="21"/>
              </w:rPr>
              <w:lastRenderedPageBreak/>
              <w:t>g</w:t>
            </w:r>
            <w:r w:rsidRPr="0053616A">
              <w:rPr>
                <w:i/>
                <w:szCs w:val="21"/>
                <w:vertAlign w:val="subscript"/>
              </w:rPr>
              <w:t>i</w:t>
            </w:r>
          </w:p>
        </w:tc>
        <w:tc>
          <w:tcPr>
            <w:tcW w:w="936" w:type="dxa"/>
            <w:tcBorders>
              <w:top w:val="single" w:sz="4" w:space="0" w:color="000000"/>
              <w:left w:val="single" w:sz="4" w:space="0" w:color="000000"/>
              <w:bottom w:val="single" w:sz="4" w:space="0" w:color="000000"/>
              <w:right w:val="single" w:sz="4" w:space="0" w:color="000000"/>
            </w:tcBorders>
            <w:vAlign w:val="center"/>
          </w:tcPr>
          <w:p w:rsidR="007718C1" w:rsidRPr="0053616A" w:rsidRDefault="0002020B" w:rsidP="00075FD2">
            <w:pPr>
              <w:jc w:val="center"/>
              <w:rPr>
                <w:szCs w:val="21"/>
              </w:rPr>
            </w:pPr>
            <w:r w:rsidRPr="0053616A">
              <w:rPr>
                <w:szCs w:val="21"/>
              </w:rPr>
              <w:t>mGal</w:t>
            </w:r>
          </w:p>
        </w:tc>
        <w:tc>
          <w:tcPr>
            <w:tcW w:w="7449" w:type="dxa"/>
            <w:tcBorders>
              <w:top w:val="single" w:sz="4" w:space="0" w:color="000000"/>
              <w:left w:val="single" w:sz="4" w:space="0" w:color="000000"/>
              <w:bottom w:val="single" w:sz="4" w:space="0" w:color="000000"/>
              <w:right w:val="single" w:sz="4" w:space="0" w:color="000000"/>
            </w:tcBorders>
            <w:vAlign w:val="center"/>
          </w:tcPr>
          <w:p w:rsidR="007718C1" w:rsidRPr="0053616A" w:rsidRDefault="00B37DE6" w:rsidP="00807FEF">
            <w:pPr>
              <w:jc w:val="left"/>
              <w:rPr>
                <w:position w:val="-12"/>
                <w:szCs w:val="21"/>
              </w:rPr>
            </w:pPr>
            <w:r>
              <w:rPr>
                <w:rFonts w:ascii="宋体" w:hAnsi="宋体" w:hint="eastAsia"/>
                <w:szCs w:val="21"/>
              </w:rPr>
              <w:t>陆地相对重力仪</w:t>
            </w:r>
            <w:r w:rsidR="00F35914" w:rsidRPr="0053616A">
              <w:rPr>
                <w:rFonts w:ascii="宋体" w:hAnsi="宋体" w:hint="eastAsia"/>
                <w:szCs w:val="21"/>
              </w:rPr>
              <w:t>在</w:t>
            </w:r>
            <w:r w:rsidR="00F35914" w:rsidRPr="0053616A">
              <w:rPr>
                <w:i/>
                <w:szCs w:val="21"/>
              </w:rPr>
              <w:t>t</w:t>
            </w:r>
            <w:r w:rsidR="00807FEF" w:rsidRPr="0053616A">
              <w:rPr>
                <w:rFonts w:hint="eastAsia"/>
                <w:i/>
                <w:szCs w:val="21"/>
                <w:vertAlign w:val="subscript"/>
              </w:rPr>
              <w:t>i</w:t>
            </w:r>
            <w:r w:rsidR="00F35914" w:rsidRPr="0053616A">
              <w:rPr>
                <w:rFonts w:hint="eastAsia"/>
                <w:szCs w:val="21"/>
              </w:rPr>
              <w:t>时刻经</w:t>
            </w:r>
            <w:r w:rsidR="00F35914" w:rsidRPr="0053616A">
              <w:rPr>
                <w:rFonts w:ascii="宋体" w:hAnsi="宋体" w:hint="eastAsia"/>
                <w:szCs w:val="21"/>
              </w:rPr>
              <w:t>固体潮改正后的读数</w:t>
            </w:r>
          </w:p>
        </w:tc>
      </w:tr>
      <w:tr w:rsidR="007718C1" w:rsidRPr="009B375C" w:rsidTr="00105CD6">
        <w:trPr>
          <w:trHeight w:val="704"/>
          <w:jc w:val="center"/>
        </w:trPr>
        <w:tc>
          <w:tcPr>
            <w:tcW w:w="1495" w:type="dxa"/>
            <w:tcBorders>
              <w:top w:val="single" w:sz="4" w:space="0" w:color="000000"/>
              <w:left w:val="single" w:sz="4" w:space="0" w:color="000000"/>
              <w:bottom w:val="single" w:sz="4" w:space="0" w:color="000000"/>
              <w:right w:val="single" w:sz="4" w:space="0" w:color="000000"/>
            </w:tcBorders>
            <w:vAlign w:val="center"/>
          </w:tcPr>
          <w:p w:rsidR="007718C1" w:rsidRPr="0053616A" w:rsidRDefault="00F35914" w:rsidP="00075FD2">
            <w:pPr>
              <w:jc w:val="center"/>
              <w:rPr>
                <w:position w:val="-12"/>
                <w:szCs w:val="21"/>
              </w:rPr>
            </w:pPr>
            <w:r w:rsidRPr="0053616A">
              <w:rPr>
                <w:i/>
                <w:szCs w:val="21"/>
              </w:rPr>
              <w:t>g</w:t>
            </w:r>
            <w:r w:rsidRPr="0053616A">
              <w:rPr>
                <w:szCs w:val="21"/>
                <w:vertAlign w:val="subscript"/>
              </w:rPr>
              <w:t>0</w:t>
            </w:r>
          </w:p>
        </w:tc>
        <w:tc>
          <w:tcPr>
            <w:tcW w:w="936" w:type="dxa"/>
            <w:tcBorders>
              <w:top w:val="single" w:sz="4" w:space="0" w:color="000000"/>
              <w:left w:val="single" w:sz="4" w:space="0" w:color="000000"/>
              <w:bottom w:val="single" w:sz="4" w:space="0" w:color="000000"/>
              <w:right w:val="single" w:sz="4" w:space="0" w:color="000000"/>
            </w:tcBorders>
            <w:vAlign w:val="center"/>
          </w:tcPr>
          <w:p w:rsidR="007718C1" w:rsidRPr="0053616A" w:rsidRDefault="00F35914" w:rsidP="00075FD2">
            <w:pPr>
              <w:jc w:val="center"/>
              <w:rPr>
                <w:szCs w:val="21"/>
              </w:rPr>
            </w:pPr>
            <w:r w:rsidRPr="0053616A">
              <w:rPr>
                <w:szCs w:val="21"/>
              </w:rPr>
              <w:t>mGal</w:t>
            </w:r>
          </w:p>
        </w:tc>
        <w:tc>
          <w:tcPr>
            <w:tcW w:w="7449" w:type="dxa"/>
            <w:tcBorders>
              <w:top w:val="single" w:sz="4" w:space="0" w:color="000000"/>
              <w:left w:val="single" w:sz="4" w:space="0" w:color="000000"/>
              <w:bottom w:val="single" w:sz="4" w:space="0" w:color="000000"/>
              <w:right w:val="single" w:sz="4" w:space="0" w:color="000000"/>
            </w:tcBorders>
            <w:vAlign w:val="center"/>
          </w:tcPr>
          <w:p w:rsidR="007718C1" w:rsidRPr="0053616A" w:rsidRDefault="00B37DE6" w:rsidP="00F35914">
            <w:pPr>
              <w:jc w:val="left"/>
              <w:rPr>
                <w:position w:val="-12"/>
                <w:szCs w:val="21"/>
              </w:rPr>
            </w:pPr>
            <w:r>
              <w:rPr>
                <w:rFonts w:ascii="宋体" w:hAnsi="宋体" w:hint="eastAsia"/>
                <w:szCs w:val="21"/>
              </w:rPr>
              <w:t>陆地相对重力仪</w:t>
            </w:r>
            <w:r w:rsidR="00F35914" w:rsidRPr="0053616A">
              <w:rPr>
                <w:rFonts w:ascii="宋体" w:hAnsi="宋体" w:hint="eastAsia"/>
                <w:szCs w:val="21"/>
              </w:rPr>
              <w:t>在测量起始时间</w:t>
            </w:r>
            <w:r w:rsidR="00F35914" w:rsidRPr="0053616A">
              <w:rPr>
                <w:i/>
                <w:szCs w:val="21"/>
              </w:rPr>
              <w:t>t</w:t>
            </w:r>
            <w:r w:rsidR="00F35914" w:rsidRPr="0053616A">
              <w:rPr>
                <w:szCs w:val="21"/>
                <w:vertAlign w:val="subscript"/>
              </w:rPr>
              <w:t>0</w:t>
            </w:r>
            <w:r w:rsidR="00F35914" w:rsidRPr="0053616A">
              <w:rPr>
                <w:rFonts w:hint="eastAsia"/>
                <w:szCs w:val="21"/>
              </w:rPr>
              <w:t>时刻经</w:t>
            </w:r>
            <w:r w:rsidR="00F35914" w:rsidRPr="0053616A">
              <w:rPr>
                <w:rFonts w:ascii="宋体" w:hAnsi="宋体" w:hint="eastAsia"/>
                <w:szCs w:val="21"/>
              </w:rPr>
              <w:t>固体潮改正后的读数</w:t>
            </w:r>
          </w:p>
        </w:tc>
      </w:tr>
      <w:tr w:rsidR="000A12A7" w:rsidRPr="009B375C" w:rsidTr="00105CD6">
        <w:trPr>
          <w:trHeight w:val="842"/>
          <w:jc w:val="center"/>
        </w:trPr>
        <w:tc>
          <w:tcPr>
            <w:tcW w:w="1495" w:type="dxa"/>
            <w:tcBorders>
              <w:top w:val="single" w:sz="4" w:space="0" w:color="000000"/>
              <w:left w:val="single" w:sz="4" w:space="0" w:color="000000"/>
              <w:bottom w:val="single" w:sz="4" w:space="0" w:color="000000"/>
              <w:right w:val="single" w:sz="4" w:space="0" w:color="000000"/>
            </w:tcBorders>
            <w:vAlign w:val="center"/>
          </w:tcPr>
          <w:p w:rsidR="000A12A7" w:rsidRPr="0053616A" w:rsidRDefault="000A12A7" w:rsidP="00075FD2">
            <w:pPr>
              <w:jc w:val="center"/>
              <w:rPr>
                <w:i/>
                <w:szCs w:val="21"/>
              </w:rPr>
            </w:pPr>
            <w:r w:rsidRPr="0053616A">
              <w:rPr>
                <w:i/>
                <w:szCs w:val="21"/>
              </w:rPr>
              <w:t>k</w:t>
            </w:r>
          </w:p>
        </w:tc>
        <w:tc>
          <w:tcPr>
            <w:tcW w:w="936" w:type="dxa"/>
            <w:tcBorders>
              <w:top w:val="single" w:sz="4" w:space="0" w:color="000000"/>
              <w:left w:val="single" w:sz="4" w:space="0" w:color="000000"/>
              <w:bottom w:val="single" w:sz="4" w:space="0" w:color="000000"/>
              <w:right w:val="single" w:sz="4" w:space="0" w:color="000000"/>
            </w:tcBorders>
            <w:vAlign w:val="center"/>
          </w:tcPr>
          <w:p w:rsidR="000A12A7" w:rsidRPr="0053616A" w:rsidRDefault="000A12A7" w:rsidP="00075FD2">
            <w:pPr>
              <w:jc w:val="center"/>
              <w:rPr>
                <w:szCs w:val="21"/>
              </w:rPr>
            </w:pPr>
            <w:r w:rsidRPr="0053616A">
              <w:rPr>
                <w:szCs w:val="21"/>
              </w:rPr>
              <w:t>mGal/h</w:t>
            </w:r>
          </w:p>
        </w:tc>
        <w:tc>
          <w:tcPr>
            <w:tcW w:w="7449" w:type="dxa"/>
            <w:tcBorders>
              <w:top w:val="single" w:sz="4" w:space="0" w:color="000000"/>
              <w:left w:val="single" w:sz="4" w:space="0" w:color="000000"/>
              <w:bottom w:val="single" w:sz="4" w:space="0" w:color="000000"/>
              <w:right w:val="single" w:sz="4" w:space="0" w:color="000000"/>
            </w:tcBorders>
            <w:vAlign w:val="center"/>
          </w:tcPr>
          <w:p w:rsidR="000A12A7" w:rsidRPr="0053616A" w:rsidRDefault="00B37DE6" w:rsidP="000A12A7">
            <w:pPr>
              <w:jc w:val="left"/>
              <w:rPr>
                <w:rFonts w:ascii="宋体" w:hAnsi="宋体"/>
                <w:szCs w:val="21"/>
              </w:rPr>
            </w:pPr>
            <w:r>
              <w:rPr>
                <w:rFonts w:ascii="宋体" w:hAnsi="宋体" w:hint="eastAsia"/>
                <w:szCs w:val="21"/>
              </w:rPr>
              <w:t>陆地相对重力仪</w:t>
            </w:r>
            <w:r w:rsidR="000A12A7" w:rsidRPr="0053616A">
              <w:rPr>
                <w:rFonts w:ascii="宋体" w:hAnsi="宋体" w:hint="eastAsia"/>
                <w:szCs w:val="21"/>
              </w:rPr>
              <w:t>静态漂移曲线的斜率，也称静态漂移系数</w:t>
            </w:r>
          </w:p>
        </w:tc>
      </w:tr>
      <w:tr w:rsidR="000A12A7" w:rsidRPr="009B375C" w:rsidTr="00105CD6">
        <w:trPr>
          <w:trHeight w:val="697"/>
          <w:jc w:val="center"/>
        </w:trPr>
        <w:tc>
          <w:tcPr>
            <w:tcW w:w="1495" w:type="dxa"/>
            <w:tcBorders>
              <w:top w:val="single" w:sz="4" w:space="0" w:color="000000"/>
              <w:left w:val="single" w:sz="4" w:space="0" w:color="000000"/>
              <w:bottom w:val="single" w:sz="4" w:space="0" w:color="000000"/>
              <w:right w:val="single" w:sz="4" w:space="0" w:color="000000"/>
            </w:tcBorders>
            <w:vAlign w:val="center"/>
          </w:tcPr>
          <w:p w:rsidR="000A12A7" w:rsidRPr="0053616A" w:rsidRDefault="008F1789" w:rsidP="00075FD2">
            <w:pPr>
              <w:jc w:val="center"/>
              <w:rPr>
                <w:i/>
                <w:szCs w:val="21"/>
              </w:rPr>
            </w:pPr>
            <m:oMathPara>
              <m:oMath>
                <m:sSub>
                  <m:sSubPr>
                    <m:ctrlPr>
                      <w:rPr>
                        <w:rFonts w:ascii="Cambria Math" w:hAnsi="Cambria Math"/>
                        <w:szCs w:val="21"/>
                      </w:rPr>
                    </m:ctrlPr>
                  </m:sSubPr>
                  <m:e>
                    <m:r>
                      <w:rPr>
                        <w:rFonts w:ascii="Cambria Math" w:hAnsi="Cambria Math"/>
                        <w:szCs w:val="21"/>
                      </w:rPr>
                      <m:t>g</m:t>
                    </m:r>
                  </m:e>
                  <m:sub>
                    <m:r>
                      <w:rPr>
                        <w:rFonts w:ascii="Cambria Math" w:hAnsi="Cambria Math"/>
                        <w:szCs w:val="21"/>
                      </w:rPr>
                      <m:t>std</m:t>
                    </m:r>
                  </m:sub>
                </m:sSub>
              </m:oMath>
            </m:oMathPara>
          </w:p>
        </w:tc>
        <w:tc>
          <w:tcPr>
            <w:tcW w:w="936" w:type="dxa"/>
            <w:tcBorders>
              <w:top w:val="single" w:sz="4" w:space="0" w:color="000000"/>
              <w:left w:val="single" w:sz="4" w:space="0" w:color="000000"/>
              <w:bottom w:val="single" w:sz="4" w:space="0" w:color="000000"/>
              <w:right w:val="single" w:sz="4" w:space="0" w:color="000000"/>
            </w:tcBorders>
            <w:vAlign w:val="center"/>
          </w:tcPr>
          <w:p w:rsidR="000A12A7" w:rsidRPr="0053616A" w:rsidRDefault="00541AE2" w:rsidP="00075FD2">
            <w:pPr>
              <w:jc w:val="center"/>
              <w:rPr>
                <w:szCs w:val="21"/>
              </w:rPr>
            </w:pPr>
            <w:r w:rsidRPr="0053616A">
              <w:rPr>
                <w:szCs w:val="21"/>
              </w:rPr>
              <w:t>mGal</w:t>
            </w:r>
          </w:p>
        </w:tc>
        <w:tc>
          <w:tcPr>
            <w:tcW w:w="7449" w:type="dxa"/>
            <w:tcBorders>
              <w:top w:val="single" w:sz="4" w:space="0" w:color="000000"/>
              <w:left w:val="single" w:sz="4" w:space="0" w:color="000000"/>
              <w:bottom w:val="single" w:sz="4" w:space="0" w:color="000000"/>
              <w:right w:val="single" w:sz="4" w:space="0" w:color="000000"/>
            </w:tcBorders>
            <w:vAlign w:val="center"/>
          </w:tcPr>
          <w:p w:rsidR="000A12A7" w:rsidRPr="0053616A" w:rsidRDefault="00B37DE6" w:rsidP="00F35914">
            <w:pPr>
              <w:jc w:val="left"/>
              <w:rPr>
                <w:rFonts w:ascii="宋体" w:hAnsi="宋体"/>
                <w:szCs w:val="21"/>
              </w:rPr>
            </w:pPr>
            <w:r>
              <w:rPr>
                <w:rFonts w:ascii="宋体" w:hAnsi="宋体" w:hint="eastAsia"/>
                <w:szCs w:val="21"/>
              </w:rPr>
              <w:t>陆地相对重力仪</w:t>
            </w:r>
            <w:r w:rsidR="00541AE2" w:rsidRPr="0053616A">
              <w:rPr>
                <w:rFonts w:ascii="宋体" w:hAnsi="宋体" w:hint="eastAsia"/>
                <w:szCs w:val="21"/>
              </w:rPr>
              <w:t>静态残余漂移的标准偏差</w:t>
            </w:r>
          </w:p>
        </w:tc>
      </w:tr>
      <w:tr w:rsidR="00541AE2" w:rsidRPr="009B375C" w:rsidTr="00105CD6">
        <w:trPr>
          <w:trHeight w:val="835"/>
          <w:jc w:val="center"/>
        </w:trPr>
        <w:tc>
          <w:tcPr>
            <w:tcW w:w="1495" w:type="dxa"/>
            <w:tcBorders>
              <w:top w:val="single" w:sz="4" w:space="0" w:color="000000"/>
              <w:left w:val="single" w:sz="4" w:space="0" w:color="000000"/>
              <w:bottom w:val="single" w:sz="4" w:space="0" w:color="000000"/>
              <w:right w:val="single" w:sz="4" w:space="0" w:color="000000"/>
            </w:tcBorders>
            <w:vAlign w:val="center"/>
          </w:tcPr>
          <w:p w:rsidR="00541AE2" w:rsidRPr="0053616A" w:rsidRDefault="008F1789" w:rsidP="00075FD2">
            <w:pPr>
              <w:jc w:val="center"/>
              <w:rPr>
                <w:i/>
                <w:szCs w:val="21"/>
              </w:rPr>
            </w:pPr>
            <m:oMathPara>
              <m:oMath>
                <m:sSub>
                  <m:sSubPr>
                    <m:ctrlPr>
                      <w:rPr>
                        <w:rFonts w:ascii="Cambria Math" w:hAnsi="Cambria Math"/>
                        <w:szCs w:val="21"/>
                      </w:rPr>
                    </m:ctrlPr>
                  </m:sSubPr>
                  <m:e>
                    <m:r>
                      <w:rPr>
                        <w:rFonts w:ascii="Cambria Math" w:hAnsi="Cambria Math"/>
                        <w:szCs w:val="21"/>
                      </w:rPr>
                      <m:t>R</m:t>
                    </m:r>
                  </m:e>
                  <m:sub>
                    <m:r>
                      <w:rPr>
                        <w:rFonts w:ascii="Cambria Math" w:hAnsi="Cambria Math"/>
                        <w:szCs w:val="21"/>
                      </w:rPr>
                      <m:t>std</m:t>
                    </m:r>
                  </m:sub>
                </m:sSub>
              </m:oMath>
            </m:oMathPara>
          </w:p>
        </w:tc>
        <w:tc>
          <w:tcPr>
            <w:tcW w:w="936" w:type="dxa"/>
            <w:tcBorders>
              <w:top w:val="single" w:sz="4" w:space="0" w:color="000000"/>
              <w:left w:val="single" w:sz="4" w:space="0" w:color="000000"/>
              <w:bottom w:val="single" w:sz="4" w:space="0" w:color="000000"/>
              <w:right w:val="single" w:sz="4" w:space="0" w:color="000000"/>
            </w:tcBorders>
            <w:vAlign w:val="center"/>
          </w:tcPr>
          <w:p w:rsidR="00541AE2" w:rsidRPr="0053616A" w:rsidRDefault="00541AE2" w:rsidP="00075FD2">
            <w:pPr>
              <w:jc w:val="center"/>
              <w:rPr>
                <w:szCs w:val="21"/>
              </w:rPr>
            </w:pPr>
            <w:r w:rsidRPr="0053616A">
              <w:rPr>
                <w:szCs w:val="21"/>
              </w:rPr>
              <w:t>mGal</w:t>
            </w:r>
          </w:p>
        </w:tc>
        <w:tc>
          <w:tcPr>
            <w:tcW w:w="7449" w:type="dxa"/>
            <w:tcBorders>
              <w:top w:val="single" w:sz="4" w:space="0" w:color="000000"/>
              <w:left w:val="single" w:sz="4" w:space="0" w:color="000000"/>
              <w:bottom w:val="single" w:sz="4" w:space="0" w:color="000000"/>
              <w:right w:val="single" w:sz="4" w:space="0" w:color="000000"/>
            </w:tcBorders>
            <w:vAlign w:val="center"/>
          </w:tcPr>
          <w:p w:rsidR="00541AE2" w:rsidRPr="0053616A" w:rsidRDefault="00B37DE6" w:rsidP="00541AE2">
            <w:pPr>
              <w:jc w:val="left"/>
              <w:rPr>
                <w:rFonts w:ascii="宋体" w:hAnsi="宋体"/>
                <w:szCs w:val="21"/>
              </w:rPr>
            </w:pPr>
            <w:r>
              <w:rPr>
                <w:rFonts w:ascii="宋体" w:hAnsi="宋体" w:hint="eastAsia"/>
                <w:szCs w:val="21"/>
              </w:rPr>
              <w:t>陆地相对重力仪</w:t>
            </w:r>
            <w:r w:rsidR="00541AE2" w:rsidRPr="0053616A">
              <w:rPr>
                <w:rFonts w:ascii="宋体" w:hAnsi="宋体" w:hint="eastAsia"/>
                <w:szCs w:val="21"/>
              </w:rPr>
              <w:t>动态残差的标准偏差</w:t>
            </w:r>
          </w:p>
        </w:tc>
      </w:tr>
      <w:tr w:rsidR="00731094" w:rsidRPr="009B375C" w:rsidTr="00105CD6">
        <w:trPr>
          <w:trHeight w:val="706"/>
          <w:jc w:val="center"/>
        </w:trPr>
        <w:tc>
          <w:tcPr>
            <w:tcW w:w="1495" w:type="dxa"/>
            <w:tcBorders>
              <w:top w:val="single" w:sz="4" w:space="0" w:color="000000"/>
              <w:left w:val="single" w:sz="4" w:space="0" w:color="000000"/>
              <w:bottom w:val="single" w:sz="4" w:space="0" w:color="000000"/>
              <w:right w:val="single" w:sz="4" w:space="0" w:color="000000"/>
            </w:tcBorders>
            <w:vAlign w:val="center"/>
          </w:tcPr>
          <w:p w:rsidR="00731094" w:rsidRPr="0053616A" w:rsidRDefault="006B19CC" w:rsidP="00075FD2">
            <w:pPr>
              <w:jc w:val="center"/>
              <w:rPr>
                <w:szCs w:val="21"/>
              </w:rPr>
            </w:pPr>
            <w:r w:rsidRPr="0053616A">
              <w:rPr>
                <w:i/>
                <w:szCs w:val="21"/>
              </w:rPr>
              <w:t>R</w:t>
            </w:r>
            <w:r w:rsidRPr="0053616A">
              <w:rPr>
                <w:i/>
                <w:szCs w:val="21"/>
                <w:vertAlign w:val="subscript"/>
              </w:rPr>
              <w:t>i</w:t>
            </w:r>
          </w:p>
        </w:tc>
        <w:tc>
          <w:tcPr>
            <w:tcW w:w="936" w:type="dxa"/>
            <w:tcBorders>
              <w:top w:val="single" w:sz="4" w:space="0" w:color="000000"/>
              <w:left w:val="single" w:sz="4" w:space="0" w:color="000000"/>
              <w:bottom w:val="single" w:sz="4" w:space="0" w:color="000000"/>
              <w:right w:val="single" w:sz="4" w:space="0" w:color="000000"/>
            </w:tcBorders>
            <w:vAlign w:val="center"/>
          </w:tcPr>
          <w:p w:rsidR="00731094" w:rsidRPr="0053616A" w:rsidRDefault="006B19CC" w:rsidP="00075FD2">
            <w:pPr>
              <w:jc w:val="center"/>
              <w:rPr>
                <w:szCs w:val="21"/>
              </w:rPr>
            </w:pPr>
            <w:r w:rsidRPr="0053616A">
              <w:rPr>
                <w:szCs w:val="21"/>
              </w:rPr>
              <w:t>mGal</w:t>
            </w:r>
          </w:p>
        </w:tc>
        <w:tc>
          <w:tcPr>
            <w:tcW w:w="7449" w:type="dxa"/>
            <w:tcBorders>
              <w:top w:val="single" w:sz="4" w:space="0" w:color="000000"/>
              <w:left w:val="single" w:sz="4" w:space="0" w:color="000000"/>
              <w:bottom w:val="single" w:sz="4" w:space="0" w:color="000000"/>
              <w:right w:val="single" w:sz="4" w:space="0" w:color="000000"/>
            </w:tcBorders>
            <w:vAlign w:val="center"/>
          </w:tcPr>
          <w:p w:rsidR="00731094" w:rsidRPr="0053616A" w:rsidRDefault="006B19CC" w:rsidP="00786A88">
            <w:pPr>
              <w:jc w:val="left"/>
              <w:rPr>
                <w:rFonts w:ascii="宋体" w:hAnsi="宋体"/>
                <w:szCs w:val="21"/>
              </w:rPr>
            </w:pPr>
            <w:r w:rsidRPr="0053616A">
              <w:rPr>
                <w:rFonts w:ascii="宋体" w:hAnsi="宋体" w:hint="eastAsia"/>
                <w:szCs w:val="21"/>
              </w:rPr>
              <w:t>每次</w:t>
            </w:r>
            <w:r w:rsidR="00324DBA" w:rsidRPr="0053616A">
              <w:rPr>
                <w:rFonts w:ascii="宋体" w:hAnsi="宋体" w:hint="eastAsia"/>
                <w:szCs w:val="21"/>
              </w:rPr>
              <w:t>段差</w:t>
            </w:r>
            <w:r w:rsidRPr="0053616A">
              <w:rPr>
                <w:rFonts w:ascii="宋体" w:hAnsi="宋体" w:hint="eastAsia"/>
                <w:szCs w:val="21"/>
              </w:rPr>
              <w:t>测量对应的残差</w:t>
            </w:r>
          </w:p>
        </w:tc>
      </w:tr>
      <w:tr w:rsidR="00731094" w:rsidRPr="009B375C" w:rsidTr="00105CD6">
        <w:trPr>
          <w:trHeight w:val="699"/>
          <w:jc w:val="center"/>
        </w:trPr>
        <w:tc>
          <w:tcPr>
            <w:tcW w:w="1495" w:type="dxa"/>
            <w:tcBorders>
              <w:top w:val="single" w:sz="4" w:space="0" w:color="000000"/>
              <w:left w:val="single" w:sz="4" w:space="0" w:color="000000"/>
              <w:bottom w:val="single" w:sz="4" w:space="0" w:color="000000"/>
              <w:right w:val="single" w:sz="4" w:space="0" w:color="000000"/>
            </w:tcBorders>
            <w:vAlign w:val="center"/>
          </w:tcPr>
          <w:p w:rsidR="00731094" w:rsidRPr="0053616A" w:rsidRDefault="008F1789" w:rsidP="00075FD2">
            <w:pPr>
              <w:jc w:val="center"/>
              <w:rPr>
                <w:szCs w:val="21"/>
              </w:rPr>
            </w:pPr>
            <m:oMathPara>
              <m:oMath>
                <m:bar>
                  <m:barPr>
                    <m:pos m:val="top"/>
                    <m:ctrlPr>
                      <w:rPr>
                        <w:rFonts w:ascii="Cambria Math" w:hAnsi="Cambria Math"/>
                        <w:i/>
                        <w:szCs w:val="21"/>
                      </w:rPr>
                    </m:ctrlPr>
                  </m:barPr>
                  <m:e>
                    <m:r>
                      <w:rPr>
                        <w:rFonts w:ascii="Cambria Math"/>
                        <w:szCs w:val="21"/>
                      </w:rPr>
                      <m:t>R</m:t>
                    </m:r>
                  </m:e>
                </m:bar>
              </m:oMath>
            </m:oMathPara>
          </w:p>
        </w:tc>
        <w:tc>
          <w:tcPr>
            <w:tcW w:w="936" w:type="dxa"/>
            <w:tcBorders>
              <w:top w:val="single" w:sz="4" w:space="0" w:color="000000"/>
              <w:left w:val="single" w:sz="4" w:space="0" w:color="000000"/>
              <w:bottom w:val="single" w:sz="4" w:space="0" w:color="000000"/>
              <w:right w:val="single" w:sz="4" w:space="0" w:color="000000"/>
            </w:tcBorders>
            <w:vAlign w:val="center"/>
          </w:tcPr>
          <w:p w:rsidR="00731094" w:rsidRPr="0053616A" w:rsidRDefault="00786A88" w:rsidP="00075FD2">
            <w:pPr>
              <w:jc w:val="center"/>
              <w:rPr>
                <w:szCs w:val="21"/>
              </w:rPr>
            </w:pPr>
            <w:r w:rsidRPr="0053616A">
              <w:rPr>
                <w:szCs w:val="21"/>
              </w:rPr>
              <w:t>mGal</w:t>
            </w:r>
          </w:p>
        </w:tc>
        <w:tc>
          <w:tcPr>
            <w:tcW w:w="7449" w:type="dxa"/>
            <w:tcBorders>
              <w:top w:val="single" w:sz="4" w:space="0" w:color="000000"/>
              <w:left w:val="single" w:sz="4" w:space="0" w:color="000000"/>
              <w:bottom w:val="single" w:sz="4" w:space="0" w:color="000000"/>
              <w:right w:val="single" w:sz="4" w:space="0" w:color="000000"/>
            </w:tcBorders>
            <w:vAlign w:val="center"/>
          </w:tcPr>
          <w:p w:rsidR="00731094" w:rsidRPr="0053616A" w:rsidRDefault="00786A88" w:rsidP="00324DBA">
            <w:pPr>
              <w:jc w:val="left"/>
              <w:rPr>
                <w:rFonts w:ascii="宋体" w:hAnsi="宋体"/>
                <w:szCs w:val="21"/>
              </w:rPr>
            </w:pPr>
            <w:r w:rsidRPr="0053616A">
              <w:rPr>
                <w:i/>
                <w:szCs w:val="21"/>
              </w:rPr>
              <w:t>n</w:t>
            </w:r>
            <w:r w:rsidRPr="0053616A">
              <w:rPr>
                <w:rFonts w:ascii="宋体" w:hAnsi="宋体" w:hint="eastAsia"/>
                <w:szCs w:val="21"/>
              </w:rPr>
              <w:t>次</w:t>
            </w:r>
            <w:r w:rsidR="00324DBA" w:rsidRPr="0053616A">
              <w:rPr>
                <w:rFonts w:ascii="宋体" w:hAnsi="宋体" w:hint="eastAsia"/>
                <w:szCs w:val="21"/>
              </w:rPr>
              <w:t>段差</w:t>
            </w:r>
            <w:r w:rsidRPr="0053616A">
              <w:rPr>
                <w:rFonts w:ascii="宋体" w:hAnsi="宋体" w:hint="eastAsia"/>
                <w:szCs w:val="21"/>
              </w:rPr>
              <w:t>测量残差的平均值</w:t>
            </w:r>
          </w:p>
        </w:tc>
      </w:tr>
      <w:tr w:rsidR="00731094" w:rsidRPr="009B375C" w:rsidTr="00105CD6">
        <w:trPr>
          <w:trHeight w:val="697"/>
          <w:jc w:val="center"/>
        </w:trPr>
        <w:tc>
          <w:tcPr>
            <w:tcW w:w="1495" w:type="dxa"/>
            <w:tcBorders>
              <w:top w:val="single" w:sz="4" w:space="0" w:color="000000"/>
              <w:left w:val="single" w:sz="4" w:space="0" w:color="000000"/>
              <w:bottom w:val="single" w:sz="4" w:space="0" w:color="000000"/>
              <w:right w:val="single" w:sz="4" w:space="0" w:color="000000"/>
            </w:tcBorders>
            <w:vAlign w:val="center"/>
          </w:tcPr>
          <w:p w:rsidR="00731094" w:rsidRPr="0053616A" w:rsidRDefault="00C60C65" w:rsidP="00075FD2">
            <w:pPr>
              <w:jc w:val="center"/>
              <w:rPr>
                <w:szCs w:val="21"/>
              </w:rPr>
            </w:pPr>
            <m:oMathPara>
              <m:oMath>
                <m:r>
                  <w:rPr>
                    <w:rFonts w:ascii="Cambria Math" w:hAnsi="Cambria Math" w:hint="eastAsia"/>
                    <w:szCs w:val="21"/>
                  </w:rPr>
                  <m:t>g</m:t>
                </m:r>
              </m:oMath>
            </m:oMathPara>
          </w:p>
        </w:tc>
        <w:tc>
          <w:tcPr>
            <w:tcW w:w="936" w:type="dxa"/>
            <w:tcBorders>
              <w:top w:val="single" w:sz="4" w:space="0" w:color="000000"/>
              <w:left w:val="single" w:sz="4" w:space="0" w:color="000000"/>
              <w:bottom w:val="single" w:sz="4" w:space="0" w:color="000000"/>
              <w:right w:val="single" w:sz="4" w:space="0" w:color="000000"/>
            </w:tcBorders>
            <w:vAlign w:val="center"/>
          </w:tcPr>
          <w:p w:rsidR="00731094" w:rsidRPr="0053616A" w:rsidRDefault="00C60C65" w:rsidP="00075FD2">
            <w:pPr>
              <w:jc w:val="center"/>
              <w:rPr>
                <w:szCs w:val="21"/>
              </w:rPr>
            </w:pPr>
            <w:r w:rsidRPr="0053616A">
              <w:rPr>
                <w:rFonts w:hint="eastAsia"/>
                <w:szCs w:val="21"/>
              </w:rPr>
              <w:t>---</w:t>
            </w:r>
          </w:p>
        </w:tc>
        <w:tc>
          <w:tcPr>
            <w:tcW w:w="7449" w:type="dxa"/>
            <w:tcBorders>
              <w:top w:val="single" w:sz="4" w:space="0" w:color="000000"/>
              <w:left w:val="single" w:sz="4" w:space="0" w:color="000000"/>
              <w:bottom w:val="single" w:sz="4" w:space="0" w:color="000000"/>
              <w:right w:val="single" w:sz="4" w:space="0" w:color="000000"/>
            </w:tcBorders>
            <w:vAlign w:val="center"/>
          </w:tcPr>
          <w:p w:rsidR="00731094" w:rsidRPr="0053616A" w:rsidRDefault="00B37DE6" w:rsidP="00C60C65">
            <w:pPr>
              <w:jc w:val="left"/>
              <w:rPr>
                <w:rFonts w:ascii="宋体" w:hAnsi="宋体"/>
                <w:szCs w:val="21"/>
              </w:rPr>
            </w:pPr>
            <w:r>
              <w:rPr>
                <w:rFonts w:hint="eastAsia"/>
                <w:szCs w:val="21"/>
              </w:rPr>
              <w:t>陆地相对重力仪</w:t>
            </w:r>
            <w:r w:rsidR="00C60C65" w:rsidRPr="0053616A">
              <w:rPr>
                <w:rFonts w:hint="eastAsia"/>
                <w:szCs w:val="21"/>
              </w:rPr>
              <w:t>经改正后的测量结果数组</w:t>
            </w:r>
          </w:p>
        </w:tc>
      </w:tr>
      <w:tr w:rsidR="00731094" w:rsidRPr="009B375C" w:rsidTr="00105CD6">
        <w:trPr>
          <w:trHeight w:val="836"/>
          <w:jc w:val="center"/>
        </w:trPr>
        <w:tc>
          <w:tcPr>
            <w:tcW w:w="1495" w:type="dxa"/>
            <w:tcBorders>
              <w:top w:val="single" w:sz="4" w:space="0" w:color="000000"/>
              <w:left w:val="single" w:sz="4" w:space="0" w:color="000000"/>
              <w:bottom w:val="single" w:sz="4" w:space="0" w:color="000000"/>
              <w:right w:val="single" w:sz="4" w:space="0" w:color="000000"/>
            </w:tcBorders>
            <w:vAlign w:val="center"/>
          </w:tcPr>
          <w:p w:rsidR="00731094" w:rsidRPr="0053616A" w:rsidRDefault="00C4377A" w:rsidP="00075FD2">
            <w:pPr>
              <w:jc w:val="center"/>
              <w:rPr>
                <w:szCs w:val="21"/>
              </w:rPr>
            </w:pPr>
            <w:r w:rsidRPr="0053616A">
              <w:rPr>
                <w:szCs w:val="21"/>
              </w:rPr>
              <w:t>P</w:t>
            </w:r>
          </w:p>
        </w:tc>
        <w:tc>
          <w:tcPr>
            <w:tcW w:w="936" w:type="dxa"/>
            <w:tcBorders>
              <w:top w:val="single" w:sz="4" w:space="0" w:color="000000"/>
              <w:left w:val="single" w:sz="4" w:space="0" w:color="000000"/>
              <w:bottom w:val="single" w:sz="4" w:space="0" w:color="000000"/>
              <w:right w:val="single" w:sz="4" w:space="0" w:color="000000"/>
            </w:tcBorders>
            <w:vAlign w:val="center"/>
          </w:tcPr>
          <w:p w:rsidR="00731094" w:rsidRPr="0053616A" w:rsidRDefault="00C4377A" w:rsidP="00075FD2">
            <w:pPr>
              <w:jc w:val="center"/>
              <w:rPr>
                <w:szCs w:val="21"/>
              </w:rPr>
            </w:pPr>
            <w:r w:rsidRPr="0053616A">
              <w:rPr>
                <w:rFonts w:hint="eastAsia"/>
                <w:szCs w:val="21"/>
              </w:rPr>
              <w:t>---</w:t>
            </w:r>
          </w:p>
        </w:tc>
        <w:tc>
          <w:tcPr>
            <w:tcW w:w="7449" w:type="dxa"/>
            <w:tcBorders>
              <w:top w:val="single" w:sz="4" w:space="0" w:color="000000"/>
              <w:left w:val="single" w:sz="4" w:space="0" w:color="000000"/>
              <w:bottom w:val="single" w:sz="4" w:space="0" w:color="000000"/>
              <w:right w:val="single" w:sz="4" w:space="0" w:color="000000"/>
            </w:tcBorders>
            <w:vAlign w:val="center"/>
          </w:tcPr>
          <w:p w:rsidR="00731094" w:rsidRPr="0053616A" w:rsidRDefault="00C4377A" w:rsidP="00541AE2">
            <w:pPr>
              <w:jc w:val="left"/>
              <w:rPr>
                <w:rFonts w:ascii="宋体" w:hAnsi="宋体"/>
                <w:szCs w:val="21"/>
              </w:rPr>
            </w:pPr>
            <w:r w:rsidRPr="0053616A">
              <w:rPr>
                <w:rFonts w:hint="eastAsia"/>
                <w:szCs w:val="21"/>
              </w:rPr>
              <w:t>与测量高度和时间相关的系数矩阵</w:t>
            </w:r>
          </w:p>
        </w:tc>
      </w:tr>
      <w:tr w:rsidR="00731094" w:rsidRPr="009B375C" w:rsidTr="00105CD6">
        <w:trPr>
          <w:trHeight w:val="563"/>
          <w:jc w:val="center"/>
        </w:trPr>
        <w:tc>
          <w:tcPr>
            <w:tcW w:w="1495" w:type="dxa"/>
            <w:tcBorders>
              <w:top w:val="single" w:sz="4" w:space="0" w:color="000000"/>
              <w:left w:val="single" w:sz="4" w:space="0" w:color="000000"/>
              <w:bottom w:val="single" w:sz="4" w:space="0" w:color="000000"/>
              <w:right w:val="single" w:sz="4" w:space="0" w:color="000000"/>
            </w:tcBorders>
            <w:vAlign w:val="center"/>
          </w:tcPr>
          <w:p w:rsidR="00731094" w:rsidRPr="0053616A" w:rsidRDefault="00D90179" w:rsidP="00075FD2">
            <w:pPr>
              <w:jc w:val="center"/>
              <w:rPr>
                <w:szCs w:val="21"/>
              </w:rPr>
            </w:pPr>
            <w:r w:rsidRPr="0053616A">
              <w:rPr>
                <w:i/>
                <w:szCs w:val="21"/>
              </w:rPr>
              <w:t>R</w:t>
            </w:r>
          </w:p>
        </w:tc>
        <w:tc>
          <w:tcPr>
            <w:tcW w:w="936" w:type="dxa"/>
            <w:tcBorders>
              <w:top w:val="single" w:sz="4" w:space="0" w:color="000000"/>
              <w:left w:val="single" w:sz="4" w:space="0" w:color="000000"/>
              <w:bottom w:val="single" w:sz="4" w:space="0" w:color="000000"/>
              <w:right w:val="single" w:sz="4" w:space="0" w:color="000000"/>
            </w:tcBorders>
            <w:vAlign w:val="center"/>
          </w:tcPr>
          <w:p w:rsidR="00731094" w:rsidRPr="0053616A" w:rsidRDefault="00C838E2" w:rsidP="00075FD2">
            <w:pPr>
              <w:jc w:val="center"/>
              <w:rPr>
                <w:szCs w:val="21"/>
              </w:rPr>
            </w:pPr>
            <w:r w:rsidRPr="0053616A">
              <w:rPr>
                <w:rFonts w:hint="eastAsia"/>
                <w:szCs w:val="21"/>
              </w:rPr>
              <w:t>---</w:t>
            </w:r>
          </w:p>
        </w:tc>
        <w:tc>
          <w:tcPr>
            <w:tcW w:w="7449" w:type="dxa"/>
            <w:tcBorders>
              <w:top w:val="single" w:sz="4" w:space="0" w:color="000000"/>
              <w:left w:val="single" w:sz="4" w:space="0" w:color="000000"/>
              <w:bottom w:val="single" w:sz="4" w:space="0" w:color="000000"/>
              <w:right w:val="single" w:sz="4" w:space="0" w:color="000000"/>
            </w:tcBorders>
            <w:vAlign w:val="center"/>
          </w:tcPr>
          <w:p w:rsidR="00731094" w:rsidRPr="0053616A" w:rsidRDefault="00D90179" w:rsidP="00C4377A">
            <w:pPr>
              <w:jc w:val="left"/>
              <w:rPr>
                <w:rFonts w:ascii="宋体" w:hAnsi="宋体"/>
                <w:szCs w:val="21"/>
              </w:rPr>
            </w:pPr>
            <w:r w:rsidRPr="0053616A">
              <w:rPr>
                <w:rFonts w:hint="eastAsia"/>
                <w:szCs w:val="21"/>
              </w:rPr>
              <w:t>测量结果残差</w:t>
            </w:r>
          </w:p>
        </w:tc>
      </w:tr>
      <w:tr w:rsidR="00D90179" w:rsidRPr="009B375C" w:rsidTr="00105CD6">
        <w:trPr>
          <w:trHeight w:val="891"/>
          <w:jc w:val="center"/>
        </w:trPr>
        <w:tc>
          <w:tcPr>
            <w:tcW w:w="1495" w:type="dxa"/>
            <w:tcBorders>
              <w:top w:val="single" w:sz="4" w:space="0" w:color="000000"/>
              <w:left w:val="single" w:sz="4" w:space="0" w:color="000000"/>
              <w:bottom w:val="single" w:sz="4" w:space="0" w:color="000000"/>
              <w:right w:val="single" w:sz="4" w:space="0" w:color="000000"/>
            </w:tcBorders>
            <w:vAlign w:val="center"/>
          </w:tcPr>
          <w:p w:rsidR="00D90179" w:rsidRPr="0053616A" w:rsidRDefault="00D90179" w:rsidP="00075FD2">
            <w:pPr>
              <w:jc w:val="center"/>
              <w:rPr>
                <w:i/>
                <w:szCs w:val="21"/>
              </w:rPr>
            </w:pPr>
            <w:r w:rsidRPr="0053616A">
              <w:rPr>
                <w:i/>
                <w:szCs w:val="21"/>
              </w:rPr>
              <w:t>g</w:t>
            </w:r>
            <w:r w:rsidRPr="0053616A">
              <w:rPr>
                <w:rFonts w:hint="eastAsia"/>
                <w:i/>
                <w:szCs w:val="21"/>
                <w:vertAlign w:val="subscript"/>
              </w:rPr>
              <w:t>h</w:t>
            </w:r>
            <w:r w:rsidRPr="0053616A">
              <w:rPr>
                <w:rFonts w:hint="eastAsia"/>
                <w:szCs w:val="21"/>
                <w:vertAlign w:val="subscript"/>
              </w:rPr>
              <w:t>1</w:t>
            </w:r>
            <w:r w:rsidRPr="0053616A">
              <w:rPr>
                <w:rFonts w:hint="eastAsia"/>
                <w:szCs w:val="21"/>
              </w:rPr>
              <w:t>，</w:t>
            </w:r>
            <w:r w:rsidRPr="0053616A">
              <w:rPr>
                <w:i/>
                <w:szCs w:val="21"/>
              </w:rPr>
              <w:t>g</w:t>
            </w:r>
            <w:r w:rsidRPr="0053616A">
              <w:rPr>
                <w:rFonts w:hint="eastAsia"/>
                <w:i/>
                <w:szCs w:val="21"/>
                <w:vertAlign w:val="subscript"/>
              </w:rPr>
              <w:t>h</w:t>
            </w:r>
            <w:r w:rsidRPr="0053616A">
              <w:rPr>
                <w:rFonts w:hint="eastAsia"/>
                <w:szCs w:val="21"/>
                <w:vertAlign w:val="subscript"/>
              </w:rPr>
              <w:t>2</w:t>
            </w:r>
            <w:r w:rsidRPr="0053616A">
              <w:rPr>
                <w:rFonts w:hint="eastAsia"/>
                <w:szCs w:val="21"/>
              </w:rPr>
              <w:t>，</w:t>
            </w:r>
            <w:r w:rsidRPr="0053616A">
              <w:rPr>
                <w:i/>
                <w:szCs w:val="21"/>
              </w:rPr>
              <w:t>g</w:t>
            </w:r>
            <w:r w:rsidRPr="0053616A">
              <w:rPr>
                <w:rFonts w:hint="eastAsia"/>
                <w:i/>
                <w:szCs w:val="21"/>
                <w:vertAlign w:val="subscript"/>
              </w:rPr>
              <w:t>h</w:t>
            </w:r>
            <w:r w:rsidRPr="0053616A">
              <w:rPr>
                <w:rFonts w:hint="eastAsia"/>
                <w:szCs w:val="21"/>
                <w:vertAlign w:val="subscript"/>
              </w:rPr>
              <w:t>3</w:t>
            </w:r>
          </w:p>
        </w:tc>
        <w:tc>
          <w:tcPr>
            <w:tcW w:w="936" w:type="dxa"/>
            <w:tcBorders>
              <w:top w:val="single" w:sz="4" w:space="0" w:color="000000"/>
              <w:left w:val="single" w:sz="4" w:space="0" w:color="000000"/>
              <w:bottom w:val="single" w:sz="4" w:space="0" w:color="000000"/>
              <w:right w:val="single" w:sz="4" w:space="0" w:color="000000"/>
            </w:tcBorders>
            <w:vAlign w:val="center"/>
          </w:tcPr>
          <w:p w:rsidR="00D90179" w:rsidRPr="0053616A" w:rsidRDefault="00D90179" w:rsidP="00075FD2">
            <w:pPr>
              <w:jc w:val="center"/>
              <w:rPr>
                <w:szCs w:val="21"/>
              </w:rPr>
            </w:pPr>
            <w:r w:rsidRPr="0053616A">
              <w:rPr>
                <w:szCs w:val="21"/>
              </w:rPr>
              <w:t>mGal</w:t>
            </w:r>
          </w:p>
        </w:tc>
        <w:tc>
          <w:tcPr>
            <w:tcW w:w="7449" w:type="dxa"/>
            <w:tcBorders>
              <w:top w:val="single" w:sz="4" w:space="0" w:color="000000"/>
              <w:left w:val="single" w:sz="4" w:space="0" w:color="000000"/>
              <w:bottom w:val="single" w:sz="4" w:space="0" w:color="000000"/>
              <w:right w:val="single" w:sz="4" w:space="0" w:color="000000"/>
            </w:tcBorders>
            <w:vAlign w:val="center"/>
          </w:tcPr>
          <w:p w:rsidR="00D90179" w:rsidRPr="0053616A" w:rsidRDefault="00D90179" w:rsidP="00D90179">
            <w:pPr>
              <w:jc w:val="left"/>
              <w:rPr>
                <w:szCs w:val="21"/>
              </w:rPr>
            </w:pPr>
            <w:r w:rsidRPr="0053616A">
              <w:rPr>
                <w:rFonts w:hint="eastAsia"/>
                <w:szCs w:val="21"/>
              </w:rPr>
              <w:t>不同高度对应的重力测量值</w:t>
            </w:r>
          </w:p>
        </w:tc>
      </w:tr>
    </w:tbl>
    <w:p w:rsidR="00BE4A18" w:rsidRPr="009B375C" w:rsidRDefault="002036C6" w:rsidP="00AD22BA">
      <w:pPr>
        <w:numPr>
          <w:ilvl w:val="0"/>
          <w:numId w:val="6"/>
        </w:numPr>
        <w:spacing w:line="480" w:lineRule="auto"/>
        <w:ind w:left="485" w:hangingChars="202" w:hanging="485"/>
        <w:outlineLvl w:val="0"/>
        <w:rPr>
          <w:rFonts w:ascii="宋体" w:hAnsi="宋体"/>
          <w:sz w:val="24"/>
        </w:rPr>
      </w:pPr>
      <w:bookmarkStart w:id="30" w:name="_Toc355640770"/>
      <w:r w:rsidRPr="009B375C">
        <w:rPr>
          <w:rFonts w:ascii="黑体" w:eastAsia="黑体" w:hint="eastAsia"/>
          <w:bCs/>
          <w:sz w:val="24"/>
        </w:rPr>
        <w:t>概述</w:t>
      </w:r>
      <w:bookmarkEnd w:id="30"/>
    </w:p>
    <w:p w:rsidR="000E2172" w:rsidRPr="009B375C" w:rsidRDefault="00B37DE6" w:rsidP="00123629">
      <w:pPr>
        <w:spacing w:line="0" w:lineRule="atLeast"/>
        <w:ind w:leftChars="114" w:left="239" w:firstLineChars="250" w:firstLine="600"/>
        <w:outlineLvl w:val="0"/>
        <w:rPr>
          <w:rFonts w:ascii="宋体" w:hAnsi="宋体"/>
          <w:sz w:val="24"/>
        </w:rPr>
      </w:pPr>
      <w:r>
        <w:rPr>
          <w:rFonts w:ascii="宋体" w:hAnsi="宋体" w:hint="eastAsia"/>
          <w:sz w:val="24"/>
        </w:rPr>
        <w:t>陆地相对重力仪</w:t>
      </w:r>
      <w:r w:rsidR="00CC7943" w:rsidRPr="009B375C">
        <w:rPr>
          <w:rFonts w:ascii="宋体" w:hAnsi="宋体" w:hint="eastAsia"/>
          <w:sz w:val="24"/>
        </w:rPr>
        <w:t>是一台测量两点重力加速度的仪器</w:t>
      </w:r>
      <w:r w:rsidR="001D3B08" w:rsidRPr="009B375C">
        <w:rPr>
          <w:rFonts w:ascii="宋体" w:hAnsi="宋体" w:hint="eastAsia"/>
          <w:sz w:val="24"/>
        </w:rPr>
        <w:t>。</w:t>
      </w:r>
      <w:r w:rsidR="00123629" w:rsidRPr="009B375C">
        <w:rPr>
          <w:rFonts w:ascii="宋体" w:hAnsi="宋体" w:hint="eastAsia"/>
          <w:sz w:val="24"/>
        </w:rPr>
        <w:t>根据结构不同，分为零长弹簧型重力仪和石英弹簧型重力仪。零长弹簧重力仪的原理是在恒温真空仓内，将一个重物固定于一个复杂的弹簧系统中，当重力变化时，重物的位置发生变化，根据重物位置发生的变化量得到重力的变化量。石英弹簧</w:t>
      </w:r>
      <w:r w:rsidR="00A3530C">
        <w:rPr>
          <w:rFonts w:ascii="宋体" w:hAnsi="宋体" w:hint="eastAsia"/>
          <w:sz w:val="24"/>
        </w:rPr>
        <w:t>或石英挠性摆式加速度计</w:t>
      </w:r>
      <w:r w:rsidR="00123629" w:rsidRPr="009B375C">
        <w:rPr>
          <w:rFonts w:ascii="宋体" w:hAnsi="宋体" w:hint="eastAsia"/>
          <w:sz w:val="24"/>
        </w:rPr>
        <w:t>重力仪的原理是在恒温真空仓内，溶凝石英弹簧与质量块连接，同时质量块为可变电容的一极，当重力发生变化时，质量块的位置发生变化，其位置变化使得可变电容的电容发生变化，通过电容的变化量得到重力的变化量。</w:t>
      </w:r>
    </w:p>
    <w:p w:rsidR="00423981" w:rsidRPr="009B375C" w:rsidRDefault="002036C6" w:rsidP="004B27AD">
      <w:pPr>
        <w:numPr>
          <w:ilvl w:val="0"/>
          <w:numId w:val="6"/>
        </w:numPr>
        <w:spacing w:line="480" w:lineRule="auto"/>
        <w:ind w:left="485" w:hangingChars="202" w:hanging="485"/>
        <w:outlineLvl w:val="0"/>
        <w:rPr>
          <w:rFonts w:ascii="黑体" w:eastAsia="黑体"/>
          <w:b/>
          <w:bCs/>
          <w:sz w:val="24"/>
        </w:rPr>
      </w:pPr>
      <w:bookmarkStart w:id="31" w:name="_Toc355640771"/>
      <w:r w:rsidRPr="009B375C">
        <w:rPr>
          <w:rFonts w:ascii="黑体" w:eastAsia="黑体" w:hint="eastAsia"/>
          <w:bCs/>
          <w:sz w:val="24"/>
        </w:rPr>
        <w:t>计量特性</w:t>
      </w:r>
      <w:bookmarkEnd w:id="31"/>
    </w:p>
    <w:p w:rsidR="00336F77" w:rsidRPr="009B375C" w:rsidRDefault="00336F77" w:rsidP="00E50612">
      <w:pPr>
        <w:numPr>
          <w:ilvl w:val="1"/>
          <w:numId w:val="6"/>
        </w:numPr>
        <w:spacing w:line="0" w:lineRule="atLeast"/>
        <w:outlineLvl w:val="1"/>
        <w:rPr>
          <w:rFonts w:ascii="宋体" w:hAnsi="宋体"/>
          <w:sz w:val="24"/>
        </w:rPr>
      </w:pPr>
      <w:bookmarkStart w:id="32" w:name="_Toc355640772"/>
      <w:r w:rsidRPr="009B375C">
        <w:rPr>
          <w:rFonts w:ascii="宋体" w:hAnsi="宋体" w:hint="eastAsia"/>
          <w:sz w:val="24"/>
        </w:rPr>
        <w:t>外观</w:t>
      </w:r>
      <w:bookmarkEnd w:id="32"/>
    </w:p>
    <w:p w:rsidR="00766687" w:rsidRPr="009B375C" w:rsidRDefault="00B37DE6" w:rsidP="002571C2">
      <w:pPr>
        <w:ind w:firstLineChars="200" w:firstLine="480"/>
        <w:rPr>
          <w:rFonts w:ascii="宋体" w:hAnsi="宋体"/>
          <w:sz w:val="24"/>
        </w:rPr>
      </w:pPr>
      <w:r>
        <w:rPr>
          <w:rFonts w:ascii="宋体" w:hAnsi="宋体" w:hint="eastAsia"/>
          <w:sz w:val="24"/>
        </w:rPr>
        <w:t>陆地相对重力仪</w:t>
      </w:r>
      <w:r w:rsidR="00766687" w:rsidRPr="009B375C">
        <w:rPr>
          <w:rFonts w:ascii="宋体" w:hAnsi="宋体" w:hint="eastAsia"/>
          <w:sz w:val="24"/>
        </w:rPr>
        <w:t>上</w:t>
      </w:r>
      <w:r w:rsidR="00C366A0" w:rsidRPr="009B375C">
        <w:rPr>
          <w:rFonts w:ascii="宋体" w:hAnsi="宋体" w:hint="eastAsia"/>
          <w:sz w:val="24"/>
        </w:rPr>
        <w:t>应</w:t>
      </w:r>
      <w:r w:rsidR="00766687" w:rsidRPr="009B375C">
        <w:rPr>
          <w:rFonts w:ascii="宋体" w:hAnsi="宋体" w:hint="eastAsia"/>
          <w:sz w:val="24"/>
        </w:rPr>
        <w:t>有</w:t>
      </w:r>
      <w:r w:rsidR="009132DB" w:rsidRPr="009B375C">
        <w:rPr>
          <w:rFonts w:ascii="宋体" w:hAnsi="宋体" w:hint="eastAsia"/>
          <w:sz w:val="24"/>
        </w:rPr>
        <w:t>铭</w:t>
      </w:r>
      <w:r w:rsidR="00766687" w:rsidRPr="009B375C">
        <w:rPr>
          <w:rFonts w:ascii="宋体" w:hAnsi="宋体" w:hint="eastAsia"/>
          <w:sz w:val="24"/>
        </w:rPr>
        <w:t>牌或产品标识，</w:t>
      </w:r>
      <w:r w:rsidR="00766687" w:rsidRPr="009B375C">
        <w:rPr>
          <w:rFonts w:ascii="宋体" w:hAnsi="宋体"/>
          <w:sz w:val="24"/>
        </w:rPr>
        <w:t>标明</w:t>
      </w:r>
      <w:r>
        <w:rPr>
          <w:rFonts w:ascii="宋体" w:hAnsi="宋体" w:hint="eastAsia"/>
          <w:sz w:val="24"/>
        </w:rPr>
        <w:t>陆地相对重力仪</w:t>
      </w:r>
      <w:r w:rsidR="00190C4F" w:rsidRPr="009B375C">
        <w:rPr>
          <w:rFonts w:ascii="宋体" w:hAnsi="宋体" w:hint="eastAsia"/>
          <w:sz w:val="24"/>
        </w:rPr>
        <w:t>的</w:t>
      </w:r>
      <w:r w:rsidR="00766687" w:rsidRPr="009B375C">
        <w:rPr>
          <w:rFonts w:ascii="宋体" w:hAnsi="宋体"/>
          <w:sz w:val="24"/>
        </w:rPr>
        <w:t>型号、</w:t>
      </w:r>
      <w:r w:rsidR="00190C4F" w:rsidRPr="009B375C">
        <w:rPr>
          <w:rFonts w:ascii="宋体" w:hAnsi="宋体" w:hint="eastAsia"/>
          <w:sz w:val="24"/>
        </w:rPr>
        <w:t>编号</w:t>
      </w:r>
      <w:r w:rsidR="00766687" w:rsidRPr="009B375C">
        <w:rPr>
          <w:rFonts w:ascii="宋体" w:hAnsi="宋体"/>
          <w:sz w:val="24"/>
        </w:rPr>
        <w:t>、</w:t>
      </w:r>
      <w:r w:rsidR="00190C4F" w:rsidRPr="009B375C">
        <w:rPr>
          <w:rFonts w:ascii="宋体" w:hAnsi="宋体" w:hint="eastAsia"/>
          <w:sz w:val="24"/>
        </w:rPr>
        <w:t>出厂参数</w:t>
      </w:r>
      <w:r w:rsidR="00766687" w:rsidRPr="009B375C">
        <w:rPr>
          <w:rFonts w:ascii="宋体" w:hAnsi="宋体"/>
          <w:sz w:val="24"/>
        </w:rPr>
        <w:t>等</w:t>
      </w:r>
      <w:r w:rsidR="00766687" w:rsidRPr="009B375C">
        <w:rPr>
          <w:rFonts w:ascii="宋体" w:hAnsi="宋体" w:hint="eastAsia"/>
          <w:sz w:val="24"/>
        </w:rPr>
        <w:t>；</w:t>
      </w:r>
      <w:r>
        <w:rPr>
          <w:rFonts w:ascii="宋体" w:hAnsi="宋体" w:hint="eastAsia"/>
          <w:sz w:val="24"/>
        </w:rPr>
        <w:t>陆地相对重力仪</w:t>
      </w:r>
      <w:r w:rsidR="00766687" w:rsidRPr="009B375C">
        <w:rPr>
          <w:rFonts w:ascii="宋体" w:hAnsi="宋体"/>
          <w:sz w:val="24"/>
        </w:rPr>
        <w:t>的外观表面不得有</w:t>
      </w:r>
      <w:r w:rsidR="00EA4C01" w:rsidRPr="009B375C">
        <w:rPr>
          <w:rFonts w:ascii="宋体" w:hAnsi="宋体" w:hint="eastAsia"/>
          <w:sz w:val="24"/>
        </w:rPr>
        <w:t>影响其性能的瑕疵或损伤</w:t>
      </w:r>
      <w:r w:rsidR="00766687" w:rsidRPr="009B375C">
        <w:rPr>
          <w:rFonts w:ascii="宋体" w:hAnsi="宋体"/>
          <w:sz w:val="24"/>
        </w:rPr>
        <w:t>等缺陷</w:t>
      </w:r>
      <w:r w:rsidR="00110880" w:rsidRPr="009B375C">
        <w:rPr>
          <w:rFonts w:ascii="宋体" w:hAnsi="宋体" w:hint="eastAsia"/>
          <w:sz w:val="24"/>
        </w:rPr>
        <w:t>。</w:t>
      </w:r>
    </w:p>
    <w:p w:rsidR="004774E0" w:rsidRPr="009B375C" w:rsidRDefault="004774E0" w:rsidP="004774E0">
      <w:pPr>
        <w:numPr>
          <w:ilvl w:val="1"/>
          <w:numId w:val="6"/>
        </w:numPr>
        <w:spacing w:line="0" w:lineRule="atLeast"/>
        <w:outlineLvl w:val="1"/>
        <w:rPr>
          <w:rFonts w:ascii="宋体" w:hAnsi="宋体"/>
          <w:bCs/>
          <w:sz w:val="24"/>
        </w:rPr>
      </w:pPr>
      <w:r w:rsidRPr="009B375C">
        <w:rPr>
          <w:rFonts w:ascii="宋体" w:hAnsi="宋体" w:hint="eastAsia"/>
          <w:bCs/>
          <w:sz w:val="24"/>
        </w:rPr>
        <w:lastRenderedPageBreak/>
        <w:t>格值因子</w:t>
      </w:r>
    </w:p>
    <w:p w:rsidR="004774E0" w:rsidRDefault="004774E0" w:rsidP="005142EC">
      <w:pPr>
        <w:spacing w:line="0" w:lineRule="atLeast"/>
        <w:ind w:firstLineChars="200" w:firstLine="480"/>
        <w:outlineLvl w:val="1"/>
        <w:rPr>
          <w:rFonts w:ascii="宋体" w:hAnsi="宋体"/>
          <w:bCs/>
          <w:sz w:val="24"/>
        </w:rPr>
      </w:pPr>
      <w:r w:rsidRPr="009B375C">
        <w:rPr>
          <w:rFonts w:ascii="宋体" w:hAnsi="宋体" w:hint="eastAsia"/>
          <w:sz w:val="24"/>
        </w:rPr>
        <w:t>高精度重力</w:t>
      </w:r>
      <w:r w:rsidR="005142EC">
        <w:rPr>
          <w:rFonts w:ascii="宋体" w:hAnsi="宋体" w:hint="eastAsia"/>
          <w:sz w:val="24"/>
        </w:rPr>
        <w:t>段差</w:t>
      </w:r>
      <w:r w:rsidRPr="009B375C">
        <w:rPr>
          <w:rFonts w:ascii="宋体" w:hAnsi="宋体" w:hint="eastAsia"/>
          <w:sz w:val="24"/>
        </w:rPr>
        <w:t>与被校准</w:t>
      </w:r>
      <w:r w:rsidR="00B37DE6">
        <w:rPr>
          <w:rFonts w:ascii="宋体" w:hAnsi="宋体" w:hint="eastAsia"/>
          <w:sz w:val="24"/>
        </w:rPr>
        <w:t>陆地相对重力仪</w:t>
      </w:r>
      <w:r w:rsidRPr="009B375C">
        <w:rPr>
          <w:rFonts w:ascii="宋体" w:hAnsi="宋体" w:hint="eastAsia"/>
          <w:sz w:val="24"/>
        </w:rPr>
        <w:t>所测重力</w:t>
      </w:r>
      <w:r>
        <w:rPr>
          <w:rFonts w:ascii="宋体" w:hAnsi="宋体" w:hint="eastAsia"/>
          <w:sz w:val="24"/>
        </w:rPr>
        <w:t>段</w:t>
      </w:r>
      <w:r w:rsidRPr="009B375C">
        <w:rPr>
          <w:rFonts w:ascii="宋体" w:hAnsi="宋体" w:hint="eastAsia"/>
          <w:sz w:val="24"/>
        </w:rPr>
        <w:t>差之比，即为被校准</w:t>
      </w:r>
      <w:r w:rsidR="00B37DE6">
        <w:rPr>
          <w:rFonts w:ascii="宋体" w:hAnsi="宋体" w:hint="eastAsia"/>
          <w:sz w:val="24"/>
        </w:rPr>
        <w:t>陆地相对重力仪</w:t>
      </w:r>
      <w:r w:rsidRPr="009B375C">
        <w:rPr>
          <w:rFonts w:ascii="宋体" w:hAnsi="宋体" w:hint="eastAsia"/>
          <w:sz w:val="24"/>
        </w:rPr>
        <w:t>的格值因子</w:t>
      </w:r>
      <w:r w:rsidR="005142EC">
        <w:rPr>
          <w:rFonts w:ascii="宋体" w:hAnsi="宋体" w:hint="eastAsia"/>
          <w:sz w:val="24"/>
        </w:rPr>
        <w:t>。</w:t>
      </w:r>
    </w:p>
    <w:p w:rsidR="004774E0" w:rsidRPr="004774E0" w:rsidRDefault="004774E0" w:rsidP="00E50612">
      <w:pPr>
        <w:numPr>
          <w:ilvl w:val="1"/>
          <w:numId w:val="6"/>
        </w:numPr>
        <w:spacing w:line="0" w:lineRule="atLeast"/>
        <w:outlineLvl w:val="1"/>
        <w:rPr>
          <w:rFonts w:ascii="宋体" w:hAnsi="宋体"/>
          <w:bCs/>
          <w:sz w:val="24"/>
        </w:rPr>
      </w:pPr>
      <w:r w:rsidRPr="004774E0">
        <w:rPr>
          <w:rFonts w:ascii="宋体" w:hAnsi="宋体" w:hint="eastAsia"/>
          <w:sz w:val="24"/>
        </w:rPr>
        <w:t>静态残余漂移的标准偏差</w:t>
      </w:r>
    </w:p>
    <w:p w:rsidR="004774E0" w:rsidRPr="004923F2" w:rsidRDefault="00B37DE6" w:rsidP="0073023F">
      <w:pPr>
        <w:spacing w:line="0" w:lineRule="atLeast"/>
        <w:ind w:firstLineChars="200" w:firstLine="480"/>
        <w:outlineLvl w:val="1"/>
        <w:rPr>
          <w:rFonts w:ascii="宋体" w:hAnsi="宋体"/>
          <w:bCs/>
          <w:sz w:val="24"/>
        </w:rPr>
      </w:pPr>
      <w:r>
        <w:rPr>
          <w:rFonts w:ascii="宋体" w:hAnsi="宋体" w:hint="eastAsia"/>
          <w:sz w:val="24"/>
        </w:rPr>
        <w:t>陆地相对重力仪</w:t>
      </w:r>
      <w:r w:rsidR="004923F2" w:rsidRPr="004923F2">
        <w:rPr>
          <w:rFonts w:ascii="宋体" w:hAnsi="宋体" w:hint="eastAsia"/>
          <w:sz w:val="24"/>
        </w:rPr>
        <w:t>连续的静态观测数据经过固体潮改正和漂移改正后的所有残余漂移的标准偏差</w:t>
      </w:r>
      <w:r w:rsidR="004923F2">
        <w:rPr>
          <w:rFonts w:ascii="宋体" w:hAnsi="宋体" w:hint="eastAsia"/>
          <w:sz w:val="24"/>
        </w:rPr>
        <w:t>。</w:t>
      </w:r>
    </w:p>
    <w:p w:rsidR="004774E0" w:rsidRPr="003A0E65" w:rsidRDefault="004774E0" w:rsidP="00E50612">
      <w:pPr>
        <w:numPr>
          <w:ilvl w:val="1"/>
          <w:numId w:val="6"/>
        </w:numPr>
        <w:spacing w:line="0" w:lineRule="atLeast"/>
        <w:outlineLvl w:val="1"/>
        <w:rPr>
          <w:rFonts w:ascii="宋体" w:hAnsi="宋体"/>
          <w:bCs/>
          <w:sz w:val="24"/>
        </w:rPr>
      </w:pPr>
      <w:r w:rsidRPr="003A0E65">
        <w:rPr>
          <w:rFonts w:ascii="宋体" w:hAnsi="宋体" w:hint="eastAsia"/>
          <w:bCs/>
          <w:sz w:val="24"/>
        </w:rPr>
        <w:t>动态残差的标准偏差</w:t>
      </w:r>
    </w:p>
    <w:p w:rsidR="004774E0" w:rsidRPr="003A0E65" w:rsidRDefault="00B37DE6" w:rsidP="008B73DC">
      <w:pPr>
        <w:spacing w:line="0" w:lineRule="atLeast"/>
        <w:ind w:firstLineChars="200" w:firstLine="480"/>
        <w:outlineLvl w:val="1"/>
        <w:rPr>
          <w:rFonts w:ascii="宋体" w:hAnsi="宋体"/>
          <w:sz w:val="24"/>
        </w:rPr>
      </w:pPr>
      <w:r w:rsidRPr="003A0E65">
        <w:rPr>
          <w:rFonts w:ascii="宋体" w:hAnsi="宋体" w:hint="eastAsia"/>
          <w:bCs/>
          <w:sz w:val="24"/>
        </w:rPr>
        <w:t>陆地相对重力仪</w:t>
      </w:r>
      <w:r w:rsidR="00AE43DD" w:rsidRPr="003A0E65">
        <w:rPr>
          <w:rFonts w:ascii="宋体" w:hAnsi="宋体" w:hint="eastAsia"/>
          <w:bCs/>
          <w:sz w:val="24"/>
        </w:rPr>
        <w:t>动态观测数据经各种改正（大气压改正、固体潮改正、漂移改正等）减去经最小二乘法拟合得到的参考重力值即为对应测次的动态残差，对所有动态残差求其标准偏差即为动态残差的标准偏差</w:t>
      </w:r>
      <w:r w:rsidR="003A0E65" w:rsidRPr="003A0E65">
        <w:rPr>
          <w:rFonts w:ascii="宋体" w:hAnsi="宋体" w:hint="eastAsia"/>
          <w:bCs/>
          <w:sz w:val="24"/>
        </w:rPr>
        <w:t>。</w:t>
      </w:r>
    </w:p>
    <w:p w:rsidR="002036C6" w:rsidRPr="009B375C" w:rsidRDefault="002036C6" w:rsidP="00F13C29">
      <w:pPr>
        <w:numPr>
          <w:ilvl w:val="0"/>
          <w:numId w:val="6"/>
        </w:numPr>
        <w:spacing w:line="480" w:lineRule="auto"/>
        <w:ind w:left="485" w:hangingChars="202" w:hanging="485"/>
        <w:outlineLvl w:val="0"/>
        <w:rPr>
          <w:rFonts w:ascii="黑体" w:eastAsia="黑体"/>
          <w:bCs/>
          <w:sz w:val="24"/>
        </w:rPr>
      </w:pPr>
      <w:bookmarkStart w:id="33" w:name="_Toc355640776"/>
      <w:r w:rsidRPr="009B375C">
        <w:rPr>
          <w:rFonts w:ascii="黑体" w:eastAsia="黑体" w:hint="eastAsia"/>
          <w:bCs/>
          <w:sz w:val="24"/>
        </w:rPr>
        <w:t>校准条件</w:t>
      </w:r>
      <w:bookmarkEnd w:id="33"/>
    </w:p>
    <w:p w:rsidR="002036C6" w:rsidRPr="009B375C" w:rsidRDefault="002036C6" w:rsidP="00E50612">
      <w:pPr>
        <w:numPr>
          <w:ilvl w:val="1"/>
          <w:numId w:val="6"/>
        </w:numPr>
        <w:spacing w:line="0" w:lineRule="atLeast"/>
        <w:outlineLvl w:val="1"/>
        <w:rPr>
          <w:rFonts w:ascii="宋体" w:hAnsi="宋体"/>
          <w:bCs/>
          <w:sz w:val="24"/>
        </w:rPr>
      </w:pPr>
      <w:bookmarkStart w:id="34" w:name="_Toc355640777"/>
      <w:r w:rsidRPr="009B375C">
        <w:rPr>
          <w:rFonts w:ascii="宋体" w:hAnsi="宋体" w:hint="eastAsia"/>
          <w:bCs/>
          <w:sz w:val="24"/>
        </w:rPr>
        <w:t>环境条件</w:t>
      </w:r>
      <w:bookmarkEnd w:id="34"/>
    </w:p>
    <w:p w:rsidR="002036C6" w:rsidRPr="009B375C" w:rsidRDefault="002036C6" w:rsidP="00C338AF">
      <w:pPr>
        <w:spacing w:line="0" w:lineRule="atLeast"/>
        <w:ind w:firstLineChars="200" w:firstLine="480"/>
        <w:rPr>
          <w:rFonts w:ascii="宋体" w:hAnsi="宋体"/>
          <w:sz w:val="24"/>
        </w:rPr>
      </w:pPr>
      <w:r w:rsidRPr="009B375C">
        <w:rPr>
          <w:rFonts w:ascii="宋体" w:hAnsi="宋体" w:hint="eastAsia"/>
          <w:sz w:val="24"/>
        </w:rPr>
        <w:t>环境温度：</w:t>
      </w:r>
      <w:bookmarkStart w:id="35" w:name="OLE_LINK76"/>
      <w:bookmarkStart w:id="36" w:name="OLE_LINK77"/>
      <w:r w:rsidR="00244E6D" w:rsidRPr="009B375C">
        <w:rPr>
          <w:rFonts w:ascii="宋体" w:hAnsi="宋体" w:hint="eastAsia"/>
          <w:sz w:val="24"/>
        </w:rPr>
        <w:t xml:space="preserve"> </w:t>
      </w:r>
      <w:r w:rsidRPr="009B375C">
        <w:rPr>
          <w:rFonts w:ascii="宋体" w:hAnsi="宋体" w:hint="eastAsia"/>
          <w:sz w:val="24"/>
        </w:rPr>
        <w:t>(2</w:t>
      </w:r>
      <w:r w:rsidR="00D57453" w:rsidRPr="009B375C">
        <w:rPr>
          <w:rFonts w:ascii="宋体" w:hAnsi="宋体" w:hint="eastAsia"/>
          <w:sz w:val="24"/>
        </w:rPr>
        <w:t>3</w:t>
      </w:r>
      <w:r w:rsidRPr="009B375C">
        <w:rPr>
          <w:rFonts w:ascii="宋体" w:hAnsi="宋体" w:hint="eastAsia"/>
          <w:sz w:val="24"/>
        </w:rPr>
        <w:sym w:font="Symbol" w:char="F0B1"/>
      </w:r>
      <w:r w:rsidR="00780836" w:rsidRPr="009B375C">
        <w:rPr>
          <w:rFonts w:ascii="宋体" w:hAnsi="宋体" w:hint="eastAsia"/>
          <w:sz w:val="24"/>
        </w:rPr>
        <w:t>5</w:t>
      </w:r>
      <w:r w:rsidRPr="009B375C">
        <w:rPr>
          <w:rFonts w:ascii="宋体" w:hAnsi="宋体" w:hint="eastAsia"/>
          <w:sz w:val="24"/>
        </w:rPr>
        <w:t>)℃</w:t>
      </w:r>
      <w:r w:rsidR="00216A41" w:rsidRPr="009B375C">
        <w:rPr>
          <w:rFonts w:ascii="宋体" w:hAnsi="宋体" w:hint="eastAsia"/>
          <w:sz w:val="24"/>
        </w:rPr>
        <w:t>，</w:t>
      </w:r>
      <w:r w:rsidR="007D00C0" w:rsidRPr="009B375C">
        <w:rPr>
          <w:rFonts w:ascii="宋体" w:hAnsi="宋体" w:hint="eastAsia"/>
          <w:sz w:val="24"/>
        </w:rPr>
        <w:t>重力</w:t>
      </w:r>
      <w:r w:rsidR="00216A41" w:rsidRPr="009B375C">
        <w:rPr>
          <w:rFonts w:ascii="宋体" w:hAnsi="宋体" w:hint="eastAsia"/>
          <w:sz w:val="24"/>
        </w:rPr>
        <w:t>点位间温差小于5℃</w:t>
      </w:r>
      <w:r w:rsidR="007D00C0" w:rsidRPr="009B375C">
        <w:rPr>
          <w:rFonts w:ascii="宋体" w:hAnsi="宋体" w:hint="eastAsia"/>
          <w:sz w:val="24"/>
        </w:rPr>
        <w:t>。</w:t>
      </w:r>
      <w:bookmarkEnd w:id="35"/>
      <w:bookmarkEnd w:id="36"/>
    </w:p>
    <w:p w:rsidR="002036C6" w:rsidRPr="009B375C" w:rsidRDefault="002036C6" w:rsidP="00C338AF">
      <w:pPr>
        <w:spacing w:line="0" w:lineRule="atLeast"/>
        <w:ind w:firstLineChars="200" w:firstLine="480"/>
        <w:rPr>
          <w:rFonts w:ascii="宋体" w:hAnsi="宋体"/>
          <w:sz w:val="24"/>
        </w:rPr>
      </w:pPr>
      <w:r w:rsidRPr="009B375C">
        <w:rPr>
          <w:rFonts w:ascii="宋体" w:hAnsi="宋体" w:hint="eastAsia"/>
          <w:sz w:val="24"/>
        </w:rPr>
        <w:t>相对湿度：</w:t>
      </w:r>
      <w:r w:rsidR="00244E6D" w:rsidRPr="009B375C">
        <w:rPr>
          <w:rFonts w:ascii="宋体" w:hAnsi="宋体" w:hint="eastAsia"/>
          <w:sz w:val="24"/>
        </w:rPr>
        <w:t xml:space="preserve"> </w:t>
      </w:r>
      <w:r w:rsidRPr="009B375C">
        <w:rPr>
          <w:rFonts w:ascii="宋体" w:hAnsi="宋体" w:hint="eastAsia"/>
          <w:sz w:val="24"/>
        </w:rPr>
        <w:sym w:font="Symbol" w:char="F0A3"/>
      </w:r>
      <w:r w:rsidR="00AB6935" w:rsidRPr="009B375C">
        <w:rPr>
          <w:rFonts w:ascii="宋体" w:hAnsi="宋体" w:hint="eastAsia"/>
          <w:sz w:val="24"/>
        </w:rPr>
        <w:t>75</w:t>
      </w:r>
      <w:r w:rsidRPr="009B375C">
        <w:rPr>
          <w:rFonts w:ascii="宋体" w:hAnsi="宋体" w:hint="eastAsia"/>
          <w:sz w:val="24"/>
        </w:rPr>
        <w:t>%</w:t>
      </w:r>
      <w:r w:rsidR="00D45D23" w:rsidRPr="009B375C">
        <w:rPr>
          <w:rFonts w:ascii="宋体" w:hAnsi="宋体" w:hint="eastAsia"/>
          <w:sz w:val="24"/>
        </w:rPr>
        <w:t>RH</w:t>
      </w:r>
    </w:p>
    <w:p w:rsidR="00336F77" w:rsidRPr="009B375C" w:rsidRDefault="00336F77" w:rsidP="00C338AF">
      <w:pPr>
        <w:spacing w:line="0" w:lineRule="atLeast"/>
        <w:ind w:firstLineChars="200" w:firstLine="480"/>
        <w:rPr>
          <w:sz w:val="24"/>
        </w:rPr>
      </w:pPr>
      <w:r w:rsidRPr="009B375C">
        <w:rPr>
          <w:rFonts w:hint="eastAsia"/>
          <w:sz w:val="24"/>
        </w:rPr>
        <w:t>其它条件：校准时不得有影响校准结果的振动干扰源。</w:t>
      </w:r>
    </w:p>
    <w:p w:rsidR="00677FD7" w:rsidRPr="009B375C" w:rsidRDefault="00677FD7" w:rsidP="00C338AF">
      <w:pPr>
        <w:spacing w:line="0" w:lineRule="atLeast"/>
        <w:ind w:firstLineChars="200" w:firstLine="480"/>
        <w:rPr>
          <w:sz w:val="24"/>
        </w:rPr>
      </w:pPr>
    </w:p>
    <w:p w:rsidR="002036C6" w:rsidRPr="009B375C" w:rsidRDefault="0099367E" w:rsidP="00E50612">
      <w:pPr>
        <w:numPr>
          <w:ilvl w:val="1"/>
          <w:numId w:val="6"/>
        </w:numPr>
        <w:spacing w:line="0" w:lineRule="atLeast"/>
        <w:outlineLvl w:val="1"/>
        <w:rPr>
          <w:rFonts w:ascii="宋体" w:hAnsi="宋体"/>
          <w:bCs/>
          <w:sz w:val="24"/>
        </w:rPr>
      </w:pPr>
      <w:r w:rsidRPr="009B375C">
        <w:rPr>
          <w:rFonts w:ascii="宋体" w:hAnsi="宋体" w:hint="eastAsia"/>
          <w:bCs/>
          <w:sz w:val="24"/>
        </w:rPr>
        <w:t>测量标准</w:t>
      </w:r>
      <w:r w:rsidR="0019070C" w:rsidRPr="009B375C">
        <w:rPr>
          <w:rFonts w:ascii="宋体" w:hAnsi="宋体" w:hint="eastAsia"/>
          <w:bCs/>
          <w:sz w:val="24"/>
        </w:rPr>
        <w:t>及标准装置</w:t>
      </w:r>
    </w:p>
    <w:p w:rsidR="0099367E" w:rsidRPr="009B375C" w:rsidRDefault="0099367E" w:rsidP="009130BA">
      <w:pPr>
        <w:pStyle w:val="ab"/>
        <w:numPr>
          <w:ilvl w:val="0"/>
          <w:numId w:val="0"/>
        </w:numPr>
        <w:ind w:leftChars="32" w:left="67" w:right="-105" w:firstLineChars="200" w:firstLine="488"/>
        <w:outlineLvl w:val="9"/>
        <w:rPr>
          <w:rFonts w:ascii="宋体" w:eastAsia="宋体" w:hAnsi="宋体"/>
          <w:sz w:val="24"/>
          <w:szCs w:val="24"/>
        </w:rPr>
      </w:pPr>
      <w:bookmarkStart w:id="37" w:name="OLE_LINK44"/>
      <w:bookmarkStart w:id="38" w:name="OLE_LINK45"/>
      <w:bookmarkStart w:id="39" w:name="OLE_LINK75"/>
      <w:r w:rsidRPr="009B375C">
        <w:rPr>
          <w:rFonts w:ascii="宋体" w:eastAsia="宋体" w:hAnsi="宋体" w:hint="eastAsia"/>
          <w:sz w:val="24"/>
          <w:szCs w:val="24"/>
        </w:rPr>
        <w:t>测量标准为高精度绝对重力仪</w:t>
      </w:r>
      <w:r w:rsidR="00130492" w:rsidRPr="009B375C">
        <w:rPr>
          <w:rFonts w:ascii="宋体" w:eastAsia="宋体" w:hAnsi="宋体" w:hint="eastAsia"/>
          <w:sz w:val="24"/>
          <w:szCs w:val="24"/>
        </w:rPr>
        <w:t>所测的重力点位，</w:t>
      </w:r>
      <w:r w:rsidR="0019070C" w:rsidRPr="009B375C">
        <w:rPr>
          <w:rFonts w:ascii="宋体" w:eastAsia="宋体" w:hAnsi="宋体" w:hint="eastAsia"/>
          <w:sz w:val="24"/>
          <w:szCs w:val="24"/>
        </w:rPr>
        <w:t>标准装置为</w:t>
      </w:r>
      <w:r w:rsidR="00130492" w:rsidRPr="009B375C">
        <w:rPr>
          <w:rFonts w:ascii="宋体" w:eastAsia="宋体" w:hAnsi="宋体" w:hint="eastAsia"/>
          <w:sz w:val="24"/>
          <w:szCs w:val="24"/>
        </w:rPr>
        <w:t>高精度绝对重力仪</w:t>
      </w:r>
      <w:r w:rsidR="00601404" w:rsidRPr="009B375C">
        <w:rPr>
          <w:rFonts w:ascii="宋体" w:eastAsia="宋体" w:hAnsi="宋体" w:hint="eastAsia"/>
          <w:sz w:val="24"/>
          <w:szCs w:val="24"/>
        </w:rPr>
        <w:t>测量标准不确定度</w:t>
      </w:r>
      <w:r w:rsidR="005F3125" w:rsidRPr="009B375C">
        <w:rPr>
          <w:rFonts w:ascii="宋体" w:eastAsia="宋体" w:hAnsi="宋体" w:hint="eastAsia"/>
          <w:sz w:val="24"/>
          <w:szCs w:val="24"/>
        </w:rPr>
        <w:t>优于</w:t>
      </w:r>
      <w:r w:rsidR="00601404" w:rsidRPr="009B375C">
        <w:rPr>
          <w:rFonts w:ascii="宋体" w:eastAsia="宋体" w:hAnsi="宋体" w:hint="eastAsia"/>
          <w:sz w:val="24"/>
          <w:szCs w:val="24"/>
        </w:rPr>
        <w:t>10</w:t>
      </w:r>
      <w:r w:rsidR="00601404" w:rsidRPr="009B375C">
        <w:rPr>
          <w:rFonts w:ascii="Times New Roman"/>
          <w:sz w:val="24"/>
        </w:rPr>
        <w:t>µGal</w:t>
      </w:r>
      <w:r w:rsidR="00601404" w:rsidRPr="009B375C">
        <w:rPr>
          <w:rFonts w:ascii="宋体" w:eastAsia="宋体" w:hAnsi="宋体" w:hint="eastAsia"/>
          <w:sz w:val="24"/>
          <w:szCs w:val="24"/>
        </w:rPr>
        <w:t>（</w:t>
      </w:r>
      <w:r w:rsidR="00601404" w:rsidRPr="00D0677B">
        <w:rPr>
          <w:rFonts w:ascii="Times New Roman"/>
          <w:sz w:val="24"/>
        </w:rPr>
        <w:t xml:space="preserve">1 </w:t>
      </w:r>
      <w:bookmarkStart w:id="40" w:name="OLE_LINK10"/>
      <w:bookmarkStart w:id="41" w:name="OLE_LINK11"/>
      <w:bookmarkStart w:id="42" w:name="OLE_LINK12"/>
      <w:r w:rsidR="00601404" w:rsidRPr="00D0677B">
        <w:rPr>
          <w:rFonts w:ascii="Times New Roman"/>
          <w:sz w:val="24"/>
        </w:rPr>
        <w:t>µGal</w:t>
      </w:r>
      <w:bookmarkEnd w:id="40"/>
      <w:bookmarkEnd w:id="41"/>
      <w:bookmarkEnd w:id="42"/>
      <w:r w:rsidR="00601404" w:rsidRPr="00D0677B">
        <w:rPr>
          <w:rFonts w:ascii="Times New Roman"/>
          <w:sz w:val="24"/>
        </w:rPr>
        <w:t xml:space="preserve"> = 1</w:t>
      </w:r>
      <w:r w:rsidR="00B340DD" w:rsidRPr="00D0677B">
        <w:rPr>
          <w:rFonts w:hAnsi="黑体"/>
          <w:sz w:val="24"/>
        </w:rPr>
        <w:t>×</w:t>
      </w:r>
      <w:r w:rsidR="00601404" w:rsidRPr="00D0677B">
        <w:rPr>
          <w:rFonts w:ascii="Times New Roman"/>
          <w:sz w:val="24"/>
        </w:rPr>
        <w:t>10</w:t>
      </w:r>
      <w:r w:rsidR="00B340DD" w:rsidRPr="00D0677B">
        <w:rPr>
          <w:rFonts w:ascii="Times New Roman"/>
          <w:sz w:val="24"/>
          <w:vertAlign w:val="superscript"/>
        </w:rPr>
        <w:t>-</w:t>
      </w:r>
      <w:r w:rsidR="00601404" w:rsidRPr="00D0677B">
        <w:rPr>
          <w:rFonts w:ascii="Times New Roman"/>
          <w:sz w:val="24"/>
          <w:vertAlign w:val="superscript"/>
        </w:rPr>
        <w:t>8</w:t>
      </w:r>
      <w:r w:rsidR="00A66971" w:rsidRPr="00D0677B">
        <w:rPr>
          <w:rFonts w:ascii="Times New Roman"/>
          <w:sz w:val="24"/>
        </w:rPr>
        <w:t xml:space="preserve"> </w:t>
      </w:r>
      <w:r w:rsidR="00601404" w:rsidRPr="00D0677B">
        <w:rPr>
          <w:rFonts w:ascii="Times New Roman"/>
          <w:sz w:val="24"/>
        </w:rPr>
        <w:t>m/s</w:t>
      </w:r>
      <w:r w:rsidR="00601404" w:rsidRPr="00D0677B">
        <w:rPr>
          <w:rFonts w:ascii="Times New Roman"/>
          <w:sz w:val="24"/>
          <w:vertAlign w:val="superscript"/>
        </w:rPr>
        <w:t>2</w:t>
      </w:r>
      <w:r w:rsidR="00601404" w:rsidRPr="00D0677B">
        <w:rPr>
          <w:rFonts w:ascii="宋体" w:eastAsia="宋体" w:hAnsi="宋体" w:hint="eastAsia"/>
          <w:sz w:val="24"/>
          <w:szCs w:val="24"/>
        </w:rPr>
        <w:t>）</w:t>
      </w:r>
      <w:bookmarkEnd w:id="37"/>
      <w:bookmarkEnd w:id="38"/>
      <w:bookmarkEnd w:id="39"/>
      <w:r w:rsidR="00601404" w:rsidRPr="009B375C">
        <w:rPr>
          <w:rFonts w:ascii="宋体" w:eastAsia="宋体" w:hAnsi="宋体" w:hint="eastAsia"/>
          <w:sz w:val="24"/>
          <w:szCs w:val="24"/>
        </w:rPr>
        <w:t>。</w:t>
      </w:r>
    </w:p>
    <w:p w:rsidR="002036C6" w:rsidRPr="009B375C" w:rsidRDefault="002036C6" w:rsidP="00AE7F1E">
      <w:pPr>
        <w:numPr>
          <w:ilvl w:val="0"/>
          <w:numId w:val="6"/>
        </w:numPr>
        <w:spacing w:line="480" w:lineRule="auto"/>
        <w:ind w:left="485" w:hangingChars="202" w:hanging="485"/>
        <w:outlineLvl w:val="0"/>
        <w:rPr>
          <w:rFonts w:ascii="黑体" w:eastAsia="黑体"/>
          <w:bCs/>
          <w:sz w:val="24"/>
        </w:rPr>
      </w:pPr>
      <w:bookmarkStart w:id="43" w:name="_Toc355640779"/>
      <w:r w:rsidRPr="009B375C">
        <w:rPr>
          <w:rFonts w:ascii="黑体" w:eastAsia="黑体" w:hint="eastAsia"/>
          <w:bCs/>
          <w:sz w:val="24"/>
        </w:rPr>
        <w:t>校准项目和校准方法</w:t>
      </w:r>
      <w:bookmarkEnd w:id="43"/>
    </w:p>
    <w:p w:rsidR="006608EF" w:rsidRPr="009B375C" w:rsidRDefault="006608EF" w:rsidP="00E50612">
      <w:pPr>
        <w:numPr>
          <w:ilvl w:val="1"/>
          <w:numId w:val="6"/>
        </w:numPr>
        <w:spacing w:line="0" w:lineRule="atLeast"/>
        <w:outlineLvl w:val="1"/>
        <w:rPr>
          <w:rFonts w:ascii="宋体" w:hAnsi="宋体"/>
          <w:bCs/>
          <w:sz w:val="24"/>
        </w:rPr>
      </w:pPr>
      <w:r w:rsidRPr="009B375C">
        <w:rPr>
          <w:rFonts w:ascii="宋体" w:hAnsi="宋体" w:hint="eastAsia"/>
          <w:bCs/>
          <w:sz w:val="24"/>
        </w:rPr>
        <w:t>校准项目</w:t>
      </w:r>
    </w:p>
    <w:p w:rsidR="006608EF" w:rsidRPr="009B375C" w:rsidRDefault="00A10DF8" w:rsidP="006608EF">
      <w:pPr>
        <w:spacing w:line="0" w:lineRule="atLeast"/>
        <w:outlineLvl w:val="1"/>
        <w:rPr>
          <w:rFonts w:ascii="宋体" w:hAnsi="宋体"/>
          <w:bCs/>
          <w:sz w:val="24"/>
        </w:rPr>
      </w:pPr>
      <w:r w:rsidRPr="009B375C">
        <w:rPr>
          <w:rFonts w:ascii="宋体" w:hAnsi="宋体" w:hint="eastAsia"/>
          <w:bCs/>
          <w:sz w:val="24"/>
        </w:rPr>
        <w:t xml:space="preserve">    </w:t>
      </w:r>
      <w:r w:rsidR="00B37DE6">
        <w:rPr>
          <w:rFonts w:ascii="宋体" w:hAnsi="宋体" w:hint="eastAsia"/>
          <w:bCs/>
          <w:sz w:val="24"/>
        </w:rPr>
        <w:t>陆地相对重力仪</w:t>
      </w:r>
      <w:r w:rsidR="00FB178E" w:rsidRPr="009B375C">
        <w:rPr>
          <w:rFonts w:ascii="宋体" w:hAnsi="宋体" w:hint="eastAsia"/>
          <w:bCs/>
          <w:sz w:val="24"/>
        </w:rPr>
        <w:t>的校准项目为：格值因子</w:t>
      </w:r>
      <w:r w:rsidR="00156066">
        <w:rPr>
          <w:rFonts w:ascii="宋体" w:hAnsi="宋体" w:hint="eastAsia"/>
          <w:bCs/>
          <w:sz w:val="24"/>
        </w:rPr>
        <w:t>、</w:t>
      </w:r>
      <w:r w:rsidR="00F12BB3">
        <w:rPr>
          <w:rFonts w:hint="eastAsia"/>
          <w:sz w:val="24"/>
        </w:rPr>
        <w:t>静态残余漂移的标准偏差、</w:t>
      </w:r>
      <w:r w:rsidR="00A14EAF">
        <w:rPr>
          <w:rFonts w:hint="eastAsia"/>
          <w:sz w:val="24"/>
        </w:rPr>
        <w:t>动态</w:t>
      </w:r>
      <w:r w:rsidR="00A14EAF">
        <w:rPr>
          <w:rFonts w:ascii="宋体" w:hAnsi="宋体" w:hint="eastAsia"/>
          <w:sz w:val="24"/>
        </w:rPr>
        <w:t>残差的标准偏差</w:t>
      </w:r>
      <w:r w:rsidR="00FB178E" w:rsidRPr="009B375C">
        <w:rPr>
          <w:rFonts w:ascii="宋体" w:hAnsi="宋体" w:hint="eastAsia"/>
          <w:bCs/>
          <w:sz w:val="24"/>
        </w:rPr>
        <w:t>。</w:t>
      </w:r>
    </w:p>
    <w:p w:rsidR="002036C6" w:rsidRPr="009B375C" w:rsidRDefault="006608EF" w:rsidP="00E50612">
      <w:pPr>
        <w:numPr>
          <w:ilvl w:val="1"/>
          <w:numId w:val="6"/>
        </w:numPr>
        <w:spacing w:line="0" w:lineRule="atLeast"/>
        <w:outlineLvl w:val="1"/>
        <w:rPr>
          <w:rFonts w:ascii="宋体" w:hAnsi="宋体"/>
          <w:bCs/>
          <w:sz w:val="24"/>
        </w:rPr>
      </w:pPr>
      <w:r w:rsidRPr="009B375C">
        <w:rPr>
          <w:rFonts w:ascii="宋体" w:hAnsi="宋体" w:hint="eastAsia"/>
          <w:bCs/>
          <w:sz w:val="24"/>
        </w:rPr>
        <w:t>校准方法</w:t>
      </w:r>
    </w:p>
    <w:p w:rsidR="006608EF" w:rsidRPr="009B375C" w:rsidRDefault="006608EF" w:rsidP="00235B3C">
      <w:pPr>
        <w:numPr>
          <w:ilvl w:val="2"/>
          <w:numId w:val="6"/>
        </w:numPr>
        <w:spacing w:line="0" w:lineRule="atLeast"/>
        <w:outlineLvl w:val="2"/>
        <w:rPr>
          <w:sz w:val="24"/>
        </w:rPr>
      </w:pPr>
      <w:bookmarkStart w:id="44" w:name="_Toc355640780"/>
      <w:bookmarkStart w:id="45" w:name="OLE_LINK78"/>
      <w:bookmarkStart w:id="46" w:name="OLE_LINK79"/>
      <w:bookmarkStart w:id="47" w:name="OLE_LINK80"/>
      <w:r w:rsidRPr="009B375C">
        <w:rPr>
          <w:rFonts w:ascii="宋体" w:hAnsi="宋体" w:hint="eastAsia"/>
          <w:bCs/>
          <w:sz w:val="24"/>
        </w:rPr>
        <w:t>外观及附件</w:t>
      </w:r>
      <w:bookmarkEnd w:id="44"/>
      <w:r w:rsidRPr="009B375C">
        <w:rPr>
          <w:rFonts w:ascii="宋体" w:hAnsi="宋体" w:hint="eastAsia"/>
          <w:bCs/>
          <w:sz w:val="24"/>
        </w:rPr>
        <w:t>的检查</w:t>
      </w:r>
    </w:p>
    <w:p w:rsidR="006608EF" w:rsidRPr="009B375C" w:rsidRDefault="006608EF" w:rsidP="006608EF">
      <w:pPr>
        <w:spacing w:line="0" w:lineRule="atLeast"/>
        <w:ind w:firstLineChars="200" w:firstLine="480"/>
        <w:outlineLvl w:val="2"/>
        <w:rPr>
          <w:sz w:val="24"/>
        </w:rPr>
      </w:pPr>
      <w:r w:rsidRPr="009B375C">
        <w:rPr>
          <w:rFonts w:ascii="宋体" w:hAnsi="宋体" w:hint="eastAsia"/>
          <w:sz w:val="24"/>
        </w:rPr>
        <w:t>按本规范第5.1条的要求通过目测或手感进行检查。</w:t>
      </w:r>
    </w:p>
    <w:p w:rsidR="00D165D0" w:rsidRDefault="00D165D0" w:rsidP="00235B3C">
      <w:pPr>
        <w:numPr>
          <w:ilvl w:val="2"/>
          <w:numId w:val="6"/>
        </w:numPr>
        <w:spacing w:line="0" w:lineRule="atLeast"/>
        <w:outlineLvl w:val="2"/>
        <w:rPr>
          <w:sz w:val="24"/>
        </w:rPr>
      </w:pPr>
      <w:r w:rsidRPr="009B375C">
        <w:rPr>
          <w:rFonts w:ascii="宋体" w:hAnsi="宋体" w:hint="eastAsia"/>
          <w:bCs/>
          <w:sz w:val="24"/>
        </w:rPr>
        <w:t>格值因子</w:t>
      </w:r>
      <w:r>
        <w:rPr>
          <w:rFonts w:ascii="宋体" w:hAnsi="宋体" w:hint="eastAsia"/>
          <w:bCs/>
          <w:sz w:val="24"/>
        </w:rPr>
        <w:t>的校准</w:t>
      </w:r>
    </w:p>
    <w:p w:rsidR="00D165D0" w:rsidRDefault="00D165D0" w:rsidP="00105CD6">
      <w:pPr>
        <w:spacing w:line="0" w:lineRule="atLeast"/>
        <w:outlineLvl w:val="2"/>
        <w:rPr>
          <w:sz w:val="24"/>
        </w:rPr>
      </w:pPr>
    </w:p>
    <w:p w:rsidR="00906ABE" w:rsidRPr="00105CD6" w:rsidRDefault="00906ABE" w:rsidP="005953F4">
      <w:pPr>
        <w:spacing w:line="0" w:lineRule="atLeast"/>
        <w:ind w:firstLineChars="200" w:firstLine="480"/>
        <w:outlineLvl w:val="2"/>
        <w:rPr>
          <w:sz w:val="24"/>
        </w:rPr>
      </w:pPr>
      <w:r w:rsidRPr="009B375C">
        <w:rPr>
          <w:rFonts w:hint="eastAsia"/>
          <w:sz w:val="24"/>
        </w:rPr>
        <w:t>假设有</w:t>
      </w:r>
      <w:r w:rsidRPr="009B375C">
        <w:rPr>
          <w:rFonts w:hint="eastAsia"/>
          <w:sz w:val="24"/>
        </w:rPr>
        <w:t>8</w:t>
      </w:r>
      <w:r w:rsidRPr="009B375C">
        <w:rPr>
          <w:rFonts w:hint="eastAsia"/>
          <w:sz w:val="24"/>
        </w:rPr>
        <w:t>个</w:t>
      </w:r>
      <w:r w:rsidR="00E86774" w:rsidRPr="009B375C">
        <w:rPr>
          <w:rFonts w:hint="eastAsia"/>
          <w:sz w:val="24"/>
        </w:rPr>
        <w:t>存在</w:t>
      </w:r>
      <w:r w:rsidRPr="009B375C">
        <w:rPr>
          <w:rFonts w:hint="eastAsia"/>
          <w:sz w:val="24"/>
        </w:rPr>
        <w:t>重力段差的绝对重力</w:t>
      </w:r>
      <w:r w:rsidR="00E86774" w:rsidRPr="009B375C">
        <w:rPr>
          <w:rFonts w:hint="eastAsia"/>
          <w:sz w:val="24"/>
        </w:rPr>
        <w:t>点位</w:t>
      </w:r>
      <w:bookmarkStart w:id="48" w:name="OLE_LINK81"/>
      <w:bookmarkStart w:id="49" w:name="OLE_LINK82"/>
      <w:bookmarkStart w:id="50" w:name="OLE_LINK83"/>
      <w:bookmarkEnd w:id="45"/>
      <w:bookmarkEnd w:id="46"/>
      <w:bookmarkEnd w:id="47"/>
      <w:r w:rsidRPr="009B375C">
        <w:rPr>
          <w:rFonts w:hint="eastAsia"/>
          <w:sz w:val="24"/>
        </w:rPr>
        <w:t>A</w:t>
      </w:r>
      <w:r w:rsidRPr="009B375C">
        <w:rPr>
          <w:rFonts w:hint="eastAsia"/>
          <w:sz w:val="24"/>
        </w:rPr>
        <w:t>、</w:t>
      </w:r>
      <w:r w:rsidRPr="009B375C">
        <w:rPr>
          <w:rFonts w:hint="eastAsia"/>
          <w:sz w:val="24"/>
        </w:rPr>
        <w:t>B</w:t>
      </w:r>
      <w:r w:rsidRPr="009B375C">
        <w:rPr>
          <w:rFonts w:hint="eastAsia"/>
          <w:sz w:val="24"/>
        </w:rPr>
        <w:t>、</w:t>
      </w:r>
      <w:r w:rsidRPr="009B375C">
        <w:rPr>
          <w:rFonts w:hint="eastAsia"/>
          <w:sz w:val="24"/>
        </w:rPr>
        <w:t>C</w:t>
      </w:r>
      <w:r w:rsidRPr="009B375C">
        <w:rPr>
          <w:rFonts w:hint="eastAsia"/>
          <w:sz w:val="24"/>
        </w:rPr>
        <w:t>、</w:t>
      </w:r>
      <w:r w:rsidRPr="009B375C">
        <w:rPr>
          <w:rFonts w:hint="eastAsia"/>
          <w:sz w:val="24"/>
        </w:rPr>
        <w:t>D</w:t>
      </w:r>
      <w:r w:rsidRPr="009B375C">
        <w:rPr>
          <w:rFonts w:hint="eastAsia"/>
          <w:sz w:val="24"/>
        </w:rPr>
        <w:t>、</w:t>
      </w:r>
      <w:r w:rsidRPr="009B375C">
        <w:rPr>
          <w:rFonts w:hint="eastAsia"/>
          <w:sz w:val="24"/>
        </w:rPr>
        <w:t>E</w:t>
      </w:r>
      <w:r w:rsidRPr="009B375C">
        <w:rPr>
          <w:rFonts w:hint="eastAsia"/>
          <w:sz w:val="24"/>
        </w:rPr>
        <w:t>、</w:t>
      </w:r>
      <w:r w:rsidRPr="009B375C">
        <w:rPr>
          <w:rFonts w:hint="eastAsia"/>
          <w:sz w:val="24"/>
        </w:rPr>
        <w:t>F</w:t>
      </w:r>
      <w:r w:rsidRPr="009B375C">
        <w:rPr>
          <w:rFonts w:hint="eastAsia"/>
          <w:sz w:val="24"/>
        </w:rPr>
        <w:t>、</w:t>
      </w:r>
      <w:r w:rsidRPr="009B375C">
        <w:rPr>
          <w:rFonts w:hint="eastAsia"/>
          <w:sz w:val="24"/>
        </w:rPr>
        <w:t>G</w:t>
      </w:r>
      <w:r w:rsidRPr="009B375C">
        <w:rPr>
          <w:rFonts w:hint="eastAsia"/>
          <w:sz w:val="24"/>
        </w:rPr>
        <w:t>、</w:t>
      </w:r>
      <w:r w:rsidRPr="009B375C">
        <w:rPr>
          <w:rFonts w:hint="eastAsia"/>
          <w:sz w:val="24"/>
        </w:rPr>
        <w:t>H</w:t>
      </w:r>
      <w:bookmarkEnd w:id="48"/>
      <w:bookmarkEnd w:id="49"/>
      <w:bookmarkEnd w:id="50"/>
      <w:r w:rsidR="005960B6" w:rsidRPr="009B375C">
        <w:rPr>
          <w:rFonts w:hint="eastAsia"/>
          <w:sz w:val="24"/>
        </w:rPr>
        <w:t>，各点位的绝对重力值分别为</w:t>
      </w:r>
      <w:bookmarkStart w:id="51" w:name="OLE_LINK97"/>
      <w:bookmarkStart w:id="52" w:name="OLE_LINK98"/>
      <w:r w:rsidR="005960B6" w:rsidRPr="009B375C">
        <w:rPr>
          <w:rFonts w:ascii="宋体" w:hAnsi="宋体"/>
          <w:position w:val="-10"/>
          <w:sz w:val="24"/>
        </w:rPr>
        <w:object w:dxaOrig="300" w:dyaOrig="360">
          <v:shape id="_x0000_i1065" type="#_x0000_t75" style="width:15.6pt;height:18pt" o:ole="">
            <v:imagedata r:id="rId21" o:title=""/>
          </v:shape>
          <o:OLEObject Type="Embed" ProgID="Equation.3" ShapeID="_x0000_i1065" DrawAspect="Content" ObjectID="_1621762768" r:id="rId89"/>
        </w:object>
      </w:r>
      <w:r w:rsidR="005960B6" w:rsidRPr="009B375C">
        <w:rPr>
          <w:rFonts w:ascii="宋体" w:hAnsi="宋体" w:hint="eastAsia"/>
          <w:sz w:val="24"/>
        </w:rPr>
        <w:t>、</w:t>
      </w:r>
      <w:r w:rsidR="005960B6" w:rsidRPr="009B375C">
        <w:rPr>
          <w:rFonts w:ascii="宋体" w:hAnsi="宋体"/>
          <w:position w:val="-10"/>
          <w:sz w:val="24"/>
        </w:rPr>
        <w:object w:dxaOrig="300" w:dyaOrig="360">
          <v:shape id="_x0000_i1066" type="#_x0000_t75" style="width:15.6pt;height:18pt" o:ole="">
            <v:imagedata r:id="rId23" o:title=""/>
          </v:shape>
          <o:OLEObject Type="Embed" ProgID="Equation.3" ShapeID="_x0000_i1066" DrawAspect="Content" ObjectID="_1621762769" r:id="rId90"/>
        </w:object>
      </w:r>
      <w:r w:rsidR="005960B6" w:rsidRPr="009B375C">
        <w:rPr>
          <w:rFonts w:ascii="宋体" w:hAnsi="宋体" w:hint="eastAsia"/>
          <w:sz w:val="24"/>
        </w:rPr>
        <w:t>、</w:t>
      </w:r>
      <w:r w:rsidR="005960B6" w:rsidRPr="009B375C">
        <w:rPr>
          <w:rFonts w:ascii="宋体" w:hAnsi="宋体"/>
          <w:position w:val="-10"/>
          <w:sz w:val="24"/>
        </w:rPr>
        <w:object w:dxaOrig="300" w:dyaOrig="360">
          <v:shape id="_x0000_i1067" type="#_x0000_t75" style="width:15.6pt;height:18pt" o:ole="">
            <v:imagedata r:id="rId25" o:title=""/>
          </v:shape>
          <o:OLEObject Type="Embed" ProgID="Equation.3" ShapeID="_x0000_i1067" DrawAspect="Content" ObjectID="_1621762770" r:id="rId91"/>
        </w:object>
      </w:r>
      <w:r w:rsidR="005960B6" w:rsidRPr="009B375C">
        <w:rPr>
          <w:rFonts w:ascii="宋体" w:hAnsi="宋体" w:hint="eastAsia"/>
          <w:sz w:val="24"/>
        </w:rPr>
        <w:t>、</w:t>
      </w:r>
      <w:r w:rsidR="005960B6" w:rsidRPr="009B375C">
        <w:rPr>
          <w:rFonts w:ascii="宋体" w:hAnsi="宋体"/>
          <w:position w:val="-10"/>
          <w:sz w:val="24"/>
        </w:rPr>
        <w:object w:dxaOrig="300" w:dyaOrig="360">
          <v:shape id="_x0000_i1068" type="#_x0000_t75" style="width:15.6pt;height:18pt" o:ole="">
            <v:imagedata r:id="rId27" o:title=""/>
          </v:shape>
          <o:OLEObject Type="Embed" ProgID="Equation.3" ShapeID="_x0000_i1068" DrawAspect="Content" ObjectID="_1621762771" r:id="rId92"/>
        </w:object>
      </w:r>
      <w:r w:rsidR="005960B6" w:rsidRPr="009B375C">
        <w:rPr>
          <w:rFonts w:ascii="宋体" w:hAnsi="宋体" w:hint="eastAsia"/>
          <w:sz w:val="24"/>
        </w:rPr>
        <w:t>、</w:t>
      </w:r>
      <w:r w:rsidR="005960B6" w:rsidRPr="009B375C">
        <w:rPr>
          <w:rFonts w:ascii="宋体" w:hAnsi="宋体"/>
          <w:position w:val="-10"/>
          <w:sz w:val="24"/>
        </w:rPr>
        <w:object w:dxaOrig="300" w:dyaOrig="360">
          <v:shape id="_x0000_i1069" type="#_x0000_t75" style="width:15.6pt;height:18pt" o:ole="">
            <v:imagedata r:id="rId29" o:title=""/>
          </v:shape>
          <o:OLEObject Type="Embed" ProgID="Equation.3" ShapeID="_x0000_i1069" DrawAspect="Content" ObjectID="_1621762772" r:id="rId93"/>
        </w:object>
      </w:r>
      <w:r w:rsidR="005960B6" w:rsidRPr="009B375C">
        <w:rPr>
          <w:rFonts w:ascii="宋体" w:hAnsi="宋体" w:hint="eastAsia"/>
          <w:sz w:val="24"/>
        </w:rPr>
        <w:t>、</w:t>
      </w:r>
      <w:r w:rsidR="005960B6" w:rsidRPr="009B375C">
        <w:rPr>
          <w:rFonts w:ascii="宋体" w:hAnsi="宋体"/>
          <w:position w:val="-10"/>
          <w:sz w:val="24"/>
        </w:rPr>
        <w:object w:dxaOrig="300" w:dyaOrig="360">
          <v:shape id="_x0000_i1070" type="#_x0000_t75" style="width:15.6pt;height:18pt" o:ole="">
            <v:imagedata r:id="rId31" o:title=""/>
          </v:shape>
          <o:OLEObject Type="Embed" ProgID="Equation.3" ShapeID="_x0000_i1070" DrawAspect="Content" ObjectID="_1621762773" r:id="rId94"/>
        </w:object>
      </w:r>
      <w:r w:rsidR="005960B6" w:rsidRPr="009B375C">
        <w:rPr>
          <w:rFonts w:ascii="宋体" w:hAnsi="宋体" w:hint="eastAsia"/>
          <w:sz w:val="24"/>
        </w:rPr>
        <w:t>、</w:t>
      </w:r>
      <w:r w:rsidR="005960B6" w:rsidRPr="009B375C">
        <w:rPr>
          <w:rFonts w:ascii="宋体" w:hAnsi="宋体"/>
          <w:position w:val="-10"/>
          <w:sz w:val="24"/>
        </w:rPr>
        <w:object w:dxaOrig="300" w:dyaOrig="360">
          <v:shape id="_x0000_i1071" type="#_x0000_t75" style="width:15.6pt;height:18pt" o:ole="">
            <v:imagedata r:id="rId33" o:title=""/>
          </v:shape>
          <o:OLEObject Type="Embed" ProgID="Equation.3" ShapeID="_x0000_i1071" DrawAspect="Content" ObjectID="_1621762774" r:id="rId95"/>
        </w:object>
      </w:r>
      <w:r w:rsidR="005960B6" w:rsidRPr="009B375C">
        <w:rPr>
          <w:rFonts w:ascii="宋体" w:hAnsi="宋体" w:hint="eastAsia"/>
          <w:sz w:val="24"/>
        </w:rPr>
        <w:t>、</w:t>
      </w:r>
      <w:r w:rsidR="005960B6" w:rsidRPr="009B375C">
        <w:rPr>
          <w:rFonts w:ascii="宋体" w:hAnsi="宋体"/>
          <w:position w:val="-10"/>
          <w:sz w:val="24"/>
        </w:rPr>
        <w:object w:dxaOrig="300" w:dyaOrig="360">
          <v:shape id="_x0000_i1072" type="#_x0000_t75" style="width:15.6pt;height:18pt" o:ole="">
            <v:imagedata r:id="rId35" o:title=""/>
          </v:shape>
          <o:OLEObject Type="Embed" ProgID="Equation.3" ShapeID="_x0000_i1072" DrawAspect="Content" ObjectID="_1621762775" r:id="rId96"/>
        </w:object>
      </w:r>
      <w:bookmarkEnd w:id="51"/>
      <w:bookmarkEnd w:id="52"/>
      <w:r w:rsidR="00563886" w:rsidRPr="009B375C">
        <w:rPr>
          <w:rFonts w:ascii="宋体" w:hAnsi="宋体" w:hint="eastAsia"/>
          <w:sz w:val="24"/>
        </w:rPr>
        <w:t>以及</w:t>
      </w:r>
      <w:r w:rsidR="00B97A29" w:rsidRPr="009B375C">
        <w:rPr>
          <w:rFonts w:ascii="宋体" w:hAnsi="宋体" w:hint="eastAsia"/>
          <w:sz w:val="24"/>
        </w:rPr>
        <w:t>测量不确定度</w:t>
      </w:r>
      <w:r w:rsidR="00B97A29" w:rsidRPr="009B375C">
        <w:rPr>
          <w:rFonts w:ascii="宋体" w:hAnsi="宋体"/>
          <w:position w:val="-10"/>
          <w:sz w:val="24"/>
        </w:rPr>
        <w:object w:dxaOrig="279" w:dyaOrig="360">
          <v:shape id="_x0000_i1073" type="#_x0000_t75" style="width:14.4pt;height:18pt" o:ole="">
            <v:imagedata r:id="rId37" o:title=""/>
          </v:shape>
          <o:OLEObject Type="Embed" ProgID="Equation.3" ShapeID="_x0000_i1073" DrawAspect="Content" ObjectID="_1621762776" r:id="rId97"/>
        </w:object>
      </w:r>
      <w:r w:rsidR="00B97A29" w:rsidRPr="009B375C">
        <w:rPr>
          <w:rFonts w:ascii="宋体" w:hAnsi="宋体" w:hint="eastAsia"/>
          <w:sz w:val="24"/>
        </w:rPr>
        <w:t>、</w:t>
      </w:r>
      <w:r w:rsidR="00B97A29" w:rsidRPr="009B375C">
        <w:rPr>
          <w:rFonts w:ascii="宋体" w:hAnsi="宋体"/>
          <w:position w:val="-10"/>
          <w:sz w:val="24"/>
        </w:rPr>
        <w:object w:dxaOrig="279" w:dyaOrig="360">
          <v:shape id="_x0000_i1074" type="#_x0000_t75" style="width:14.4pt;height:18pt" o:ole="">
            <v:imagedata r:id="rId39" o:title=""/>
          </v:shape>
          <o:OLEObject Type="Embed" ProgID="Equation.3" ShapeID="_x0000_i1074" DrawAspect="Content" ObjectID="_1621762777" r:id="rId98"/>
        </w:object>
      </w:r>
      <w:r w:rsidR="00B97A29" w:rsidRPr="009B375C">
        <w:rPr>
          <w:rFonts w:ascii="宋体" w:hAnsi="宋体" w:hint="eastAsia"/>
          <w:sz w:val="24"/>
        </w:rPr>
        <w:t>、</w:t>
      </w:r>
      <w:r w:rsidR="00B97A29" w:rsidRPr="009B375C">
        <w:rPr>
          <w:rFonts w:ascii="宋体" w:hAnsi="宋体"/>
          <w:position w:val="-10"/>
          <w:sz w:val="24"/>
        </w:rPr>
        <w:object w:dxaOrig="260" w:dyaOrig="360">
          <v:shape id="_x0000_i1075" type="#_x0000_t75" style="width:12.6pt;height:18pt" o:ole="">
            <v:imagedata r:id="rId41" o:title=""/>
          </v:shape>
          <o:OLEObject Type="Embed" ProgID="Equation.3" ShapeID="_x0000_i1075" DrawAspect="Content" ObjectID="_1621762778" r:id="rId99"/>
        </w:object>
      </w:r>
      <w:r w:rsidR="00B97A29" w:rsidRPr="009B375C">
        <w:rPr>
          <w:rFonts w:ascii="宋体" w:hAnsi="宋体" w:hint="eastAsia"/>
          <w:sz w:val="24"/>
        </w:rPr>
        <w:t>、</w:t>
      </w:r>
      <w:r w:rsidR="00B97A29" w:rsidRPr="009B375C">
        <w:rPr>
          <w:rFonts w:ascii="宋体" w:hAnsi="宋体"/>
          <w:position w:val="-10"/>
          <w:sz w:val="24"/>
        </w:rPr>
        <w:object w:dxaOrig="279" w:dyaOrig="360">
          <v:shape id="_x0000_i1076" type="#_x0000_t75" style="width:14.4pt;height:18pt" o:ole="">
            <v:imagedata r:id="rId43" o:title=""/>
          </v:shape>
          <o:OLEObject Type="Embed" ProgID="Equation.3" ShapeID="_x0000_i1076" DrawAspect="Content" ObjectID="_1621762779" r:id="rId100"/>
        </w:object>
      </w:r>
      <w:r w:rsidR="00B97A29" w:rsidRPr="009B375C">
        <w:rPr>
          <w:rFonts w:ascii="宋体" w:hAnsi="宋体" w:hint="eastAsia"/>
          <w:sz w:val="24"/>
        </w:rPr>
        <w:t>、</w:t>
      </w:r>
      <w:r w:rsidR="00B97A29" w:rsidRPr="009B375C">
        <w:rPr>
          <w:rFonts w:ascii="宋体" w:hAnsi="宋体"/>
          <w:position w:val="-10"/>
          <w:sz w:val="24"/>
        </w:rPr>
        <w:object w:dxaOrig="279" w:dyaOrig="360">
          <v:shape id="_x0000_i1077" type="#_x0000_t75" style="width:14.4pt;height:18pt" o:ole="">
            <v:imagedata r:id="rId45" o:title=""/>
          </v:shape>
          <o:OLEObject Type="Embed" ProgID="Equation.3" ShapeID="_x0000_i1077" DrawAspect="Content" ObjectID="_1621762780" r:id="rId101"/>
        </w:object>
      </w:r>
      <w:r w:rsidR="00B97A29" w:rsidRPr="009B375C">
        <w:rPr>
          <w:rFonts w:ascii="宋体" w:hAnsi="宋体" w:hint="eastAsia"/>
          <w:sz w:val="24"/>
        </w:rPr>
        <w:t>、</w:t>
      </w:r>
      <w:r w:rsidR="00B97A29" w:rsidRPr="009B375C">
        <w:rPr>
          <w:rFonts w:ascii="宋体" w:hAnsi="宋体"/>
          <w:position w:val="-10"/>
          <w:sz w:val="24"/>
        </w:rPr>
        <w:object w:dxaOrig="279" w:dyaOrig="360">
          <v:shape id="_x0000_i1078" type="#_x0000_t75" style="width:14.4pt;height:18pt" o:ole="">
            <v:imagedata r:id="rId47" o:title=""/>
          </v:shape>
          <o:OLEObject Type="Embed" ProgID="Equation.3" ShapeID="_x0000_i1078" DrawAspect="Content" ObjectID="_1621762781" r:id="rId102"/>
        </w:object>
      </w:r>
      <w:r w:rsidR="00B97A29" w:rsidRPr="009B375C">
        <w:rPr>
          <w:rFonts w:ascii="宋体" w:hAnsi="宋体" w:hint="eastAsia"/>
          <w:sz w:val="24"/>
        </w:rPr>
        <w:t>、</w:t>
      </w:r>
      <w:r w:rsidR="00B97A29" w:rsidRPr="009B375C">
        <w:rPr>
          <w:rFonts w:ascii="宋体" w:hAnsi="宋体"/>
          <w:position w:val="-10"/>
          <w:sz w:val="24"/>
        </w:rPr>
        <w:object w:dxaOrig="279" w:dyaOrig="360">
          <v:shape id="_x0000_i1079" type="#_x0000_t75" style="width:14.4pt;height:18pt" o:ole="">
            <v:imagedata r:id="rId49" o:title=""/>
          </v:shape>
          <o:OLEObject Type="Embed" ProgID="Equation.3" ShapeID="_x0000_i1079" DrawAspect="Content" ObjectID="_1621762782" r:id="rId103"/>
        </w:object>
      </w:r>
      <w:r w:rsidR="00B97A29" w:rsidRPr="009B375C">
        <w:rPr>
          <w:rFonts w:ascii="宋体" w:hAnsi="宋体" w:hint="eastAsia"/>
          <w:sz w:val="24"/>
        </w:rPr>
        <w:t>、</w:t>
      </w:r>
      <w:r w:rsidR="00B97A29" w:rsidRPr="009B375C">
        <w:rPr>
          <w:rFonts w:ascii="宋体" w:hAnsi="宋体"/>
          <w:position w:val="-10"/>
          <w:sz w:val="24"/>
        </w:rPr>
        <w:object w:dxaOrig="279" w:dyaOrig="360">
          <v:shape id="_x0000_i1080" type="#_x0000_t75" style="width:14.4pt;height:18pt" o:ole="">
            <v:imagedata r:id="rId51" o:title=""/>
          </v:shape>
          <o:OLEObject Type="Embed" ProgID="Equation.3" ShapeID="_x0000_i1080" DrawAspect="Content" ObjectID="_1621762783" r:id="rId104"/>
        </w:object>
      </w:r>
      <w:r w:rsidR="005960B6" w:rsidRPr="009B375C">
        <w:rPr>
          <w:rFonts w:ascii="宋体" w:hAnsi="宋体" w:hint="eastAsia"/>
          <w:sz w:val="24"/>
        </w:rPr>
        <w:t>。</w:t>
      </w:r>
      <w:r w:rsidR="0002418E">
        <w:rPr>
          <w:rFonts w:ascii="宋体" w:hAnsi="宋体" w:hint="eastAsia"/>
          <w:sz w:val="24"/>
        </w:rPr>
        <w:t>测量不确定度的计算公式</w:t>
      </w:r>
      <w:r w:rsidR="004060BE">
        <w:rPr>
          <w:rFonts w:ascii="宋体" w:hAnsi="宋体" w:hint="eastAsia"/>
          <w:sz w:val="24"/>
        </w:rPr>
        <w:t>如下：</w:t>
      </w:r>
    </w:p>
    <w:p w:rsidR="005953F4" w:rsidRDefault="008F1789" w:rsidP="00105CD6">
      <w:pPr>
        <w:spacing w:line="0" w:lineRule="atLeast"/>
        <w:outlineLvl w:val="2"/>
        <w:rPr>
          <w:sz w:val="24"/>
        </w:rPr>
      </w:pPr>
      <m:oMathPara>
        <m:oMath>
          <m:sSub>
            <m:sSubPr>
              <m:ctrlPr>
                <w:rPr>
                  <w:rFonts w:ascii="Cambria Math" w:hAnsi="Cambria Math"/>
                  <w:sz w:val="24"/>
                </w:rPr>
              </m:ctrlPr>
            </m:sSubPr>
            <m:e>
              <m:r>
                <w:rPr>
                  <w:rFonts w:ascii="Cambria Math" w:hAnsi="Cambria Math"/>
                  <w:sz w:val="24"/>
                </w:rPr>
                <m:t>u</m:t>
              </m:r>
            </m:e>
            <m:sub>
              <m:r>
                <w:rPr>
                  <w:rFonts w:ascii="Cambria Math" w:hAnsi="Cambria Math"/>
                  <w:sz w:val="24"/>
                </w:rPr>
                <m:t>i</m:t>
              </m:r>
            </m:sub>
          </m:sSub>
          <m:r>
            <w:rPr>
              <w:rFonts w:ascii="Cambria Math" w:hAnsi="Cambria Math"/>
              <w:sz w:val="24"/>
            </w:rPr>
            <m:t>=</m:t>
          </m:r>
          <m:rad>
            <m:radPr>
              <m:degHide m:val="1"/>
              <m:ctrlPr>
                <w:rPr>
                  <w:rFonts w:ascii="Cambria Math" w:hAnsi="Cambria Math"/>
                  <w:i/>
                  <w:sz w:val="24"/>
                </w:rPr>
              </m:ctrlPr>
            </m:radPr>
            <m:deg/>
            <m:e>
              <m:sSup>
                <m:sSupPr>
                  <m:ctrlPr>
                    <w:rPr>
                      <w:rFonts w:ascii="Cambria Math" w:hAnsi="Cambria Math"/>
                      <w:i/>
                      <w:sz w:val="24"/>
                    </w:rPr>
                  </m:ctrlPr>
                </m:sSupPr>
                <m:e>
                  <m:sSub>
                    <m:sSubPr>
                      <m:ctrlPr>
                        <w:rPr>
                          <w:rFonts w:ascii="Cambria Math" w:hAnsi="Cambria Math"/>
                          <w:i/>
                          <w:sz w:val="24"/>
                        </w:rPr>
                      </m:ctrlPr>
                    </m:sSubPr>
                    <m:e>
                      <m:r>
                        <w:rPr>
                          <w:rFonts w:ascii="Cambria Math" w:hAnsi="Cambria Math"/>
                          <w:sz w:val="24"/>
                        </w:rPr>
                        <m:t>u</m:t>
                      </m:r>
                    </m:e>
                    <m:sub>
                      <m:r>
                        <w:rPr>
                          <w:rFonts w:ascii="Cambria Math" w:hAnsi="Cambria Math"/>
                          <w:sz w:val="24"/>
                        </w:rPr>
                        <m:t>ia</m:t>
                      </m:r>
                    </m:sub>
                  </m:sSub>
                </m:e>
                <m:sup>
                  <m:r>
                    <w:rPr>
                      <w:rFonts w:ascii="Cambria Math" w:hAnsi="Cambria Math"/>
                      <w:sz w:val="24"/>
                    </w:rPr>
                    <m:t>2</m:t>
                  </m:r>
                </m:sup>
              </m:sSup>
              <m:r>
                <w:rPr>
                  <w:rFonts w:ascii="Cambria Math" w:hAnsi="Cambria Math"/>
                  <w:sz w:val="24"/>
                </w:rPr>
                <m:t>+</m:t>
              </m:r>
              <m:sSup>
                <m:sSupPr>
                  <m:ctrlPr>
                    <w:rPr>
                      <w:rFonts w:ascii="Cambria Math" w:hAnsi="Cambria Math"/>
                      <w:i/>
                      <w:sz w:val="24"/>
                    </w:rPr>
                  </m:ctrlPr>
                </m:sSupPr>
                <m:e>
                  <m:sSub>
                    <m:sSubPr>
                      <m:ctrlPr>
                        <w:rPr>
                          <w:rFonts w:ascii="Cambria Math" w:hAnsi="Cambria Math"/>
                          <w:i/>
                          <w:sz w:val="24"/>
                        </w:rPr>
                      </m:ctrlPr>
                    </m:sSubPr>
                    <m:e>
                      <m:r>
                        <w:rPr>
                          <w:rFonts w:ascii="Cambria Math" w:hAnsi="Cambria Math"/>
                          <w:sz w:val="24"/>
                        </w:rPr>
                        <m:t>u</m:t>
                      </m:r>
                    </m:e>
                    <m:sub>
                      <m:r>
                        <w:rPr>
                          <w:rFonts w:ascii="Cambria Math" w:hAnsi="Cambria Math"/>
                          <w:sz w:val="24"/>
                        </w:rPr>
                        <m:t>b</m:t>
                      </m:r>
                    </m:sub>
                  </m:sSub>
                </m:e>
                <m:sup>
                  <m:r>
                    <w:rPr>
                      <w:rFonts w:ascii="Cambria Math" w:hAnsi="Cambria Math"/>
                      <w:sz w:val="24"/>
                    </w:rPr>
                    <m:t>2</m:t>
                  </m:r>
                </m:sup>
              </m:sSup>
            </m:e>
          </m:rad>
        </m:oMath>
      </m:oMathPara>
    </w:p>
    <w:p w:rsidR="00D65994" w:rsidRPr="00D65994" w:rsidRDefault="00D65994" w:rsidP="005953F4">
      <w:pPr>
        <w:spacing w:line="240" w:lineRule="atLeast"/>
        <w:ind w:firstLineChars="200" w:firstLine="480"/>
        <w:outlineLvl w:val="2"/>
        <w:rPr>
          <w:sz w:val="24"/>
        </w:rPr>
      </w:pPr>
      <w:r>
        <w:rPr>
          <w:rFonts w:hint="eastAsia"/>
          <w:sz w:val="24"/>
        </w:rPr>
        <w:t>其中</w:t>
      </w:r>
      <w:r w:rsidR="008A442F">
        <w:rPr>
          <w:rFonts w:hint="eastAsia"/>
          <w:i/>
          <w:sz w:val="24"/>
        </w:rPr>
        <w:t>i</w:t>
      </w:r>
      <w:r>
        <w:rPr>
          <w:rFonts w:hint="eastAsia"/>
          <w:sz w:val="24"/>
        </w:rPr>
        <w:t>为</w:t>
      </w:r>
      <w:r>
        <w:rPr>
          <w:rFonts w:hint="eastAsia"/>
          <w:sz w:val="24"/>
        </w:rPr>
        <w:t>A</w:t>
      </w:r>
      <w:r w:rsidRPr="009B375C">
        <w:rPr>
          <w:rFonts w:hint="eastAsia"/>
          <w:sz w:val="24"/>
        </w:rPr>
        <w:t>、</w:t>
      </w:r>
      <w:r w:rsidRPr="009B375C">
        <w:rPr>
          <w:rFonts w:hint="eastAsia"/>
          <w:sz w:val="24"/>
        </w:rPr>
        <w:t>B</w:t>
      </w:r>
      <w:r w:rsidRPr="009B375C">
        <w:rPr>
          <w:rFonts w:hint="eastAsia"/>
          <w:sz w:val="24"/>
        </w:rPr>
        <w:t>、</w:t>
      </w:r>
      <w:r w:rsidRPr="009B375C">
        <w:rPr>
          <w:rFonts w:hint="eastAsia"/>
          <w:sz w:val="24"/>
        </w:rPr>
        <w:t>C</w:t>
      </w:r>
      <w:r w:rsidRPr="009B375C">
        <w:rPr>
          <w:rFonts w:hint="eastAsia"/>
          <w:sz w:val="24"/>
        </w:rPr>
        <w:t>、</w:t>
      </w:r>
      <w:r w:rsidRPr="009B375C">
        <w:rPr>
          <w:rFonts w:hint="eastAsia"/>
          <w:sz w:val="24"/>
        </w:rPr>
        <w:t>D</w:t>
      </w:r>
      <w:r w:rsidRPr="009B375C">
        <w:rPr>
          <w:rFonts w:hint="eastAsia"/>
          <w:sz w:val="24"/>
        </w:rPr>
        <w:t>、</w:t>
      </w:r>
      <w:r w:rsidRPr="009B375C">
        <w:rPr>
          <w:rFonts w:hint="eastAsia"/>
          <w:sz w:val="24"/>
        </w:rPr>
        <w:t>E</w:t>
      </w:r>
      <w:r w:rsidRPr="009B375C">
        <w:rPr>
          <w:rFonts w:hint="eastAsia"/>
          <w:sz w:val="24"/>
        </w:rPr>
        <w:t>、</w:t>
      </w:r>
      <w:r w:rsidRPr="009B375C">
        <w:rPr>
          <w:rFonts w:hint="eastAsia"/>
          <w:sz w:val="24"/>
        </w:rPr>
        <w:t>F</w:t>
      </w:r>
      <w:r w:rsidRPr="009B375C">
        <w:rPr>
          <w:rFonts w:hint="eastAsia"/>
          <w:sz w:val="24"/>
        </w:rPr>
        <w:t>、</w:t>
      </w:r>
      <w:r w:rsidRPr="009B375C">
        <w:rPr>
          <w:rFonts w:hint="eastAsia"/>
          <w:sz w:val="24"/>
        </w:rPr>
        <w:t>G</w:t>
      </w:r>
      <w:r w:rsidRPr="009B375C">
        <w:rPr>
          <w:rFonts w:hint="eastAsia"/>
          <w:sz w:val="24"/>
        </w:rPr>
        <w:t>、</w:t>
      </w:r>
      <w:r w:rsidRPr="009B375C">
        <w:rPr>
          <w:rFonts w:hint="eastAsia"/>
          <w:sz w:val="24"/>
        </w:rPr>
        <w:t>H</w:t>
      </w:r>
      <w:r w:rsidR="0045550C">
        <w:rPr>
          <w:rFonts w:hint="eastAsia"/>
          <w:sz w:val="24"/>
        </w:rPr>
        <w:t>各点</w:t>
      </w:r>
      <w:r>
        <w:rPr>
          <w:rFonts w:hint="eastAsia"/>
          <w:sz w:val="24"/>
        </w:rPr>
        <w:t>；</w: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ka</m:t>
            </m:r>
          </m:sub>
        </m:sSub>
      </m:oMath>
      <w:r>
        <w:rPr>
          <w:rFonts w:hint="eastAsia"/>
          <w:sz w:val="24"/>
        </w:rPr>
        <w:t>为在</w:t>
      </w:r>
      <w:r w:rsidR="008A442F">
        <w:rPr>
          <w:rFonts w:hint="eastAsia"/>
          <w:i/>
          <w:sz w:val="24"/>
        </w:rPr>
        <w:t>i</w:t>
      </w:r>
      <w:r>
        <w:rPr>
          <w:rFonts w:hint="eastAsia"/>
          <w:sz w:val="24"/>
        </w:rPr>
        <w:t>点</w:t>
      </w:r>
      <w:r w:rsidR="0045550C">
        <w:rPr>
          <w:rFonts w:hint="eastAsia"/>
          <w:sz w:val="24"/>
        </w:rPr>
        <w:t>测量的</w:t>
      </w:r>
      <w:r w:rsidR="0045550C">
        <w:rPr>
          <w:rFonts w:hint="eastAsia"/>
          <w:sz w:val="24"/>
        </w:rPr>
        <w:t>A</w:t>
      </w:r>
      <w:r w:rsidR="0045550C">
        <w:rPr>
          <w:rFonts w:hint="eastAsia"/>
          <w:sz w:val="24"/>
        </w:rPr>
        <w:t>类不确定度；</w: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b</m:t>
            </m:r>
          </m:sub>
        </m:sSub>
      </m:oMath>
      <w:r w:rsidR="0045550C">
        <w:rPr>
          <w:rFonts w:hint="eastAsia"/>
          <w:sz w:val="24"/>
        </w:rPr>
        <w:t>为在绝对重力仪的</w:t>
      </w:r>
      <w:r w:rsidR="0045550C">
        <w:rPr>
          <w:rFonts w:hint="eastAsia"/>
          <w:sz w:val="24"/>
        </w:rPr>
        <w:t>B</w:t>
      </w:r>
      <w:r w:rsidR="0045550C">
        <w:rPr>
          <w:rFonts w:hint="eastAsia"/>
          <w:sz w:val="24"/>
        </w:rPr>
        <w:t>类不确定度。</w:t>
      </w:r>
    </w:p>
    <w:p w:rsidR="00E86774" w:rsidRPr="009B375C" w:rsidRDefault="001259BE" w:rsidP="005953F4">
      <w:pPr>
        <w:spacing w:line="240" w:lineRule="atLeast"/>
        <w:ind w:firstLineChars="200" w:firstLine="480"/>
        <w:outlineLvl w:val="2"/>
        <w:rPr>
          <w:sz w:val="24"/>
        </w:rPr>
      </w:pPr>
      <w:r w:rsidRPr="009B375C">
        <w:rPr>
          <w:rFonts w:hint="eastAsia"/>
          <w:sz w:val="24"/>
        </w:rPr>
        <w:t>被校准的</w:t>
      </w:r>
      <w:r w:rsidR="00B37DE6">
        <w:rPr>
          <w:rFonts w:hint="eastAsia"/>
          <w:sz w:val="24"/>
        </w:rPr>
        <w:t>陆地相对重力仪</w:t>
      </w:r>
      <w:r w:rsidR="00901B2F" w:rsidRPr="009B375C">
        <w:rPr>
          <w:rFonts w:hint="eastAsia"/>
          <w:sz w:val="24"/>
        </w:rPr>
        <w:t>在若干绝对重力点位</w:t>
      </w:r>
      <w:r w:rsidR="00E86774" w:rsidRPr="009B375C">
        <w:rPr>
          <w:rFonts w:hint="eastAsia"/>
          <w:sz w:val="24"/>
        </w:rPr>
        <w:t>间</w:t>
      </w:r>
      <w:r w:rsidR="00901B2F" w:rsidRPr="009B375C">
        <w:rPr>
          <w:rFonts w:hint="eastAsia"/>
          <w:sz w:val="24"/>
        </w:rPr>
        <w:t>做闭合测量，</w:t>
      </w:r>
      <w:r w:rsidR="00E86774" w:rsidRPr="009B375C">
        <w:rPr>
          <w:rFonts w:hint="eastAsia"/>
          <w:sz w:val="24"/>
        </w:rPr>
        <w:t>方案如下：</w:t>
      </w:r>
    </w:p>
    <w:p w:rsidR="0005577C" w:rsidRDefault="00906ABE" w:rsidP="005953F4">
      <w:pPr>
        <w:spacing w:line="0" w:lineRule="atLeast"/>
        <w:ind w:firstLineChars="200" w:firstLine="480"/>
        <w:outlineLvl w:val="2"/>
        <w:rPr>
          <w:sz w:val="24"/>
        </w:rPr>
      </w:pPr>
      <w:r w:rsidRPr="009B375C">
        <w:rPr>
          <w:rFonts w:hint="eastAsia"/>
          <w:sz w:val="24"/>
        </w:rPr>
        <w:t>方案一：</w:t>
      </w:r>
      <w:r w:rsidRPr="009B375C">
        <w:rPr>
          <w:rFonts w:hint="eastAsia"/>
          <w:sz w:val="24"/>
        </w:rPr>
        <w:t>A-B-A</w:t>
      </w:r>
      <w:r w:rsidR="00E86774" w:rsidRPr="009B375C">
        <w:rPr>
          <w:rFonts w:hint="eastAsia"/>
          <w:sz w:val="24"/>
        </w:rPr>
        <w:t>，</w:t>
      </w:r>
      <w:r w:rsidRPr="009B375C">
        <w:rPr>
          <w:rFonts w:hint="eastAsia"/>
          <w:sz w:val="24"/>
        </w:rPr>
        <w:t>A-C-A</w:t>
      </w:r>
      <w:r w:rsidR="00E86774" w:rsidRPr="009B375C">
        <w:rPr>
          <w:rFonts w:hint="eastAsia"/>
          <w:sz w:val="24"/>
        </w:rPr>
        <w:t>，</w:t>
      </w:r>
      <w:r w:rsidRPr="009B375C">
        <w:rPr>
          <w:rFonts w:hint="eastAsia"/>
          <w:sz w:val="24"/>
        </w:rPr>
        <w:t>A-D-A</w:t>
      </w:r>
      <w:r w:rsidR="00E86774" w:rsidRPr="009B375C">
        <w:rPr>
          <w:rFonts w:hint="eastAsia"/>
          <w:sz w:val="24"/>
        </w:rPr>
        <w:t>，</w:t>
      </w:r>
      <w:r w:rsidRPr="009B375C">
        <w:rPr>
          <w:rFonts w:hint="eastAsia"/>
          <w:sz w:val="24"/>
        </w:rPr>
        <w:t>A-E-A</w:t>
      </w:r>
      <w:r w:rsidR="00E86774" w:rsidRPr="009B375C">
        <w:rPr>
          <w:rFonts w:hint="eastAsia"/>
          <w:sz w:val="24"/>
        </w:rPr>
        <w:t>，</w:t>
      </w:r>
      <w:r w:rsidRPr="009B375C">
        <w:rPr>
          <w:rFonts w:hint="eastAsia"/>
          <w:sz w:val="24"/>
        </w:rPr>
        <w:t>A-F-A</w:t>
      </w:r>
      <w:r w:rsidR="00E86774" w:rsidRPr="009B375C">
        <w:rPr>
          <w:rFonts w:hint="eastAsia"/>
          <w:sz w:val="24"/>
        </w:rPr>
        <w:t>，</w:t>
      </w:r>
      <w:r w:rsidRPr="009B375C">
        <w:rPr>
          <w:rFonts w:hint="eastAsia"/>
          <w:sz w:val="24"/>
        </w:rPr>
        <w:t>A-G-A</w:t>
      </w:r>
      <w:r w:rsidR="00E86774" w:rsidRPr="009B375C">
        <w:rPr>
          <w:rFonts w:hint="eastAsia"/>
          <w:sz w:val="24"/>
        </w:rPr>
        <w:t>，</w:t>
      </w:r>
      <w:r w:rsidRPr="009B375C">
        <w:rPr>
          <w:rFonts w:hint="eastAsia"/>
          <w:sz w:val="24"/>
        </w:rPr>
        <w:t>A-H-A</w:t>
      </w:r>
      <w:r w:rsidR="00E86774" w:rsidRPr="009B375C">
        <w:rPr>
          <w:rFonts w:hint="eastAsia"/>
          <w:sz w:val="24"/>
        </w:rPr>
        <w:t>，</w:t>
      </w:r>
      <w:r w:rsidR="0083369E">
        <w:rPr>
          <w:rFonts w:hint="eastAsia"/>
          <w:sz w:val="24"/>
        </w:rPr>
        <w:t>如图</w:t>
      </w:r>
      <w:r w:rsidR="0083369E">
        <w:rPr>
          <w:rFonts w:hint="eastAsia"/>
          <w:sz w:val="24"/>
        </w:rPr>
        <w:t>1</w:t>
      </w:r>
      <w:r w:rsidR="0083369E">
        <w:rPr>
          <w:rFonts w:hint="eastAsia"/>
          <w:sz w:val="24"/>
        </w:rPr>
        <w:t>所示，</w:t>
      </w:r>
      <w:r w:rsidR="00E86774" w:rsidRPr="009B375C">
        <w:rPr>
          <w:rFonts w:hint="eastAsia"/>
          <w:sz w:val="24"/>
        </w:rPr>
        <w:t>此方案</w:t>
      </w:r>
      <w:r w:rsidRPr="009B375C">
        <w:rPr>
          <w:rFonts w:hint="eastAsia"/>
          <w:sz w:val="24"/>
        </w:rPr>
        <w:t>测量时间长</w:t>
      </w:r>
      <w:r w:rsidR="00BE3942" w:rsidRPr="009B375C">
        <w:rPr>
          <w:rFonts w:hint="eastAsia"/>
          <w:sz w:val="24"/>
        </w:rPr>
        <w:t>，</w:t>
      </w:r>
      <w:r w:rsidRPr="009B375C">
        <w:rPr>
          <w:rFonts w:hint="eastAsia"/>
          <w:sz w:val="24"/>
        </w:rPr>
        <w:t>效率低</w:t>
      </w:r>
      <w:r w:rsidR="00BE3942" w:rsidRPr="009B375C">
        <w:rPr>
          <w:rFonts w:hint="eastAsia"/>
          <w:sz w:val="24"/>
        </w:rPr>
        <w:t>，</w:t>
      </w:r>
      <w:r w:rsidR="00E86774" w:rsidRPr="009B375C">
        <w:rPr>
          <w:rFonts w:hint="eastAsia"/>
          <w:sz w:val="24"/>
        </w:rPr>
        <w:t>但仪</w:t>
      </w:r>
      <w:r w:rsidRPr="009B375C">
        <w:rPr>
          <w:rFonts w:hint="eastAsia"/>
          <w:sz w:val="24"/>
        </w:rPr>
        <w:t>器漂移误差小</w:t>
      </w:r>
      <w:r w:rsidR="00E86774" w:rsidRPr="009B375C">
        <w:rPr>
          <w:rFonts w:hint="eastAsia"/>
          <w:sz w:val="24"/>
        </w:rPr>
        <w:t>。</w:t>
      </w:r>
    </w:p>
    <w:p w:rsidR="00C41978" w:rsidRDefault="00607886" w:rsidP="00105CD6">
      <w:pPr>
        <w:spacing w:line="0" w:lineRule="atLeast"/>
        <w:jc w:val="center"/>
        <w:outlineLvl w:val="2"/>
      </w:pPr>
      <w:r>
        <w:rPr>
          <w:noProof/>
        </w:rPr>
        <w:lastRenderedPageBreak/>
        <w:drawing>
          <wp:inline distT="0" distB="0" distL="0" distR="0" wp14:anchorId="57461B0F" wp14:editId="3788EFC8">
            <wp:extent cx="4182386" cy="121815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4179897" cy="1217432"/>
                    </a:xfrm>
                    <a:prstGeom prst="rect">
                      <a:avLst/>
                    </a:prstGeom>
                    <a:noFill/>
                  </pic:spPr>
                </pic:pic>
              </a:graphicData>
            </a:graphic>
          </wp:inline>
        </w:drawing>
      </w:r>
    </w:p>
    <w:p w:rsidR="00676B7E" w:rsidRPr="009B375C" w:rsidRDefault="00676B7E" w:rsidP="00105CD6">
      <w:pPr>
        <w:spacing w:line="0" w:lineRule="atLeast"/>
        <w:jc w:val="center"/>
        <w:outlineLvl w:val="2"/>
        <w:rPr>
          <w:sz w:val="24"/>
        </w:rPr>
      </w:pPr>
      <w:r>
        <w:rPr>
          <w:rFonts w:hint="eastAsia"/>
        </w:rPr>
        <w:t>图</w:t>
      </w:r>
      <w:r>
        <w:rPr>
          <w:rFonts w:hint="eastAsia"/>
        </w:rPr>
        <w:t>1</w:t>
      </w:r>
    </w:p>
    <w:p w:rsidR="0005577C" w:rsidRDefault="00906ABE" w:rsidP="005953F4">
      <w:pPr>
        <w:spacing w:line="0" w:lineRule="atLeast"/>
        <w:ind w:firstLineChars="200" w:firstLine="480"/>
        <w:outlineLvl w:val="2"/>
        <w:rPr>
          <w:sz w:val="24"/>
        </w:rPr>
      </w:pPr>
      <w:r w:rsidRPr="009B375C">
        <w:rPr>
          <w:rFonts w:hint="eastAsia"/>
          <w:sz w:val="24"/>
        </w:rPr>
        <w:t>方案二：</w:t>
      </w:r>
      <w:r w:rsidRPr="009B375C">
        <w:rPr>
          <w:rFonts w:hint="eastAsia"/>
          <w:sz w:val="24"/>
        </w:rPr>
        <w:t>A-B-C-A</w:t>
      </w:r>
      <w:r w:rsidR="0005577C" w:rsidRPr="009B375C">
        <w:rPr>
          <w:rFonts w:hint="eastAsia"/>
          <w:sz w:val="24"/>
        </w:rPr>
        <w:t>，</w:t>
      </w:r>
      <w:r w:rsidRPr="009B375C">
        <w:rPr>
          <w:rFonts w:hint="eastAsia"/>
          <w:sz w:val="24"/>
        </w:rPr>
        <w:t>A-D-E-A</w:t>
      </w:r>
      <w:r w:rsidR="0005577C" w:rsidRPr="009B375C">
        <w:rPr>
          <w:rFonts w:hint="eastAsia"/>
          <w:sz w:val="24"/>
        </w:rPr>
        <w:t>，</w:t>
      </w:r>
      <w:r w:rsidRPr="009B375C">
        <w:rPr>
          <w:rFonts w:hint="eastAsia"/>
          <w:sz w:val="24"/>
        </w:rPr>
        <w:t>A-F-G-H-A</w:t>
      </w:r>
      <w:r w:rsidR="0005577C" w:rsidRPr="009B375C">
        <w:rPr>
          <w:rFonts w:hint="eastAsia"/>
          <w:sz w:val="24"/>
        </w:rPr>
        <w:t>，</w:t>
      </w:r>
      <w:r w:rsidR="002806E3">
        <w:rPr>
          <w:rFonts w:hint="eastAsia"/>
          <w:sz w:val="24"/>
        </w:rPr>
        <w:t>如图</w:t>
      </w:r>
      <w:r w:rsidR="002806E3">
        <w:rPr>
          <w:rFonts w:hint="eastAsia"/>
          <w:sz w:val="24"/>
        </w:rPr>
        <w:t>2</w:t>
      </w:r>
      <w:r w:rsidR="002806E3">
        <w:rPr>
          <w:rFonts w:hint="eastAsia"/>
          <w:sz w:val="24"/>
        </w:rPr>
        <w:t>所示，</w:t>
      </w:r>
      <w:r w:rsidR="0005577C" w:rsidRPr="009B375C">
        <w:rPr>
          <w:rFonts w:hint="eastAsia"/>
          <w:sz w:val="24"/>
        </w:rPr>
        <w:t>此方案</w:t>
      </w:r>
      <w:r w:rsidRPr="009B375C">
        <w:rPr>
          <w:rFonts w:hint="eastAsia"/>
          <w:sz w:val="24"/>
        </w:rPr>
        <w:t>测量时间较短，效率较高</w:t>
      </w:r>
      <w:r w:rsidR="0005577C" w:rsidRPr="009B375C">
        <w:rPr>
          <w:rFonts w:hint="eastAsia"/>
          <w:sz w:val="24"/>
        </w:rPr>
        <w:t>，然而</w:t>
      </w:r>
      <w:r w:rsidRPr="009B375C">
        <w:rPr>
          <w:rFonts w:hint="eastAsia"/>
          <w:sz w:val="24"/>
        </w:rPr>
        <w:t>仪器漂移误差较大</w:t>
      </w:r>
      <w:r w:rsidR="0005577C" w:rsidRPr="009B375C">
        <w:rPr>
          <w:rFonts w:hint="eastAsia"/>
          <w:sz w:val="24"/>
        </w:rPr>
        <w:t>。</w:t>
      </w:r>
    </w:p>
    <w:p w:rsidR="00A634AF" w:rsidRDefault="00607886" w:rsidP="00105CD6">
      <w:pPr>
        <w:spacing w:line="0" w:lineRule="atLeast"/>
        <w:jc w:val="center"/>
        <w:outlineLvl w:val="2"/>
        <w:rPr>
          <w:sz w:val="24"/>
        </w:rPr>
      </w:pPr>
      <w:r>
        <w:rPr>
          <w:noProof/>
        </w:rPr>
        <w:drawing>
          <wp:inline distT="0" distB="0" distL="0" distR="0" wp14:anchorId="1B63A3A0" wp14:editId="5888EE0A">
            <wp:extent cx="4137267" cy="133601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4135936" cy="1335581"/>
                    </a:xfrm>
                    <a:prstGeom prst="rect">
                      <a:avLst/>
                    </a:prstGeom>
                    <a:noFill/>
                  </pic:spPr>
                </pic:pic>
              </a:graphicData>
            </a:graphic>
          </wp:inline>
        </w:drawing>
      </w:r>
    </w:p>
    <w:p w:rsidR="00514000" w:rsidRPr="009B375C" w:rsidRDefault="00C41978" w:rsidP="00AC4C62">
      <w:pPr>
        <w:spacing w:line="0" w:lineRule="atLeast"/>
        <w:jc w:val="center"/>
        <w:outlineLvl w:val="2"/>
        <w:rPr>
          <w:sz w:val="24"/>
        </w:rPr>
      </w:pPr>
      <w:r>
        <w:rPr>
          <w:rFonts w:hint="eastAsia"/>
          <w:sz w:val="24"/>
        </w:rPr>
        <w:t>图</w:t>
      </w:r>
      <w:r>
        <w:rPr>
          <w:rFonts w:hint="eastAsia"/>
          <w:sz w:val="24"/>
        </w:rPr>
        <w:t>2</w:t>
      </w:r>
    </w:p>
    <w:p w:rsidR="00C53B5B" w:rsidRDefault="00906ABE" w:rsidP="005953F4">
      <w:pPr>
        <w:spacing w:line="0" w:lineRule="atLeast"/>
        <w:ind w:firstLineChars="200" w:firstLine="480"/>
        <w:outlineLvl w:val="2"/>
        <w:rPr>
          <w:sz w:val="24"/>
        </w:rPr>
      </w:pPr>
      <w:r w:rsidRPr="009B375C">
        <w:rPr>
          <w:rFonts w:hint="eastAsia"/>
          <w:sz w:val="24"/>
        </w:rPr>
        <w:t>方案三：</w:t>
      </w:r>
      <w:r w:rsidRPr="009B375C">
        <w:rPr>
          <w:rFonts w:hint="eastAsia"/>
          <w:sz w:val="24"/>
        </w:rPr>
        <w:t>A-B-C-D-E-A</w:t>
      </w:r>
      <w:r w:rsidR="0005577C" w:rsidRPr="009B375C">
        <w:rPr>
          <w:rFonts w:hint="eastAsia"/>
          <w:sz w:val="24"/>
        </w:rPr>
        <w:t>，</w:t>
      </w:r>
      <w:r w:rsidRPr="009B375C">
        <w:rPr>
          <w:rFonts w:hint="eastAsia"/>
          <w:sz w:val="24"/>
        </w:rPr>
        <w:t>A-F-G-H-A</w:t>
      </w:r>
      <w:r w:rsidR="0005577C" w:rsidRPr="009B375C">
        <w:rPr>
          <w:rFonts w:hint="eastAsia"/>
          <w:sz w:val="24"/>
        </w:rPr>
        <w:t>，</w:t>
      </w:r>
      <w:r w:rsidR="009B74AC">
        <w:rPr>
          <w:rFonts w:hint="eastAsia"/>
          <w:sz w:val="24"/>
        </w:rPr>
        <w:t>如图</w:t>
      </w:r>
      <w:r w:rsidR="009B74AC">
        <w:rPr>
          <w:rFonts w:hint="eastAsia"/>
          <w:sz w:val="24"/>
        </w:rPr>
        <w:t>3</w:t>
      </w:r>
      <w:r w:rsidR="009B74AC">
        <w:rPr>
          <w:rFonts w:hint="eastAsia"/>
          <w:sz w:val="24"/>
        </w:rPr>
        <w:t>所示，</w:t>
      </w:r>
      <w:r w:rsidR="0005577C" w:rsidRPr="009B375C">
        <w:rPr>
          <w:rFonts w:hint="eastAsia"/>
          <w:sz w:val="24"/>
        </w:rPr>
        <w:t>此方案</w:t>
      </w:r>
      <w:r w:rsidRPr="009B375C">
        <w:rPr>
          <w:rFonts w:hint="eastAsia"/>
          <w:sz w:val="24"/>
        </w:rPr>
        <w:t>测量时间短，效率高</w:t>
      </w:r>
      <w:r w:rsidR="0005577C" w:rsidRPr="009B375C">
        <w:rPr>
          <w:rFonts w:hint="eastAsia"/>
          <w:sz w:val="24"/>
        </w:rPr>
        <w:t>，</w:t>
      </w:r>
      <w:r w:rsidRPr="009B375C">
        <w:rPr>
          <w:rFonts w:hint="eastAsia"/>
          <w:sz w:val="24"/>
        </w:rPr>
        <w:t>仪器漂移误差</w:t>
      </w:r>
      <w:r w:rsidR="0005577C" w:rsidRPr="009B375C">
        <w:rPr>
          <w:rFonts w:hint="eastAsia"/>
          <w:sz w:val="24"/>
        </w:rPr>
        <w:t>更</w:t>
      </w:r>
      <w:r w:rsidRPr="009B375C">
        <w:rPr>
          <w:rFonts w:hint="eastAsia"/>
          <w:sz w:val="24"/>
        </w:rPr>
        <w:t>大</w:t>
      </w:r>
      <w:r w:rsidR="00100690" w:rsidRPr="009B375C">
        <w:rPr>
          <w:rFonts w:hint="eastAsia"/>
          <w:sz w:val="24"/>
        </w:rPr>
        <w:t>。</w:t>
      </w:r>
    </w:p>
    <w:p w:rsidR="00100690" w:rsidRDefault="00C53B5B" w:rsidP="00105CD6">
      <w:pPr>
        <w:spacing w:line="0" w:lineRule="atLeast"/>
        <w:jc w:val="center"/>
        <w:outlineLvl w:val="2"/>
        <w:rPr>
          <w:sz w:val="24"/>
        </w:rPr>
      </w:pPr>
      <w:r>
        <w:rPr>
          <w:noProof/>
        </w:rPr>
        <w:drawing>
          <wp:inline distT="0" distB="0" distL="0" distR="0" wp14:anchorId="1820E953" wp14:editId="41A3DA03">
            <wp:extent cx="4214191" cy="121413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4211683" cy="1213411"/>
                    </a:xfrm>
                    <a:prstGeom prst="rect">
                      <a:avLst/>
                    </a:prstGeom>
                    <a:noFill/>
                  </pic:spPr>
                </pic:pic>
              </a:graphicData>
            </a:graphic>
          </wp:inline>
        </w:drawing>
      </w:r>
    </w:p>
    <w:p w:rsidR="00C53B5B" w:rsidRPr="009B375C" w:rsidRDefault="00C53B5B" w:rsidP="00FE0F71">
      <w:pPr>
        <w:spacing w:line="0" w:lineRule="atLeast"/>
        <w:jc w:val="center"/>
        <w:outlineLvl w:val="2"/>
        <w:rPr>
          <w:sz w:val="24"/>
        </w:rPr>
      </w:pPr>
      <w:r>
        <w:rPr>
          <w:rFonts w:hint="eastAsia"/>
          <w:sz w:val="24"/>
        </w:rPr>
        <w:t>图</w:t>
      </w:r>
      <w:r>
        <w:rPr>
          <w:rFonts w:hint="eastAsia"/>
          <w:sz w:val="24"/>
        </w:rPr>
        <w:t>3</w:t>
      </w:r>
    </w:p>
    <w:p w:rsidR="0008067F" w:rsidRDefault="0005577C" w:rsidP="005953F4">
      <w:pPr>
        <w:spacing w:line="0" w:lineRule="atLeast"/>
        <w:ind w:firstLineChars="200" w:firstLine="480"/>
        <w:outlineLvl w:val="2"/>
        <w:rPr>
          <w:sz w:val="24"/>
        </w:rPr>
      </w:pPr>
      <w:r w:rsidRPr="009B375C">
        <w:rPr>
          <w:rFonts w:hint="eastAsia"/>
          <w:sz w:val="24"/>
        </w:rPr>
        <w:t>通常，在闭合测量过程中，</w:t>
      </w:r>
      <w:r w:rsidR="00866675" w:rsidRPr="009B375C">
        <w:rPr>
          <w:rFonts w:hint="eastAsia"/>
          <w:sz w:val="24"/>
        </w:rPr>
        <w:t>应使得</w:t>
      </w:r>
      <w:r w:rsidR="00B37DE6">
        <w:rPr>
          <w:rFonts w:hint="eastAsia"/>
          <w:sz w:val="24"/>
        </w:rPr>
        <w:t>陆地相对重力仪</w:t>
      </w:r>
      <w:r w:rsidRPr="009B375C">
        <w:rPr>
          <w:rFonts w:hint="eastAsia"/>
          <w:sz w:val="24"/>
        </w:rPr>
        <w:t>漂移误差最小</w:t>
      </w:r>
      <w:r w:rsidR="00866675" w:rsidRPr="009B375C">
        <w:rPr>
          <w:rFonts w:hint="eastAsia"/>
          <w:sz w:val="24"/>
        </w:rPr>
        <w:t>，因此通常选择方案一进行闭合</w:t>
      </w:r>
      <w:r w:rsidR="00785720" w:rsidRPr="009B375C">
        <w:rPr>
          <w:rFonts w:hint="eastAsia"/>
          <w:sz w:val="24"/>
        </w:rPr>
        <w:t>测量</w:t>
      </w:r>
      <w:r w:rsidR="00275C6A" w:rsidRPr="009B375C">
        <w:rPr>
          <w:rFonts w:hint="eastAsia"/>
          <w:sz w:val="24"/>
        </w:rPr>
        <w:t>，</w:t>
      </w:r>
      <w:r w:rsidR="00275C6A" w:rsidRPr="009B375C">
        <w:rPr>
          <w:rFonts w:hint="eastAsia"/>
          <w:sz w:val="24"/>
        </w:rPr>
        <w:t>A</w:t>
      </w:r>
      <w:r w:rsidR="00275C6A" w:rsidRPr="009B375C">
        <w:rPr>
          <w:rFonts w:hint="eastAsia"/>
          <w:sz w:val="24"/>
        </w:rPr>
        <w:t>点选择居中的某个重力点位</w:t>
      </w:r>
      <w:r w:rsidR="0008067F">
        <w:rPr>
          <w:rFonts w:hint="eastAsia"/>
          <w:sz w:val="24"/>
        </w:rPr>
        <w:t>，如图</w:t>
      </w:r>
      <w:r w:rsidR="0008067F">
        <w:rPr>
          <w:rFonts w:hint="eastAsia"/>
          <w:sz w:val="24"/>
        </w:rPr>
        <w:t>4</w:t>
      </w:r>
      <w:r w:rsidR="0008067F">
        <w:rPr>
          <w:rFonts w:hint="eastAsia"/>
          <w:sz w:val="24"/>
        </w:rPr>
        <w:t>所示</w:t>
      </w:r>
      <w:r w:rsidR="005953F4">
        <w:rPr>
          <w:rFonts w:hint="eastAsia"/>
          <w:sz w:val="24"/>
        </w:rPr>
        <w:t>。</w:t>
      </w:r>
    </w:p>
    <w:p w:rsidR="0008067F" w:rsidRDefault="0008067F" w:rsidP="00105CD6">
      <w:pPr>
        <w:spacing w:line="0" w:lineRule="atLeast"/>
        <w:jc w:val="center"/>
        <w:outlineLvl w:val="2"/>
        <w:rPr>
          <w:sz w:val="24"/>
        </w:rPr>
      </w:pPr>
      <w:r>
        <w:rPr>
          <w:noProof/>
        </w:rPr>
        <w:drawing>
          <wp:inline distT="0" distB="0" distL="0" distR="0" wp14:anchorId="45EF7C28" wp14:editId="0F7AE6EC">
            <wp:extent cx="4397072" cy="111419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4398754" cy="1114618"/>
                    </a:xfrm>
                    <a:prstGeom prst="rect">
                      <a:avLst/>
                    </a:prstGeom>
                    <a:noFill/>
                  </pic:spPr>
                </pic:pic>
              </a:graphicData>
            </a:graphic>
          </wp:inline>
        </w:drawing>
      </w:r>
    </w:p>
    <w:p w:rsidR="00607886" w:rsidRPr="009B375C" w:rsidRDefault="0008067F" w:rsidP="00780EC7">
      <w:pPr>
        <w:spacing w:line="0" w:lineRule="atLeast"/>
        <w:jc w:val="center"/>
        <w:outlineLvl w:val="2"/>
        <w:rPr>
          <w:sz w:val="24"/>
        </w:rPr>
      </w:pPr>
      <w:r>
        <w:rPr>
          <w:rFonts w:hint="eastAsia"/>
          <w:sz w:val="24"/>
        </w:rPr>
        <w:t>图</w:t>
      </w:r>
      <w:r>
        <w:rPr>
          <w:rFonts w:hint="eastAsia"/>
          <w:sz w:val="24"/>
        </w:rPr>
        <w:t>4</w:t>
      </w:r>
    </w:p>
    <w:p w:rsidR="003341D4" w:rsidRPr="009B375C" w:rsidRDefault="003341D4" w:rsidP="009F02E2">
      <w:pPr>
        <w:spacing w:line="0" w:lineRule="atLeast"/>
        <w:ind w:firstLineChars="200" w:firstLine="480"/>
        <w:outlineLvl w:val="2"/>
        <w:rPr>
          <w:sz w:val="24"/>
        </w:rPr>
      </w:pPr>
      <w:r w:rsidRPr="009B375C">
        <w:rPr>
          <w:rFonts w:hint="eastAsia"/>
          <w:sz w:val="24"/>
        </w:rPr>
        <w:t>首先</w:t>
      </w:r>
      <w:r w:rsidR="001259BE" w:rsidRPr="009B375C">
        <w:rPr>
          <w:rFonts w:hint="eastAsia"/>
          <w:sz w:val="24"/>
        </w:rPr>
        <w:t>被校准的</w:t>
      </w:r>
      <w:r w:rsidR="00B37DE6">
        <w:rPr>
          <w:rFonts w:hint="eastAsia"/>
          <w:sz w:val="24"/>
        </w:rPr>
        <w:t>陆地相对重力仪</w:t>
      </w:r>
      <w:r w:rsidRPr="009B375C">
        <w:rPr>
          <w:rFonts w:hint="eastAsia"/>
          <w:sz w:val="24"/>
        </w:rPr>
        <w:t>在绝对重力点位</w:t>
      </w:r>
      <w:r w:rsidR="00906ABE" w:rsidRPr="009B375C">
        <w:rPr>
          <w:rFonts w:hint="eastAsia"/>
          <w:sz w:val="24"/>
        </w:rPr>
        <w:t>A-B-A</w:t>
      </w:r>
      <w:r w:rsidRPr="009B375C">
        <w:rPr>
          <w:rFonts w:hint="eastAsia"/>
          <w:sz w:val="24"/>
        </w:rPr>
        <w:t>间进行闭合</w:t>
      </w:r>
      <w:r w:rsidR="00E23E71" w:rsidRPr="009B375C">
        <w:rPr>
          <w:rFonts w:hint="eastAsia"/>
          <w:sz w:val="24"/>
        </w:rPr>
        <w:t>测量</w:t>
      </w:r>
      <w:r w:rsidRPr="009B375C">
        <w:rPr>
          <w:rFonts w:hint="eastAsia"/>
          <w:sz w:val="24"/>
        </w:rPr>
        <w:t>，去除仪器漂移误差，得到</w:t>
      </w:r>
      <w:r w:rsidR="00F64139" w:rsidRPr="009B375C">
        <w:rPr>
          <w:rFonts w:hint="eastAsia"/>
          <w:sz w:val="24"/>
        </w:rPr>
        <w:t>AB</w:t>
      </w:r>
      <w:r w:rsidRPr="009B375C">
        <w:rPr>
          <w:rFonts w:hint="eastAsia"/>
          <w:sz w:val="24"/>
        </w:rPr>
        <w:t>两点</w:t>
      </w:r>
      <w:r w:rsidR="00E23E71" w:rsidRPr="009B375C">
        <w:rPr>
          <w:rFonts w:hint="eastAsia"/>
          <w:sz w:val="24"/>
        </w:rPr>
        <w:t>间</w:t>
      </w:r>
      <w:r w:rsidRPr="009B375C">
        <w:rPr>
          <w:rFonts w:hint="eastAsia"/>
          <w:sz w:val="24"/>
        </w:rPr>
        <w:t>重力段差</w:t>
      </w:r>
      <w:bookmarkStart w:id="53" w:name="OLE_LINK18"/>
      <w:bookmarkStart w:id="54" w:name="OLE_LINK19"/>
      <w:bookmarkStart w:id="55" w:name="OLE_LINK20"/>
      <w:r w:rsidR="00D95A93" w:rsidRPr="009B375C">
        <w:rPr>
          <w:rFonts w:ascii="宋体" w:hAnsi="宋体"/>
          <w:position w:val="-10"/>
          <w:szCs w:val="21"/>
        </w:rPr>
        <w:object w:dxaOrig="580" w:dyaOrig="360">
          <v:shape id="_x0000_i1081" type="#_x0000_t75" style="width:29.4pt;height:18pt" o:ole="">
            <v:imagedata r:id="rId109" o:title=""/>
          </v:shape>
          <o:OLEObject Type="Embed" ProgID="Equation.3" ShapeID="_x0000_i1081" DrawAspect="Content" ObjectID="_1621762784" r:id="rId110"/>
        </w:object>
      </w:r>
      <w:bookmarkStart w:id="56" w:name="OLE_LINK21"/>
      <w:bookmarkStart w:id="57" w:name="OLE_LINK29"/>
      <w:bookmarkEnd w:id="53"/>
      <w:bookmarkEnd w:id="54"/>
      <w:bookmarkEnd w:id="55"/>
      <w:r w:rsidR="0000750E" w:rsidRPr="009B375C">
        <w:rPr>
          <w:rFonts w:ascii="宋体" w:hAnsi="宋体" w:hint="eastAsia"/>
          <w:sz w:val="24"/>
          <w:szCs w:val="21"/>
        </w:rPr>
        <w:t>以及测量标准不确定</w:t>
      </w:r>
      <w:bookmarkStart w:id="58" w:name="OLE_LINK52"/>
      <w:bookmarkStart w:id="59" w:name="OLE_LINK53"/>
      <w:bookmarkStart w:id="60" w:name="OLE_LINK54"/>
      <w:r w:rsidR="00C12B9B" w:rsidRPr="009B375C">
        <w:rPr>
          <w:rFonts w:ascii="宋体" w:hAnsi="宋体"/>
          <w:position w:val="-10"/>
          <w:szCs w:val="21"/>
        </w:rPr>
        <w:object w:dxaOrig="400" w:dyaOrig="360">
          <v:shape id="_x0000_i1082" type="#_x0000_t75" style="width:19.8pt;height:18pt" o:ole="">
            <v:imagedata r:id="rId111" o:title=""/>
          </v:shape>
          <o:OLEObject Type="Embed" ProgID="Equation.3" ShapeID="_x0000_i1082" DrawAspect="Content" ObjectID="_1621762785" r:id="rId112"/>
        </w:object>
      </w:r>
      <w:bookmarkEnd w:id="56"/>
      <w:bookmarkEnd w:id="57"/>
      <w:bookmarkEnd w:id="58"/>
      <w:bookmarkEnd w:id="59"/>
      <w:bookmarkEnd w:id="60"/>
      <w:r w:rsidR="00444377" w:rsidRPr="009B375C">
        <w:rPr>
          <w:rFonts w:ascii="宋体" w:hAnsi="宋体" w:hint="eastAsia"/>
          <w:sz w:val="24"/>
        </w:rPr>
        <w:t>；</w:t>
      </w:r>
      <w:r w:rsidR="00F64139" w:rsidRPr="009B375C">
        <w:rPr>
          <w:rFonts w:hint="eastAsia"/>
          <w:sz w:val="24"/>
        </w:rPr>
        <w:t>同样</w:t>
      </w:r>
      <w:r w:rsidR="00620875" w:rsidRPr="009B375C">
        <w:rPr>
          <w:rFonts w:hint="eastAsia"/>
          <w:sz w:val="24"/>
        </w:rPr>
        <w:t>在</w:t>
      </w:r>
      <w:bookmarkStart w:id="61" w:name="OLE_LINK84"/>
      <w:bookmarkStart w:id="62" w:name="OLE_LINK85"/>
      <w:r w:rsidR="00620875" w:rsidRPr="009B375C">
        <w:rPr>
          <w:rFonts w:hint="eastAsia"/>
          <w:sz w:val="24"/>
        </w:rPr>
        <w:t>A-C-A</w:t>
      </w:r>
      <w:r w:rsidR="00E23E71" w:rsidRPr="009B375C">
        <w:rPr>
          <w:rFonts w:hint="eastAsia"/>
          <w:sz w:val="24"/>
        </w:rPr>
        <w:t>、</w:t>
      </w:r>
      <w:r w:rsidR="00620875" w:rsidRPr="009B375C">
        <w:rPr>
          <w:rFonts w:hint="eastAsia"/>
          <w:sz w:val="24"/>
        </w:rPr>
        <w:t>A-D-A</w:t>
      </w:r>
      <w:r w:rsidR="00E23E71" w:rsidRPr="009B375C">
        <w:rPr>
          <w:rFonts w:hint="eastAsia"/>
          <w:sz w:val="24"/>
        </w:rPr>
        <w:t>、</w:t>
      </w:r>
      <w:r w:rsidR="00620875" w:rsidRPr="009B375C">
        <w:rPr>
          <w:rFonts w:hint="eastAsia"/>
          <w:sz w:val="24"/>
        </w:rPr>
        <w:t>A-E-A</w:t>
      </w:r>
      <w:r w:rsidR="00E23E71" w:rsidRPr="009B375C">
        <w:rPr>
          <w:rFonts w:hint="eastAsia"/>
          <w:sz w:val="24"/>
        </w:rPr>
        <w:t>、</w:t>
      </w:r>
      <w:r w:rsidR="00620875" w:rsidRPr="009B375C">
        <w:rPr>
          <w:rFonts w:hint="eastAsia"/>
          <w:sz w:val="24"/>
        </w:rPr>
        <w:t>A-F-A</w:t>
      </w:r>
      <w:r w:rsidR="00E23E71" w:rsidRPr="009B375C">
        <w:rPr>
          <w:rFonts w:hint="eastAsia"/>
          <w:sz w:val="24"/>
        </w:rPr>
        <w:t>、</w:t>
      </w:r>
      <w:r w:rsidR="00620875" w:rsidRPr="009B375C">
        <w:rPr>
          <w:rFonts w:hint="eastAsia"/>
          <w:sz w:val="24"/>
        </w:rPr>
        <w:t>A-G-A</w:t>
      </w:r>
      <w:r w:rsidR="00E23E71" w:rsidRPr="009B375C">
        <w:rPr>
          <w:rFonts w:hint="eastAsia"/>
          <w:sz w:val="24"/>
        </w:rPr>
        <w:t>、</w:t>
      </w:r>
      <w:r w:rsidR="00620875" w:rsidRPr="009B375C">
        <w:rPr>
          <w:rFonts w:hint="eastAsia"/>
          <w:sz w:val="24"/>
        </w:rPr>
        <w:t>A-H-A</w:t>
      </w:r>
      <w:r w:rsidR="00E23E71" w:rsidRPr="009B375C">
        <w:rPr>
          <w:rFonts w:hint="eastAsia"/>
          <w:sz w:val="24"/>
        </w:rPr>
        <w:t>间进行闭合测量，去除仪器漂移误差，分别得到</w:t>
      </w:r>
      <w:bookmarkStart w:id="63" w:name="OLE_LINK39"/>
      <w:bookmarkStart w:id="64" w:name="OLE_LINK40"/>
      <w:bookmarkStart w:id="65" w:name="OLE_LINK41"/>
      <w:bookmarkEnd w:id="61"/>
      <w:bookmarkEnd w:id="62"/>
      <w:r w:rsidR="00BE3942" w:rsidRPr="009B375C">
        <w:rPr>
          <w:rFonts w:hint="eastAsia"/>
          <w:sz w:val="24"/>
        </w:rPr>
        <w:t>AC</w:t>
      </w:r>
      <w:r w:rsidR="00BE3942" w:rsidRPr="009B375C">
        <w:rPr>
          <w:rFonts w:hint="eastAsia"/>
          <w:sz w:val="24"/>
        </w:rPr>
        <w:t>、</w:t>
      </w:r>
      <w:r w:rsidR="00BE3942" w:rsidRPr="009B375C">
        <w:rPr>
          <w:rFonts w:hint="eastAsia"/>
          <w:sz w:val="24"/>
        </w:rPr>
        <w:t>AD</w:t>
      </w:r>
      <w:r w:rsidR="00BE3942" w:rsidRPr="009B375C">
        <w:rPr>
          <w:rFonts w:hint="eastAsia"/>
          <w:sz w:val="24"/>
        </w:rPr>
        <w:t>、</w:t>
      </w:r>
      <w:r w:rsidR="00BE3942" w:rsidRPr="009B375C">
        <w:rPr>
          <w:rFonts w:hint="eastAsia"/>
          <w:sz w:val="24"/>
        </w:rPr>
        <w:t>AE</w:t>
      </w:r>
      <w:r w:rsidR="00BE3942" w:rsidRPr="009B375C">
        <w:rPr>
          <w:rFonts w:hint="eastAsia"/>
          <w:sz w:val="24"/>
        </w:rPr>
        <w:t>、</w:t>
      </w:r>
      <w:r w:rsidR="00BE3942" w:rsidRPr="009B375C">
        <w:rPr>
          <w:rFonts w:hint="eastAsia"/>
          <w:sz w:val="24"/>
        </w:rPr>
        <w:t>AF</w:t>
      </w:r>
      <w:r w:rsidR="00BE3942" w:rsidRPr="009B375C">
        <w:rPr>
          <w:rFonts w:hint="eastAsia"/>
          <w:sz w:val="24"/>
        </w:rPr>
        <w:t>、</w:t>
      </w:r>
      <w:r w:rsidR="00BE3942" w:rsidRPr="009B375C">
        <w:rPr>
          <w:rFonts w:hint="eastAsia"/>
          <w:sz w:val="24"/>
        </w:rPr>
        <w:t>AG</w:t>
      </w:r>
      <w:r w:rsidR="00BE3942" w:rsidRPr="009B375C">
        <w:rPr>
          <w:rFonts w:hint="eastAsia"/>
          <w:sz w:val="24"/>
        </w:rPr>
        <w:t>、</w:t>
      </w:r>
      <w:r w:rsidR="00BE3942" w:rsidRPr="009B375C">
        <w:rPr>
          <w:rFonts w:hint="eastAsia"/>
          <w:sz w:val="24"/>
        </w:rPr>
        <w:t>AH</w:t>
      </w:r>
      <w:r w:rsidR="00BE3942" w:rsidRPr="009B375C">
        <w:rPr>
          <w:rFonts w:hint="eastAsia"/>
          <w:sz w:val="24"/>
        </w:rPr>
        <w:t>两点位间重力段差</w:t>
      </w:r>
      <w:r w:rsidR="00F34315" w:rsidRPr="009B375C">
        <w:rPr>
          <w:rFonts w:ascii="宋体" w:hAnsi="宋体"/>
          <w:position w:val="-10"/>
          <w:szCs w:val="21"/>
        </w:rPr>
        <w:object w:dxaOrig="580" w:dyaOrig="360">
          <v:shape id="_x0000_i1083" type="#_x0000_t75" style="width:29.4pt;height:18pt" o:ole="">
            <v:imagedata r:id="rId113" o:title=""/>
          </v:shape>
          <o:OLEObject Type="Embed" ProgID="Equation.3" ShapeID="_x0000_i1083" DrawAspect="Content" ObjectID="_1621762786" r:id="rId114"/>
        </w:object>
      </w:r>
      <w:bookmarkEnd w:id="63"/>
      <w:bookmarkEnd w:id="64"/>
      <w:bookmarkEnd w:id="65"/>
      <w:r w:rsidR="00E23E71" w:rsidRPr="009B375C">
        <w:rPr>
          <w:rFonts w:ascii="宋体" w:hAnsi="宋体" w:hint="eastAsia"/>
          <w:szCs w:val="21"/>
        </w:rPr>
        <w:t>、</w:t>
      </w:r>
      <w:r w:rsidR="00F34315" w:rsidRPr="009B375C">
        <w:rPr>
          <w:rFonts w:ascii="宋体" w:hAnsi="宋体"/>
          <w:position w:val="-10"/>
          <w:szCs w:val="21"/>
        </w:rPr>
        <w:object w:dxaOrig="580" w:dyaOrig="360">
          <v:shape id="_x0000_i1084" type="#_x0000_t75" style="width:29.4pt;height:18pt" o:ole="">
            <v:imagedata r:id="rId115" o:title=""/>
          </v:shape>
          <o:OLEObject Type="Embed" ProgID="Equation.3" ShapeID="_x0000_i1084" DrawAspect="Content" ObjectID="_1621762787" r:id="rId116"/>
        </w:object>
      </w:r>
      <w:r w:rsidR="00E23E71" w:rsidRPr="009B375C">
        <w:rPr>
          <w:rFonts w:ascii="宋体" w:hAnsi="宋体" w:hint="eastAsia"/>
          <w:szCs w:val="21"/>
        </w:rPr>
        <w:t>、</w:t>
      </w:r>
      <w:r w:rsidR="00F34315" w:rsidRPr="009B375C">
        <w:rPr>
          <w:rFonts w:ascii="宋体" w:hAnsi="宋体"/>
          <w:position w:val="-10"/>
          <w:szCs w:val="21"/>
        </w:rPr>
        <w:object w:dxaOrig="580" w:dyaOrig="360">
          <v:shape id="_x0000_i1085" type="#_x0000_t75" style="width:29.4pt;height:18pt" o:ole="">
            <v:imagedata r:id="rId117" o:title=""/>
          </v:shape>
          <o:OLEObject Type="Embed" ProgID="Equation.3" ShapeID="_x0000_i1085" DrawAspect="Content" ObjectID="_1621762788" r:id="rId118"/>
        </w:object>
      </w:r>
      <w:r w:rsidR="00E23E71" w:rsidRPr="009B375C">
        <w:rPr>
          <w:rFonts w:ascii="宋体" w:hAnsi="宋体" w:hint="eastAsia"/>
          <w:szCs w:val="21"/>
        </w:rPr>
        <w:t>、</w:t>
      </w:r>
      <w:r w:rsidR="00C12B9B" w:rsidRPr="009B375C">
        <w:rPr>
          <w:rFonts w:ascii="宋体" w:hAnsi="宋体"/>
          <w:position w:val="-10"/>
          <w:szCs w:val="21"/>
        </w:rPr>
        <w:object w:dxaOrig="580" w:dyaOrig="360">
          <v:shape id="_x0000_i1086" type="#_x0000_t75" style="width:29.4pt;height:18pt" o:ole="">
            <v:imagedata r:id="rId119" o:title=""/>
          </v:shape>
          <o:OLEObject Type="Embed" ProgID="Equation.3" ShapeID="_x0000_i1086" DrawAspect="Content" ObjectID="_1621762789" r:id="rId120"/>
        </w:object>
      </w:r>
      <w:r w:rsidR="00E23E71" w:rsidRPr="009B375C">
        <w:rPr>
          <w:rFonts w:ascii="宋体" w:hAnsi="宋体" w:hint="eastAsia"/>
          <w:szCs w:val="21"/>
        </w:rPr>
        <w:t>、</w:t>
      </w:r>
      <w:r w:rsidR="00950990" w:rsidRPr="009B375C">
        <w:rPr>
          <w:rFonts w:ascii="宋体" w:hAnsi="宋体"/>
          <w:position w:val="-10"/>
          <w:szCs w:val="21"/>
        </w:rPr>
        <w:object w:dxaOrig="580" w:dyaOrig="360">
          <v:shape id="_x0000_i1087" type="#_x0000_t75" style="width:29.4pt;height:18pt" o:ole="">
            <v:imagedata r:id="rId121" o:title=""/>
          </v:shape>
          <o:OLEObject Type="Embed" ProgID="Equation.3" ShapeID="_x0000_i1087" DrawAspect="Content" ObjectID="_1621762790" r:id="rId122"/>
        </w:object>
      </w:r>
      <w:r w:rsidR="00CB4259" w:rsidRPr="009B375C">
        <w:rPr>
          <w:rFonts w:ascii="宋体" w:hAnsi="宋体" w:hint="eastAsia"/>
          <w:szCs w:val="21"/>
        </w:rPr>
        <w:t>、</w:t>
      </w:r>
      <w:r w:rsidR="00CB4259" w:rsidRPr="009B375C">
        <w:rPr>
          <w:rFonts w:ascii="宋体" w:hAnsi="宋体"/>
          <w:position w:val="-10"/>
          <w:szCs w:val="21"/>
        </w:rPr>
        <w:object w:dxaOrig="580" w:dyaOrig="360">
          <v:shape id="_x0000_i1088" type="#_x0000_t75" style="width:29.4pt;height:18pt" o:ole="">
            <v:imagedata r:id="rId123" o:title=""/>
          </v:shape>
          <o:OLEObject Type="Embed" ProgID="Equation.3" ShapeID="_x0000_i1088" DrawAspect="Content" ObjectID="_1621762791" r:id="rId124"/>
        </w:object>
      </w:r>
      <w:r w:rsidR="00F34315" w:rsidRPr="009B375C">
        <w:rPr>
          <w:rFonts w:ascii="宋体" w:hAnsi="宋体" w:hint="eastAsia"/>
          <w:sz w:val="24"/>
          <w:szCs w:val="21"/>
        </w:rPr>
        <w:t>以及测量标准不确定</w:t>
      </w:r>
      <w:bookmarkStart w:id="66" w:name="OLE_LINK30"/>
      <w:bookmarkStart w:id="67" w:name="OLE_LINK31"/>
      <w:r w:rsidR="00FF19C2" w:rsidRPr="009B375C">
        <w:rPr>
          <w:rFonts w:ascii="宋体" w:hAnsi="宋体"/>
          <w:position w:val="-10"/>
          <w:szCs w:val="21"/>
        </w:rPr>
        <w:object w:dxaOrig="400" w:dyaOrig="360">
          <v:shape id="_x0000_i1089" type="#_x0000_t75" style="width:19.8pt;height:18pt" o:ole="">
            <v:imagedata r:id="rId125" o:title=""/>
          </v:shape>
          <o:OLEObject Type="Embed" ProgID="Equation.3" ShapeID="_x0000_i1089" DrawAspect="Content" ObjectID="_1621762792" r:id="rId126"/>
        </w:object>
      </w:r>
      <w:bookmarkEnd w:id="66"/>
      <w:bookmarkEnd w:id="67"/>
      <w:r w:rsidR="00950990" w:rsidRPr="009B375C">
        <w:rPr>
          <w:rFonts w:ascii="宋体" w:hAnsi="宋体" w:hint="eastAsia"/>
          <w:szCs w:val="21"/>
        </w:rPr>
        <w:t>、</w:t>
      </w:r>
      <w:r w:rsidR="007644E3" w:rsidRPr="009B375C">
        <w:rPr>
          <w:rFonts w:ascii="宋体" w:hAnsi="宋体"/>
          <w:position w:val="-10"/>
          <w:szCs w:val="21"/>
        </w:rPr>
        <w:object w:dxaOrig="400" w:dyaOrig="360">
          <v:shape id="_x0000_i1090" type="#_x0000_t75" style="width:19.8pt;height:18pt" o:ole="">
            <v:imagedata r:id="rId127" o:title=""/>
          </v:shape>
          <o:OLEObject Type="Embed" ProgID="Equation.3" ShapeID="_x0000_i1090" DrawAspect="Content" ObjectID="_1621762793" r:id="rId128"/>
        </w:object>
      </w:r>
      <w:r w:rsidR="00950990" w:rsidRPr="009B375C">
        <w:rPr>
          <w:rFonts w:ascii="宋体" w:hAnsi="宋体" w:hint="eastAsia"/>
          <w:szCs w:val="21"/>
        </w:rPr>
        <w:t>、</w:t>
      </w:r>
      <w:r w:rsidR="007644E3" w:rsidRPr="009B375C">
        <w:rPr>
          <w:rFonts w:ascii="宋体" w:hAnsi="宋体"/>
          <w:position w:val="-10"/>
          <w:szCs w:val="21"/>
        </w:rPr>
        <w:object w:dxaOrig="400" w:dyaOrig="360">
          <v:shape id="_x0000_i1091" type="#_x0000_t75" style="width:19.8pt;height:18pt" o:ole="">
            <v:imagedata r:id="rId129" o:title=""/>
          </v:shape>
          <o:OLEObject Type="Embed" ProgID="Equation.3" ShapeID="_x0000_i1091" DrawAspect="Content" ObjectID="_1621762794" r:id="rId130"/>
        </w:object>
      </w:r>
      <w:r w:rsidR="00950990" w:rsidRPr="009B375C">
        <w:rPr>
          <w:rFonts w:ascii="宋体" w:hAnsi="宋体" w:hint="eastAsia"/>
          <w:szCs w:val="21"/>
        </w:rPr>
        <w:t>、</w:t>
      </w:r>
      <w:r w:rsidR="007644E3" w:rsidRPr="009B375C">
        <w:rPr>
          <w:rFonts w:ascii="宋体" w:hAnsi="宋体"/>
          <w:position w:val="-10"/>
          <w:szCs w:val="21"/>
        </w:rPr>
        <w:object w:dxaOrig="400" w:dyaOrig="360">
          <v:shape id="_x0000_i1092" type="#_x0000_t75" style="width:19.8pt;height:18pt" o:ole="">
            <v:imagedata r:id="rId131" o:title=""/>
          </v:shape>
          <o:OLEObject Type="Embed" ProgID="Equation.3" ShapeID="_x0000_i1092" DrawAspect="Content" ObjectID="_1621762795" r:id="rId132"/>
        </w:object>
      </w:r>
      <w:r w:rsidR="00950990" w:rsidRPr="009B375C">
        <w:rPr>
          <w:rFonts w:ascii="宋体" w:hAnsi="宋体" w:hint="eastAsia"/>
          <w:szCs w:val="21"/>
        </w:rPr>
        <w:t>、</w:t>
      </w:r>
      <w:r w:rsidR="00950990" w:rsidRPr="009B375C">
        <w:rPr>
          <w:rFonts w:ascii="宋体" w:hAnsi="宋体"/>
          <w:position w:val="-10"/>
          <w:szCs w:val="21"/>
        </w:rPr>
        <w:object w:dxaOrig="400" w:dyaOrig="360">
          <v:shape id="_x0000_i1093" type="#_x0000_t75" style="width:19.8pt;height:18pt" o:ole="">
            <v:imagedata r:id="rId133" o:title=""/>
          </v:shape>
          <o:OLEObject Type="Embed" ProgID="Equation.3" ShapeID="_x0000_i1093" DrawAspect="Content" ObjectID="_1621762796" r:id="rId134"/>
        </w:object>
      </w:r>
      <w:r w:rsidR="00CB4259" w:rsidRPr="009B375C">
        <w:rPr>
          <w:rFonts w:ascii="宋体" w:hAnsi="宋体" w:hint="eastAsia"/>
          <w:szCs w:val="21"/>
        </w:rPr>
        <w:t>、</w:t>
      </w:r>
      <w:r w:rsidR="001259BE" w:rsidRPr="009B375C">
        <w:rPr>
          <w:rFonts w:ascii="宋体" w:hAnsi="宋体"/>
          <w:position w:val="-10"/>
          <w:szCs w:val="21"/>
        </w:rPr>
        <w:object w:dxaOrig="400" w:dyaOrig="360">
          <v:shape id="_x0000_i1094" type="#_x0000_t75" style="width:19.8pt;height:18pt" o:ole="">
            <v:imagedata r:id="rId135" o:title=""/>
          </v:shape>
          <o:OLEObject Type="Embed" ProgID="Equation.3" ShapeID="_x0000_i1094" DrawAspect="Content" ObjectID="_1621762797" r:id="rId136"/>
        </w:object>
      </w:r>
      <w:r w:rsidR="00950990" w:rsidRPr="009B375C">
        <w:rPr>
          <w:rFonts w:ascii="宋体" w:hAnsi="宋体" w:hint="eastAsia"/>
          <w:szCs w:val="21"/>
        </w:rPr>
        <w:t>。</w:t>
      </w:r>
    </w:p>
    <w:p w:rsidR="00BE7DFC" w:rsidRPr="009B375C" w:rsidRDefault="005960B6" w:rsidP="001175A1">
      <w:pPr>
        <w:spacing w:line="0" w:lineRule="atLeast"/>
        <w:ind w:firstLineChars="200" w:firstLine="480"/>
        <w:outlineLvl w:val="2"/>
        <w:rPr>
          <w:sz w:val="24"/>
        </w:rPr>
      </w:pPr>
      <w:r w:rsidRPr="009B375C">
        <w:rPr>
          <w:rFonts w:hint="eastAsia"/>
          <w:sz w:val="24"/>
        </w:rPr>
        <w:t>根据</w:t>
      </w:r>
      <w:r w:rsidR="00724E33">
        <w:rPr>
          <w:rFonts w:hint="eastAsia"/>
          <w:sz w:val="24"/>
        </w:rPr>
        <w:t>图</w:t>
      </w:r>
      <w:r w:rsidR="00724E33">
        <w:rPr>
          <w:rFonts w:hint="eastAsia"/>
          <w:sz w:val="24"/>
        </w:rPr>
        <w:t>4</w:t>
      </w:r>
      <w:r w:rsidR="00B97A29" w:rsidRPr="009B375C">
        <w:rPr>
          <w:rFonts w:hint="eastAsia"/>
          <w:sz w:val="24"/>
        </w:rPr>
        <w:t>中</w:t>
      </w:r>
      <w:r w:rsidRPr="009B375C">
        <w:rPr>
          <w:rFonts w:hint="eastAsia"/>
          <w:sz w:val="24"/>
        </w:rPr>
        <w:t>8</w:t>
      </w:r>
      <w:r w:rsidRPr="009B375C">
        <w:rPr>
          <w:rFonts w:hint="eastAsia"/>
          <w:sz w:val="24"/>
        </w:rPr>
        <w:t>个点位的绝对重力值</w:t>
      </w:r>
      <w:r w:rsidR="00B97A29" w:rsidRPr="009B375C">
        <w:rPr>
          <w:rFonts w:hint="eastAsia"/>
          <w:sz w:val="24"/>
        </w:rPr>
        <w:t>及测量不确定度，得到</w:t>
      </w:r>
      <w:bookmarkStart w:id="68" w:name="OLE_LINK86"/>
      <w:bookmarkStart w:id="69" w:name="OLE_LINK87"/>
      <w:r w:rsidR="007E721D" w:rsidRPr="009B375C">
        <w:rPr>
          <w:rFonts w:hint="eastAsia"/>
          <w:sz w:val="24"/>
        </w:rPr>
        <w:t>AB</w:t>
      </w:r>
      <w:r w:rsidR="007E721D" w:rsidRPr="009B375C">
        <w:rPr>
          <w:rFonts w:hint="eastAsia"/>
          <w:sz w:val="24"/>
        </w:rPr>
        <w:t>、</w:t>
      </w:r>
      <w:r w:rsidR="00B97A29" w:rsidRPr="009B375C">
        <w:rPr>
          <w:rFonts w:hint="eastAsia"/>
          <w:sz w:val="24"/>
        </w:rPr>
        <w:t>AC</w:t>
      </w:r>
      <w:r w:rsidR="00B97A29" w:rsidRPr="009B375C">
        <w:rPr>
          <w:rFonts w:hint="eastAsia"/>
          <w:sz w:val="24"/>
        </w:rPr>
        <w:t>、</w:t>
      </w:r>
      <w:r w:rsidR="00B97A29" w:rsidRPr="009B375C">
        <w:rPr>
          <w:rFonts w:hint="eastAsia"/>
          <w:sz w:val="24"/>
        </w:rPr>
        <w:t>AD</w:t>
      </w:r>
      <w:r w:rsidR="00B97A29" w:rsidRPr="009B375C">
        <w:rPr>
          <w:rFonts w:hint="eastAsia"/>
          <w:sz w:val="24"/>
        </w:rPr>
        <w:t>、</w:t>
      </w:r>
      <w:r w:rsidR="00B97A29" w:rsidRPr="009B375C">
        <w:rPr>
          <w:rFonts w:hint="eastAsia"/>
          <w:sz w:val="24"/>
        </w:rPr>
        <w:t>AE</w:t>
      </w:r>
      <w:r w:rsidR="00B97A29" w:rsidRPr="009B375C">
        <w:rPr>
          <w:rFonts w:hint="eastAsia"/>
          <w:sz w:val="24"/>
        </w:rPr>
        <w:t>、</w:t>
      </w:r>
      <w:r w:rsidR="00B97A29" w:rsidRPr="009B375C">
        <w:rPr>
          <w:rFonts w:hint="eastAsia"/>
          <w:sz w:val="24"/>
        </w:rPr>
        <w:t>AF</w:t>
      </w:r>
      <w:r w:rsidR="00B97A29" w:rsidRPr="009B375C">
        <w:rPr>
          <w:rFonts w:hint="eastAsia"/>
          <w:sz w:val="24"/>
        </w:rPr>
        <w:t>、</w:t>
      </w:r>
      <w:r w:rsidR="00B97A29" w:rsidRPr="009B375C">
        <w:rPr>
          <w:rFonts w:hint="eastAsia"/>
          <w:sz w:val="24"/>
        </w:rPr>
        <w:t>AG</w:t>
      </w:r>
      <w:r w:rsidR="00B97A29" w:rsidRPr="009B375C">
        <w:rPr>
          <w:rFonts w:hint="eastAsia"/>
          <w:sz w:val="24"/>
        </w:rPr>
        <w:t>、</w:t>
      </w:r>
      <w:r w:rsidR="00B97A29" w:rsidRPr="009B375C">
        <w:rPr>
          <w:rFonts w:hint="eastAsia"/>
          <w:sz w:val="24"/>
        </w:rPr>
        <w:t>AH</w:t>
      </w:r>
      <w:r w:rsidR="00B97A29" w:rsidRPr="009B375C">
        <w:rPr>
          <w:rFonts w:hint="eastAsia"/>
          <w:sz w:val="24"/>
        </w:rPr>
        <w:t>两点</w:t>
      </w:r>
      <w:r w:rsidR="00E4684D" w:rsidRPr="009B375C">
        <w:rPr>
          <w:rFonts w:hint="eastAsia"/>
          <w:sz w:val="24"/>
        </w:rPr>
        <w:t>位</w:t>
      </w:r>
      <w:r w:rsidR="00B97A29" w:rsidRPr="009B375C">
        <w:rPr>
          <w:rFonts w:hint="eastAsia"/>
          <w:sz w:val="24"/>
        </w:rPr>
        <w:t>间</w:t>
      </w:r>
      <w:bookmarkEnd w:id="68"/>
      <w:bookmarkEnd w:id="69"/>
      <w:r w:rsidR="005129DC" w:rsidRPr="009B375C">
        <w:rPr>
          <w:rFonts w:hint="eastAsia"/>
          <w:sz w:val="24"/>
        </w:rPr>
        <w:t>高精度</w:t>
      </w:r>
      <w:r w:rsidR="00B97A29" w:rsidRPr="009B375C">
        <w:rPr>
          <w:rFonts w:hint="eastAsia"/>
          <w:sz w:val="24"/>
        </w:rPr>
        <w:t>重力段差</w:t>
      </w:r>
      <w:r w:rsidR="007E721D" w:rsidRPr="009B375C">
        <w:rPr>
          <w:rFonts w:ascii="宋体" w:hAnsi="宋体"/>
          <w:position w:val="-10"/>
          <w:szCs w:val="21"/>
        </w:rPr>
        <w:object w:dxaOrig="580" w:dyaOrig="360">
          <v:shape id="_x0000_i1095" type="#_x0000_t75" style="width:29.4pt;height:18pt" o:ole="">
            <v:imagedata r:id="rId137" o:title=""/>
          </v:shape>
          <o:OLEObject Type="Embed" ProgID="Equation.3" ShapeID="_x0000_i1095" DrawAspect="Content" ObjectID="_1621762798" r:id="rId138"/>
        </w:object>
      </w:r>
      <w:r w:rsidR="00B97A29" w:rsidRPr="009B375C">
        <w:rPr>
          <w:rFonts w:ascii="宋体" w:hAnsi="宋体" w:hint="eastAsia"/>
          <w:szCs w:val="21"/>
        </w:rPr>
        <w:t>、</w:t>
      </w:r>
      <w:r w:rsidR="007E721D" w:rsidRPr="009B375C">
        <w:rPr>
          <w:rFonts w:ascii="宋体" w:hAnsi="宋体"/>
          <w:position w:val="-10"/>
          <w:szCs w:val="21"/>
        </w:rPr>
        <w:object w:dxaOrig="580" w:dyaOrig="360">
          <v:shape id="_x0000_i1096" type="#_x0000_t75" style="width:29.4pt;height:18pt" o:ole="">
            <v:imagedata r:id="rId139" o:title=""/>
          </v:shape>
          <o:OLEObject Type="Embed" ProgID="Equation.3" ShapeID="_x0000_i1096" DrawAspect="Content" ObjectID="_1621762799" r:id="rId140"/>
        </w:object>
      </w:r>
      <w:r w:rsidR="00B97A29" w:rsidRPr="009B375C">
        <w:rPr>
          <w:rFonts w:ascii="宋体" w:hAnsi="宋体" w:hint="eastAsia"/>
          <w:szCs w:val="21"/>
        </w:rPr>
        <w:t>、</w:t>
      </w:r>
      <w:r w:rsidR="007E721D" w:rsidRPr="009B375C">
        <w:rPr>
          <w:rFonts w:ascii="宋体" w:hAnsi="宋体"/>
          <w:position w:val="-10"/>
          <w:szCs w:val="21"/>
        </w:rPr>
        <w:object w:dxaOrig="580" w:dyaOrig="360">
          <v:shape id="_x0000_i1097" type="#_x0000_t75" style="width:29.4pt;height:18pt" o:ole="">
            <v:imagedata r:id="rId141" o:title=""/>
          </v:shape>
          <o:OLEObject Type="Embed" ProgID="Equation.3" ShapeID="_x0000_i1097" DrawAspect="Content" ObjectID="_1621762800" r:id="rId142"/>
        </w:object>
      </w:r>
      <w:r w:rsidR="00B97A29" w:rsidRPr="009B375C">
        <w:rPr>
          <w:rFonts w:ascii="宋体" w:hAnsi="宋体" w:hint="eastAsia"/>
          <w:szCs w:val="21"/>
        </w:rPr>
        <w:t>、</w:t>
      </w:r>
      <w:r w:rsidR="007E721D" w:rsidRPr="009B375C">
        <w:rPr>
          <w:rFonts w:ascii="宋体" w:hAnsi="宋体"/>
          <w:position w:val="-10"/>
          <w:szCs w:val="21"/>
        </w:rPr>
        <w:object w:dxaOrig="600" w:dyaOrig="360">
          <v:shape id="_x0000_i1098" type="#_x0000_t75" style="width:30pt;height:18pt" o:ole="">
            <v:imagedata r:id="rId143" o:title=""/>
          </v:shape>
          <o:OLEObject Type="Embed" ProgID="Equation.3" ShapeID="_x0000_i1098" DrawAspect="Content" ObjectID="_1621762801" r:id="rId144"/>
        </w:object>
      </w:r>
      <w:r w:rsidR="00B97A29" w:rsidRPr="009B375C">
        <w:rPr>
          <w:rFonts w:ascii="宋体" w:hAnsi="宋体" w:hint="eastAsia"/>
          <w:szCs w:val="21"/>
        </w:rPr>
        <w:t>、</w:t>
      </w:r>
      <w:r w:rsidR="00B97A29" w:rsidRPr="009B375C">
        <w:rPr>
          <w:rFonts w:ascii="宋体" w:hAnsi="宋体"/>
          <w:position w:val="-10"/>
          <w:szCs w:val="21"/>
        </w:rPr>
        <w:object w:dxaOrig="580" w:dyaOrig="360">
          <v:shape id="_x0000_i1099" type="#_x0000_t75" style="width:29.4pt;height:18pt" o:ole="">
            <v:imagedata r:id="rId145" o:title=""/>
          </v:shape>
          <o:OLEObject Type="Embed" ProgID="Equation.3" ShapeID="_x0000_i1099" DrawAspect="Content" ObjectID="_1621762802" r:id="rId146"/>
        </w:object>
      </w:r>
      <w:r w:rsidR="00B97A29" w:rsidRPr="009B375C">
        <w:rPr>
          <w:rFonts w:ascii="宋体" w:hAnsi="宋体" w:hint="eastAsia"/>
          <w:szCs w:val="21"/>
        </w:rPr>
        <w:t>、</w:t>
      </w:r>
      <w:bookmarkStart w:id="70" w:name="OLE_LINK37"/>
      <w:bookmarkStart w:id="71" w:name="OLE_LINK38"/>
      <w:r w:rsidR="00B97A29" w:rsidRPr="009B375C">
        <w:rPr>
          <w:rFonts w:ascii="宋体" w:hAnsi="宋体"/>
          <w:position w:val="-10"/>
          <w:szCs w:val="21"/>
        </w:rPr>
        <w:object w:dxaOrig="580" w:dyaOrig="360">
          <v:shape id="_x0000_i1100" type="#_x0000_t75" style="width:29.4pt;height:18pt" o:ole="">
            <v:imagedata r:id="rId147" o:title=""/>
          </v:shape>
          <o:OLEObject Type="Embed" ProgID="Equation.3" ShapeID="_x0000_i1100" DrawAspect="Content" ObjectID="_1621762803" r:id="rId148"/>
        </w:object>
      </w:r>
      <w:bookmarkEnd w:id="70"/>
      <w:bookmarkEnd w:id="71"/>
      <w:r w:rsidR="00CB4259" w:rsidRPr="009B375C">
        <w:rPr>
          <w:rFonts w:ascii="宋体" w:hAnsi="宋体" w:hint="eastAsia"/>
          <w:szCs w:val="21"/>
        </w:rPr>
        <w:t>、</w:t>
      </w:r>
      <w:r w:rsidR="001259BE" w:rsidRPr="009B375C">
        <w:rPr>
          <w:rFonts w:ascii="宋体" w:hAnsi="宋体"/>
          <w:position w:val="-10"/>
          <w:szCs w:val="21"/>
        </w:rPr>
        <w:object w:dxaOrig="580" w:dyaOrig="360">
          <v:shape id="_x0000_i1101" type="#_x0000_t75" style="width:29.4pt;height:18pt" o:ole="">
            <v:imagedata r:id="rId149" o:title=""/>
          </v:shape>
          <o:OLEObject Type="Embed" ProgID="Equation.3" ShapeID="_x0000_i1101" DrawAspect="Content" ObjectID="_1621762804" r:id="rId150"/>
        </w:object>
      </w:r>
      <w:r w:rsidR="007E721D" w:rsidRPr="009B375C">
        <w:rPr>
          <w:rFonts w:ascii="宋体" w:hAnsi="宋体" w:hint="eastAsia"/>
          <w:sz w:val="24"/>
          <w:szCs w:val="21"/>
        </w:rPr>
        <w:t>及测量标准不确定</w:t>
      </w:r>
      <w:r w:rsidR="007E721D" w:rsidRPr="009B375C">
        <w:rPr>
          <w:rFonts w:ascii="宋体" w:hAnsi="宋体"/>
          <w:position w:val="-10"/>
          <w:szCs w:val="21"/>
        </w:rPr>
        <w:object w:dxaOrig="400" w:dyaOrig="360">
          <v:shape id="_x0000_i1102" type="#_x0000_t75" style="width:19.8pt;height:18pt" o:ole="">
            <v:imagedata r:id="rId151" o:title=""/>
          </v:shape>
          <o:OLEObject Type="Embed" ProgID="Equation.3" ShapeID="_x0000_i1102" DrawAspect="Content" ObjectID="_1621762805" r:id="rId152"/>
        </w:object>
      </w:r>
      <w:r w:rsidR="007E721D" w:rsidRPr="009B375C">
        <w:rPr>
          <w:rFonts w:ascii="宋体" w:hAnsi="宋体" w:hint="eastAsia"/>
          <w:szCs w:val="21"/>
        </w:rPr>
        <w:t>、</w:t>
      </w:r>
      <w:r w:rsidR="007E721D" w:rsidRPr="009B375C">
        <w:rPr>
          <w:rFonts w:ascii="宋体" w:hAnsi="宋体"/>
          <w:position w:val="-10"/>
          <w:szCs w:val="21"/>
        </w:rPr>
        <w:object w:dxaOrig="400" w:dyaOrig="360">
          <v:shape id="_x0000_i1103" type="#_x0000_t75" style="width:19.8pt;height:18pt" o:ole="">
            <v:imagedata r:id="rId153" o:title=""/>
          </v:shape>
          <o:OLEObject Type="Embed" ProgID="Equation.3" ShapeID="_x0000_i1103" DrawAspect="Content" ObjectID="_1621762806" r:id="rId154"/>
        </w:object>
      </w:r>
      <w:r w:rsidR="007E721D" w:rsidRPr="009B375C">
        <w:rPr>
          <w:rFonts w:ascii="宋体" w:hAnsi="宋体" w:hint="eastAsia"/>
          <w:szCs w:val="21"/>
        </w:rPr>
        <w:t>、</w:t>
      </w:r>
      <w:r w:rsidR="007E721D" w:rsidRPr="009B375C">
        <w:rPr>
          <w:rFonts w:ascii="宋体" w:hAnsi="宋体"/>
          <w:position w:val="-10"/>
          <w:szCs w:val="21"/>
        </w:rPr>
        <w:object w:dxaOrig="400" w:dyaOrig="360">
          <v:shape id="_x0000_i1104" type="#_x0000_t75" style="width:19.8pt;height:18pt" o:ole="">
            <v:imagedata r:id="rId155" o:title=""/>
          </v:shape>
          <o:OLEObject Type="Embed" ProgID="Equation.3" ShapeID="_x0000_i1104" DrawAspect="Content" ObjectID="_1621762807" r:id="rId156"/>
        </w:object>
      </w:r>
      <w:r w:rsidR="007E721D" w:rsidRPr="009B375C">
        <w:rPr>
          <w:rFonts w:ascii="宋体" w:hAnsi="宋体" w:hint="eastAsia"/>
          <w:szCs w:val="21"/>
        </w:rPr>
        <w:t>、</w:t>
      </w:r>
      <w:r w:rsidR="007E721D" w:rsidRPr="009B375C">
        <w:rPr>
          <w:rFonts w:ascii="宋体" w:hAnsi="宋体"/>
          <w:position w:val="-10"/>
          <w:szCs w:val="21"/>
        </w:rPr>
        <w:object w:dxaOrig="420" w:dyaOrig="360">
          <v:shape id="_x0000_i1105" type="#_x0000_t75" style="width:21.6pt;height:18pt" o:ole="">
            <v:imagedata r:id="rId157" o:title=""/>
          </v:shape>
          <o:OLEObject Type="Embed" ProgID="Equation.3" ShapeID="_x0000_i1105" DrawAspect="Content" ObjectID="_1621762808" r:id="rId158"/>
        </w:object>
      </w:r>
      <w:r w:rsidR="007E721D" w:rsidRPr="009B375C">
        <w:rPr>
          <w:rFonts w:ascii="宋体" w:hAnsi="宋体" w:hint="eastAsia"/>
          <w:szCs w:val="21"/>
        </w:rPr>
        <w:t>、</w:t>
      </w:r>
      <w:bookmarkStart w:id="72" w:name="OLE_LINK32"/>
      <w:bookmarkStart w:id="73" w:name="OLE_LINK33"/>
      <w:bookmarkStart w:id="74" w:name="OLE_LINK34"/>
      <w:r w:rsidR="007E721D" w:rsidRPr="009B375C">
        <w:rPr>
          <w:rFonts w:ascii="宋体" w:hAnsi="宋体"/>
          <w:position w:val="-10"/>
          <w:szCs w:val="21"/>
        </w:rPr>
        <w:object w:dxaOrig="400" w:dyaOrig="360">
          <v:shape id="_x0000_i1106" type="#_x0000_t75" style="width:19.8pt;height:18pt" o:ole="">
            <v:imagedata r:id="rId159" o:title=""/>
          </v:shape>
          <o:OLEObject Type="Embed" ProgID="Equation.3" ShapeID="_x0000_i1106" DrawAspect="Content" ObjectID="_1621762809" r:id="rId160"/>
        </w:object>
      </w:r>
      <w:bookmarkEnd w:id="72"/>
      <w:bookmarkEnd w:id="73"/>
      <w:bookmarkEnd w:id="74"/>
      <w:r w:rsidR="007E721D" w:rsidRPr="009B375C">
        <w:rPr>
          <w:rFonts w:ascii="宋体" w:hAnsi="宋体" w:hint="eastAsia"/>
          <w:szCs w:val="21"/>
        </w:rPr>
        <w:t>、</w:t>
      </w:r>
      <w:r w:rsidR="007E721D" w:rsidRPr="009B375C">
        <w:rPr>
          <w:rFonts w:ascii="宋体" w:hAnsi="宋体"/>
          <w:position w:val="-10"/>
          <w:szCs w:val="21"/>
        </w:rPr>
        <w:object w:dxaOrig="400" w:dyaOrig="360">
          <v:shape id="_x0000_i1107" type="#_x0000_t75" style="width:19.8pt;height:18pt" o:ole="">
            <v:imagedata r:id="rId161" o:title=""/>
          </v:shape>
          <o:OLEObject Type="Embed" ProgID="Equation.3" ShapeID="_x0000_i1107" DrawAspect="Content" ObjectID="_1621762810" r:id="rId162"/>
        </w:object>
      </w:r>
      <w:r w:rsidR="00CB4259" w:rsidRPr="009B375C">
        <w:rPr>
          <w:rFonts w:ascii="宋体" w:hAnsi="宋体" w:hint="eastAsia"/>
          <w:szCs w:val="21"/>
        </w:rPr>
        <w:t>、</w:t>
      </w:r>
      <w:r w:rsidR="001259BE" w:rsidRPr="009B375C">
        <w:rPr>
          <w:rFonts w:ascii="宋体" w:hAnsi="宋体"/>
          <w:position w:val="-10"/>
          <w:szCs w:val="21"/>
        </w:rPr>
        <w:object w:dxaOrig="400" w:dyaOrig="360">
          <v:shape id="_x0000_i1108" type="#_x0000_t75" style="width:19.8pt;height:18pt" o:ole="">
            <v:imagedata r:id="rId163" o:title=""/>
          </v:shape>
          <o:OLEObject Type="Embed" ProgID="Equation.3" ShapeID="_x0000_i1108" DrawAspect="Content" ObjectID="_1621762811" r:id="rId164"/>
        </w:object>
      </w:r>
      <w:r w:rsidR="00B478B1" w:rsidRPr="009B375C">
        <w:rPr>
          <w:rFonts w:hint="eastAsia"/>
          <w:sz w:val="24"/>
        </w:rPr>
        <w:t>。</w:t>
      </w:r>
      <w:r w:rsidR="007E721D" w:rsidRPr="009B375C">
        <w:rPr>
          <w:rFonts w:hint="eastAsia"/>
          <w:sz w:val="24"/>
        </w:rPr>
        <w:t>其中，</w:t>
      </w:r>
    </w:p>
    <w:p w:rsidR="007E721D" w:rsidRPr="009B375C" w:rsidRDefault="005D7E1E" w:rsidP="001259BE">
      <w:pPr>
        <w:spacing w:line="0" w:lineRule="atLeast"/>
        <w:jc w:val="center"/>
        <w:outlineLvl w:val="2"/>
        <w:rPr>
          <w:sz w:val="24"/>
        </w:rPr>
      </w:pPr>
      <w:r w:rsidRPr="009B375C">
        <w:rPr>
          <w:rFonts w:ascii="宋体" w:hAnsi="宋体" w:hint="eastAsia"/>
          <w:szCs w:val="21"/>
        </w:rPr>
        <w:lastRenderedPageBreak/>
        <w:t xml:space="preserve">                            </w:t>
      </w:r>
      <w:r w:rsidR="007E721D" w:rsidRPr="009B375C">
        <w:rPr>
          <w:rFonts w:ascii="宋体" w:hAnsi="宋体"/>
          <w:position w:val="-10"/>
          <w:szCs w:val="21"/>
        </w:rPr>
        <w:object w:dxaOrig="1820" w:dyaOrig="360">
          <v:shape id="_x0000_i1109" type="#_x0000_t75" style="width:90.6pt;height:18pt" o:ole="">
            <v:imagedata r:id="rId165" o:title=""/>
          </v:shape>
          <o:OLEObject Type="Embed" ProgID="Equation.3" ShapeID="_x0000_i1109" DrawAspect="Content" ObjectID="_1621762812" r:id="rId166"/>
        </w:object>
      </w:r>
      <w:r w:rsidR="00CB4259" w:rsidRPr="009B375C">
        <w:rPr>
          <w:rFonts w:hint="eastAsia"/>
          <w:sz w:val="24"/>
        </w:rPr>
        <w:t>，</w:t>
      </w:r>
      <w:r w:rsidR="007E721D" w:rsidRPr="009B375C">
        <w:rPr>
          <w:rFonts w:ascii="宋体" w:hAnsi="宋体"/>
          <w:position w:val="-12"/>
          <w:szCs w:val="21"/>
        </w:rPr>
        <w:object w:dxaOrig="1960" w:dyaOrig="480">
          <v:shape id="_x0000_i1110" type="#_x0000_t75" style="width:98.4pt;height:24pt" o:ole="">
            <v:imagedata r:id="rId167" o:title=""/>
          </v:shape>
          <o:OLEObject Type="Embed" ProgID="Equation.3" ShapeID="_x0000_i1110" DrawAspect="Content" ObjectID="_1621762813" r:id="rId168"/>
        </w:object>
      </w:r>
      <w:r w:rsidR="00CB4259" w:rsidRPr="009B375C">
        <w:rPr>
          <w:rFonts w:hint="eastAsia"/>
          <w:sz w:val="24"/>
        </w:rPr>
        <w:t>;</w:t>
      </w:r>
      <w:r w:rsidRPr="009B375C">
        <w:rPr>
          <w:rFonts w:hint="eastAsia"/>
          <w:sz w:val="24"/>
        </w:rPr>
        <w:t xml:space="preserve"> </w:t>
      </w:r>
      <w:bookmarkStart w:id="75" w:name="OLE_LINK61"/>
      <w:bookmarkStart w:id="76" w:name="OLE_LINK62"/>
      <w:bookmarkStart w:id="77" w:name="OLE_LINK63"/>
      <w:bookmarkStart w:id="78" w:name="OLE_LINK64"/>
      <w:bookmarkStart w:id="79" w:name="OLE_LINK65"/>
      <w:bookmarkStart w:id="80" w:name="OLE_LINK66"/>
      <w:bookmarkStart w:id="81" w:name="OLE_LINK67"/>
      <w:bookmarkStart w:id="82" w:name="OLE_LINK68"/>
      <w:bookmarkStart w:id="83" w:name="OLE_LINK69"/>
      <w:bookmarkStart w:id="84" w:name="OLE_LINK70"/>
      <w:bookmarkStart w:id="85" w:name="OLE_LINK71"/>
      <w:bookmarkStart w:id="86" w:name="OLE_LINK72"/>
      <w:bookmarkStart w:id="87" w:name="OLE_LINK73"/>
      <w:bookmarkStart w:id="88" w:name="OLE_LINK74"/>
      <w:r w:rsidRPr="009B375C">
        <w:rPr>
          <w:rFonts w:hint="eastAsia"/>
          <w:sz w:val="24"/>
        </w:rPr>
        <w:t xml:space="preserve">                  </w:t>
      </w:r>
      <w:r w:rsidRPr="009B375C">
        <w:rPr>
          <w:rFonts w:hint="eastAsia"/>
          <w:sz w:val="24"/>
        </w:rPr>
        <w:t>（</w:t>
      </w:r>
      <w:r w:rsidRPr="009B375C">
        <w:rPr>
          <w:rFonts w:hint="eastAsia"/>
          <w:sz w:val="24"/>
        </w:rPr>
        <w:t>1</w:t>
      </w:r>
      <w:r w:rsidRPr="009B375C">
        <w:rPr>
          <w:rFonts w:hint="eastAsia"/>
          <w:sz w:val="24"/>
        </w:rPr>
        <w:t>）</w:t>
      </w:r>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CB4259" w:rsidRPr="009B375C" w:rsidRDefault="00CB4259" w:rsidP="005D7E1E">
      <w:pPr>
        <w:spacing w:line="0" w:lineRule="atLeast"/>
        <w:ind w:leftChars="1400" w:left="2940"/>
        <w:jc w:val="center"/>
        <w:outlineLvl w:val="2"/>
        <w:rPr>
          <w:sz w:val="24"/>
        </w:rPr>
      </w:pPr>
      <w:r w:rsidRPr="009B375C">
        <w:rPr>
          <w:rFonts w:ascii="宋体" w:hAnsi="宋体"/>
          <w:position w:val="-10"/>
          <w:szCs w:val="21"/>
        </w:rPr>
        <w:object w:dxaOrig="1820" w:dyaOrig="360">
          <v:shape id="_x0000_i1111" type="#_x0000_t75" style="width:90.6pt;height:18pt" o:ole="">
            <v:imagedata r:id="rId169" o:title=""/>
          </v:shape>
          <o:OLEObject Type="Embed" ProgID="Equation.3" ShapeID="_x0000_i1111" DrawAspect="Content" ObjectID="_1621762814" r:id="rId170"/>
        </w:object>
      </w:r>
      <w:r w:rsidRPr="009B375C">
        <w:rPr>
          <w:rFonts w:hint="eastAsia"/>
          <w:sz w:val="24"/>
        </w:rPr>
        <w:t>，</w:t>
      </w:r>
      <w:r w:rsidRPr="009B375C">
        <w:rPr>
          <w:rFonts w:ascii="宋体" w:hAnsi="宋体"/>
          <w:position w:val="-12"/>
          <w:szCs w:val="21"/>
        </w:rPr>
        <w:object w:dxaOrig="1960" w:dyaOrig="480">
          <v:shape id="_x0000_i1112" type="#_x0000_t75" style="width:98.4pt;height:24pt" o:ole="">
            <v:imagedata r:id="rId171" o:title=""/>
          </v:shape>
          <o:OLEObject Type="Embed" ProgID="Equation.3" ShapeID="_x0000_i1112" DrawAspect="Content" ObjectID="_1621762815" r:id="rId172"/>
        </w:object>
      </w:r>
      <w:r w:rsidRPr="009B375C">
        <w:rPr>
          <w:rFonts w:hint="eastAsia"/>
          <w:sz w:val="24"/>
        </w:rPr>
        <w:t>;</w:t>
      </w:r>
      <w:r w:rsidR="005D7E1E" w:rsidRPr="009B375C">
        <w:rPr>
          <w:rFonts w:hint="eastAsia"/>
          <w:sz w:val="24"/>
        </w:rPr>
        <w:t xml:space="preserve">                  </w:t>
      </w:r>
      <w:r w:rsidR="005D7E1E" w:rsidRPr="009B375C">
        <w:rPr>
          <w:rFonts w:hint="eastAsia"/>
          <w:sz w:val="24"/>
        </w:rPr>
        <w:t>（</w:t>
      </w:r>
      <w:r w:rsidR="005D7E1E" w:rsidRPr="009B375C">
        <w:rPr>
          <w:rFonts w:hint="eastAsia"/>
          <w:sz w:val="24"/>
        </w:rPr>
        <w:t>2</w:t>
      </w:r>
      <w:r w:rsidR="005D7E1E" w:rsidRPr="009B375C">
        <w:rPr>
          <w:rFonts w:hint="eastAsia"/>
          <w:sz w:val="24"/>
        </w:rPr>
        <w:t>）</w:t>
      </w:r>
    </w:p>
    <w:p w:rsidR="007E721D" w:rsidRPr="009B375C" w:rsidRDefault="00CB4259" w:rsidP="005D7E1E">
      <w:pPr>
        <w:spacing w:line="0" w:lineRule="atLeast"/>
        <w:ind w:leftChars="1400" w:left="2940"/>
        <w:jc w:val="center"/>
        <w:outlineLvl w:val="2"/>
        <w:rPr>
          <w:sz w:val="24"/>
        </w:rPr>
      </w:pPr>
      <w:r w:rsidRPr="009B375C">
        <w:rPr>
          <w:rFonts w:ascii="宋体" w:hAnsi="宋体"/>
          <w:position w:val="-10"/>
          <w:szCs w:val="21"/>
        </w:rPr>
        <w:object w:dxaOrig="1820" w:dyaOrig="360">
          <v:shape id="_x0000_i1113" type="#_x0000_t75" style="width:90.6pt;height:18pt" o:ole="">
            <v:imagedata r:id="rId173" o:title=""/>
          </v:shape>
          <o:OLEObject Type="Embed" ProgID="Equation.3" ShapeID="_x0000_i1113" DrawAspect="Content" ObjectID="_1621762816" r:id="rId174"/>
        </w:object>
      </w:r>
      <w:r w:rsidRPr="009B375C">
        <w:rPr>
          <w:rFonts w:hint="eastAsia"/>
          <w:sz w:val="24"/>
        </w:rPr>
        <w:t>，</w:t>
      </w:r>
      <w:r w:rsidRPr="009B375C">
        <w:rPr>
          <w:rFonts w:ascii="宋体" w:hAnsi="宋体"/>
          <w:position w:val="-12"/>
          <w:szCs w:val="21"/>
        </w:rPr>
        <w:object w:dxaOrig="1960" w:dyaOrig="480">
          <v:shape id="_x0000_i1114" type="#_x0000_t75" style="width:98.4pt;height:24pt" o:ole="">
            <v:imagedata r:id="rId175" o:title=""/>
          </v:shape>
          <o:OLEObject Type="Embed" ProgID="Equation.3" ShapeID="_x0000_i1114" DrawAspect="Content" ObjectID="_1621762817" r:id="rId176"/>
        </w:object>
      </w:r>
      <w:r w:rsidRPr="009B375C">
        <w:rPr>
          <w:rFonts w:hint="eastAsia"/>
          <w:sz w:val="24"/>
        </w:rPr>
        <w:t>;</w:t>
      </w:r>
      <w:r w:rsidR="005D7E1E" w:rsidRPr="009B375C">
        <w:rPr>
          <w:rFonts w:hint="eastAsia"/>
          <w:sz w:val="24"/>
        </w:rPr>
        <w:t xml:space="preserve">                  </w:t>
      </w:r>
      <w:r w:rsidR="005D7E1E" w:rsidRPr="009B375C">
        <w:rPr>
          <w:rFonts w:hint="eastAsia"/>
          <w:sz w:val="24"/>
        </w:rPr>
        <w:t>（</w:t>
      </w:r>
      <w:r w:rsidR="005D7E1E" w:rsidRPr="009B375C">
        <w:rPr>
          <w:rFonts w:hint="eastAsia"/>
          <w:sz w:val="24"/>
        </w:rPr>
        <w:t>3</w:t>
      </w:r>
      <w:r w:rsidR="005D7E1E" w:rsidRPr="009B375C">
        <w:rPr>
          <w:rFonts w:hint="eastAsia"/>
          <w:sz w:val="24"/>
        </w:rPr>
        <w:t>）</w:t>
      </w:r>
    </w:p>
    <w:p w:rsidR="007E721D" w:rsidRPr="009B375C" w:rsidRDefault="00CB4259" w:rsidP="005D7E1E">
      <w:pPr>
        <w:spacing w:line="0" w:lineRule="atLeast"/>
        <w:ind w:leftChars="1400" w:left="2940"/>
        <w:jc w:val="center"/>
        <w:outlineLvl w:val="2"/>
        <w:rPr>
          <w:sz w:val="24"/>
        </w:rPr>
      </w:pPr>
      <w:r w:rsidRPr="009B375C">
        <w:rPr>
          <w:rFonts w:ascii="宋体" w:hAnsi="宋体"/>
          <w:position w:val="-10"/>
          <w:szCs w:val="21"/>
        </w:rPr>
        <w:object w:dxaOrig="1820" w:dyaOrig="360">
          <v:shape id="_x0000_i1115" type="#_x0000_t75" style="width:90.6pt;height:18pt" o:ole="">
            <v:imagedata r:id="rId177" o:title=""/>
          </v:shape>
          <o:OLEObject Type="Embed" ProgID="Equation.3" ShapeID="_x0000_i1115" DrawAspect="Content" ObjectID="_1621762818" r:id="rId178"/>
        </w:object>
      </w:r>
      <w:r w:rsidRPr="009B375C">
        <w:rPr>
          <w:rFonts w:hint="eastAsia"/>
          <w:sz w:val="24"/>
        </w:rPr>
        <w:t>，</w:t>
      </w:r>
      <w:r w:rsidRPr="009B375C">
        <w:rPr>
          <w:rFonts w:ascii="宋体" w:hAnsi="宋体"/>
          <w:position w:val="-12"/>
          <w:szCs w:val="21"/>
        </w:rPr>
        <w:object w:dxaOrig="1960" w:dyaOrig="480">
          <v:shape id="_x0000_i1116" type="#_x0000_t75" style="width:98.4pt;height:24pt" o:ole="">
            <v:imagedata r:id="rId179" o:title=""/>
          </v:shape>
          <o:OLEObject Type="Embed" ProgID="Equation.3" ShapeID="_x0000_i1116" DrawAspect="Content" ObjectID="_1621762819" r:id="rId180"/>
        </w:object>
      </w:r>
      <w:r w:rsidRPr="009B375C">
        <w:rPr>
          <w:rFonts w:hint="eastAsia"/>
          <w:sz w:val="24"/>
        </w:rPr>
        <w:t>;</w:t>
      </w:r>
      <w:r w:rsidR="005D7E1E" w:rsidRPr="009B375C">
        <w:rPr>
          <w:rFonts w:hint="eastAsia"/>
          <w:sz w:val="24"/>
        </w:rPr>
        <w:t xml:space="preserve">                  </w:t>
      </w:r>
      <w:r w:rsidR="005D7E1E" w:rsidRPr="009B375C">
        <w:rPr>
          <w:rFonts w:hint="eastAsia"/>
          <w:sz w:val="24"/>
        </w:rPr>
        <w:t>（</w:t>
      </w:r>
      <w:r w:rsidR="005D7E1E" w:rsidRPr="009B375C">
        <w:rPr>
          <w:rFonts w:hint="eastAsia"/>
          <w:sz w:val="24"/>
        </w:rPr>
        <w:t>4</w:t>
      </w:r>
      <w:r w:rsidR="005D7E1E" w:rsidRPr="009B375C">
        <w:rPr>
          <w:rFonts w:hint="eastAsia"/>
          <w:sz w:val="24"/>
        </w:rPr>
        <w:t>）</w:t>
      </w:r>
    </w:p>
    <w:p w:rsidR="007E721D" w:rsidRPr="009B375C" w:rsidRDefault="00CB4259" w:rsidP="005D7E1E">
      <w:pPr>
        <w:spacing w:line="0" w:lineRule="atLeast"/>
        <w:ind w:leftChars="1400" w:left="2940"/>
        <w:jc w:val="center"/>
        <w:outlineLvl w:val="2"/>
        <w:rPr>
          <w:sz w:val="24"/>
        </w:rPr>
      </w:pPr>
      <w:r w:rsidRPr="009B375C">
        <w:rPr>
          <w:rFonts w:ascii="宋体" w:hAnsi="宋体"/>
          <w:position w:val="-10"/>
          <w:szCs w:val="21"/>
        </w:rPr>
        <w:object w:dxaOrig="1820" w:dyaOrig="360">
          <v:shape id="_x0000_i1117" type="#_x0000_t75" style="width:90.6pt;height:18pt" o:ole="">
            <v:imagedata r:id="rId181" o:title=""/>
          </v:shape>
          <o:OLEObject Type="Embed" ProgID="Equation.3" ShapeID="_x0000_i1117" DrawAspect="Content" ObjectID="_1621762820" r:id="rId182"/>
        </w:object>
      </w:r>
      <w:r w:rsidRPr="009B375C">
        <w:rPr>
          <w:rFonts w:hint="eastAsia"/>
          <w:sz w:val="24"/>
        </w:rPr>
        <w:t>，</w:t>
      </w:r>
      <w:r w:rsidRPr="009B375C">
        <w:rPr>
          <w:rFonts w:ascii="宋体" w:hAnsi="宋体"/>
          <w:position w:val="-12"/>
          <w:szCs w:val="21"/>
        </w:rPr>
        <w:object w:dxaOrig="1960" w:dyaOrig="480">
          <v:shape id="_x0000_i1118" type="#_x0000_t75" style="width:98.4pt;height:24pt" o:ole="">
            <v:imagedata r:id="rId183" o:title=""/>
          </v:shape>
          <o:OLEObject Type="Embed" ProgID="Equation.3" ShapeID="_x0000_i1118" DrawAspect="Content" ObjectID="_1621762821" r:id="rId184"/>
        </w:object>
      </w:r>
      <w:r w:rsidRPr="009B375C">
        <w:rPr>
          <w:rFonts w:hint="eastAsia"/>
          <w:sz w:val="24"/>
        </w:rPr>
        <w:t>;</w:t>
      </w:r>
      <w:r w:rsidR="005D7E1E" w:rsidRPr="009B375C">
        <w:rPr>
          <w:rFonts w:hint="eastAsia"/>
          <w:sz w:val="24"/>
        </w:rPr>
        <w:t xml:space="preserve">                  </w:t>
      </w:r>
      <w:r w:rsidR="005D7E1E" w:rsidRPr="009B375C">
        <w:rPr>
          <w:rFonts w:hint="eastAsia"/>
          <w:sz w:val="24"/>
        </w:rPr>
        <w:t>（</w:t>
      </w:r>
      <w:r w:rsidR="005D7E1E" w:rsidRPr="009B375C">
        <w:rPr>
          <w:rFonts w:hint="eastAsia"/>
          <w:sz w:val="24"/>
        </w:rPr>
        <w:t>5</w:t>
      </w:r>
      <w:r w:rsidR="005D7E1E" w:rsidRPr="009B375C">
        <w:rPr>
          <w:rFonts w:hint="eastAsia"/>
          <w:sz w:val="24"/>
        </w:rPr>
        <w:t>）</w:t>
      </w:r>
    </w:p>
    <w:p w:rsidR="007E721D" w:rsidRPr="009B375C" w:rsidRDefault="00CB4259" w:rsidP="005D7E1E">
      <w:pPr>
        <w:spacing w:line="0" w:lineRule="atLeast"/>
        <w:ind w:leftChars="1400" w:left="2940"/>
        <w:jc w:val="center"/>
        <w:outlineLvl w:val="2"/>
        <w:rPr>
          <w:sz w:val="24"/>
        </w:rPr>
      </w:pPr>
      <w:r w:rsidRPr="009B375C">
        <w:rPr>
          <w:rFonts w:ascii="宋体" w:hAnsi="宋体"/>
          <w:position w:val="-10"/>
          <w:szCs w:val="21"/>
        </w:rPr>
        <w:object w:dxaOrig="1820" w:dyaOrig="360">
          <v:shape id="_x0000_i1119" type="#_x0000_t75" style="width:90.6pt;height:18pt" o:ole="">
            <v:imagedata r:id="rId185" o:title=""/>
          </v:shape>
          <o:OLEObject Type="Embed" ProgID="Equation.3" ShapeID="_x0000_i1119" DrawAspect="Content" ObjectID="_1621762822" r:id="rId186"/>
        </w:object>
      </w:r>
      <w:r w:rsidRPr="009B375C">
        <w:rPr>
          <w:rFonts w:hint="eastAsia"/>
          <w:sz w:val="24"/>
        </w:rPr>
        <w:t>，</w:t>
      </w:r>
      <w:r w:rsidRPr="009B375C">
        <w:rPr>
          <w:rFonts w:ascii="宋体" w:hAnsi="宋体"/>
          <w:position w:val="-12"/>
          <w:szCs w:val="21"/>
        </w:rPr>
        <w:object w:dxaOrig="1960" w:dyaOrig="480">
          <v:shape id="_x0000_i1120" type="#_x0000_t75" style="width:98.4pt;height:24pt" o:ole="">
            <v:imagedata r:id="rId187" o:title=""/>
          </v:shape>
          <o:OLEObject Type="Embed" ProgID="Equation.3" ShapeID="_x0000_i1120" DrawAspect="Content" ObjectID="_1621762823" r:id="rId188"/>
        </w:object>
      </w:r>
      <w:r w:rsidRPr="009B375C">
        <w:rPr>
          <w:rFonts w:hint="eastAsia"/>
          <w:sz w:val="24"/>
        </w:rPr>
        <w:t>;</w:t>
      </w:r>
      <w:r w:rsidR="005D7E1E" w:rsidRPr="009B375C">
        <w:rPr>
          <w:rFonts w:hint="eastAsia"/>
          <w:sz w:val="24"/>
        </w:rPr>
        <w:t xml:space="preserve">                  </w:t>
      </w:r>
      <w:r w:rsidR="005D7E1E" w:rsidRPr="009B375C">
        <w:rPr>
          <w:rFonts w:hint="eastAsia"/>
          <w:sz w:val="24"/>
        </w:rPr>
        <w:t>（</w:t>
      </w:r>
      <w:r w:rsidR="005D7E1E" w:rsidRPr="009B375C">
        <w:rPr>
          <w:rFonts w:hint="eastAsia"/>
          <w:sz w:val="24"/>
        </w:rPr>
        <w:t>6</w:t>
      </w:r>
      <w:r w:rsidR="005D7E1E" w:rsidRPr="009B375C">
        <w:rPr>
          <w:rFonts w:hint="eastAsia"/>
          <w:sz w:val="24"/>
        </w:rPr>
        <w:t>）</w:t>
      </w:r>
    </w:p>
    <w:p w:rsidR="00CB4259" w:rsidRPr="009B375C" w:rsidRDefault="00CB4259" w:rsidP="005D7E1E">
      <w:pPr>
        <w:spacing w:line="0" w:lineRule="atLeast"/>
        <w:ind w:leftChars="1400" w:left="2940"/>
        <w:jc w:val="center"/>
        <w:outlineLvl w:val="2"/>
        <w:rPr>
          <w:sz w:val="24"/>
        </w:rPr>
      </w:pPr>
      <w:r w:rsidRPr="009B375C">
        <w:rPr>
          <w:rFonts w:ascii="宋体" w:hAnsi="宋体"/>
          <w:position w:val="-10"/>
          <w:szCs w:val="21"/>
        </w:rPr>
        <w:object w:dxaOrig="1840" w:dyaOrig="360">
          <v:shape id="_x0000_i1121" type="#_x0000_t75" style="width:91.8pt;height:18pt" o:ole="">
            <v:imagedata r:id="rId189" o:title=""/>
          </v:shape>
          <o:OLEObject Type="Embed" ProgID="Equation.3" ShapeID="_x0000_i1121" DrawAspect="Content" ObjectID="_1621762824" r:id="rId190"/>
        </w:object>
      </w:r>
      <w:r w:rsidRPr="009B375C">
        <w:rPr>
          <w:rFonts w:hint="eastAsia"/>
          <w:sz w:val="24"/>
        </w:rPr>
        <w:t>，</w:t>
      </w:r>
      <w:r w:rsidRPr="009B375C">
        <w:rPr>
          <w:rFonts w:ascii="宋体" w:hAnsi="宋体"/>
          <w:position w:val="-12"/>
          <w:szCs w:val="21"/>
        </w:rPr>
        <w:object w:dxaOrig="1980" w:dyaOrig="480">
          <v:shape id="_x0000_i1122" type="#_x0000_t75" style="width:99.6pt;height:24pt" o:ole="">
            <v:imagedata r:id="rId191" o:title=""/>
          </v:shape>
          <o:OLEObject Type="Embed" ProgID="Equation.3" ShapeID="_x0000_i1122" DrawAspect="Content" ObjectID="_1621762825" r:id="rId192"/>
        </w:object>
      </w:r>
      <w:r w:rsidRPr="009B375C">
        <w:rPr>
          <w:rFonts w:hint="eastAsia"/>
          <w:sz w:val="24"/>
        </w:rPr>
        <w:t>;</w:t>
      </w:r>
      <w:r w:rsidR="005D7E1E" w:rsidRPr="009B375C">
        <w:rPr>
          <w:rFonts w:hint="eastAsia"/>
          <w:sz w:val="24"/>
        </w:rPr>
        <w:t xml:space="preserve">                  </w:t>
      </w:r>
      <w:r w:rsidR="005D7E1E" w:rsidRPr="009B375C">
        <w:rPr>
          <w:rFonts w:hint="eastAsia"/>
          <w:sz w:val="24"/>
        </w:rPr>
        <w:t>（</w:t>
      </w:r>
      <w:r w:rsidR="005D7E1E" w:rsidRPr="009B375C">
        <w:rPr>
          <w:rFonts w:hint="eastAsia"/>
          <w:sz w:val="24"/>
        </w:rPr>
        <w:t>7</w:t>
      </w:r>
      <w:r w:rsidR="005D7E1E" w:rsidRPr="009B375C">
        <w:rPr>
          <w:rFonts w:hint="eastAsia"/>
          <w:sz w:val="24"/>
        </w:rPr>
        <w:t>）</w:t>
      </w:r>
    </w:p>
    <w:p w:rsidR="005D7E1E" w:rsidRPr="009B375C" w:rsidRDefault="00626CC5" w:rsidP="001175A1">
      <w:pPr>
        <w:spacing w:line="0" w:lineRule="atLeast"/>
        <w:ind w:firstLineChars="200" w:firstLine="480"/>
        <w:outlineLvl w:val="2"/>
        <w:rPr>
          <w:sz w:val="24"/>
        </w:rPr>
      </w:pPr>
      <w:r w:rsidRPr="009B375C">
        <w:rPr>
          <w:rFonts w:hint="eastAsia"/>
          <w:sz w:val="24"/>
        </w:rPr>
        <w:t>利用</w:t>
      </w:r>
    </w:p>
    <w:p w:rsidR="005D7E1E" w:rsidRPr="009B375C" w:rsidRDefault="005D7E1E" w:rsidP="005D7E1E">
      <w:pPr>
        <w:spacing w:line="0" w:lineRule="atLeast"/>
        <w:ind w:leftChars="1200" w:left="2520"/>
        <w:jc w:val="center"/>
        <w:outlineLvl w:val="2"/>
        <w:rPr>
          <w:sz w:val="24"/>
        </w:rPr>
      </w:pPr>
      <w:r w:rsidRPr="009B375C">
        <w:rPr>
          <w:rFonts w:hint="eastAsia"/>
          <w:sz w:val="24"/>
        </w:rPr>
        <w:t xml:space="preserve">        </w:t>
      </w:r>
      <w:r w:rsidR="00BD3E17" w:rsidRPr="009B375C">
        <w:rPr>
          <w:position w:val="-38"/>
          <w:sz w:val="24"/>
        </w:rPr>
        <w:object w:dxaOrig="2200" w:dyaOrig="859">
          <v:shape id="_x0000_i1123" type="#_x0000_t75" style="width:102.6pt;height:38.4pt" o:ole="" fillcolor="window">
            <v:imagedata r:id="rId193" o:title=""/>
          </v:shape>
          <o:OLEObject Type="Embed" ProgID="Equation.3" ShapeID="_x0000_i1123" DrawAspect="Content" ObjectID="_1621762826" r:id="rId194"/>
        </w:object>
      </w:r>
      <w:r w:rsidRPr="009B375C">
        <w:rPr>
          <w:rFonts w:hint="eastAsia"/>
          <w:sz w:val="24"/>
        </w:rPr>
        <w:t xml:space="preserve">                               </w:t>
      </w:r>
      <w:r w:rsidRPr="009B375C">
        <w:rPr>
          <w:rFonts w:hint="eastAsia"/>
          <w:sz w:val="24"/>
        </w:rPr>
        <w:t>（</w:t>
      </w:r>
      <w:r w:rsidRPr="009B375C">
        <w:rPr>
          <w:rFonts w:hint="eastAsia"/>
          <w:sz w:val="24"/>
        </w:rPr>
        <w:t>8</w:t>
      </w:r>
      <w:r w:rsidRPr="009B375C">
        <w:rPr>
          <w:rFonts w:hint="eastAsia"/>
          <w:sz w:val="24"/>
        </w:rPr>
        <w:t>）</w:t>
      </w:r>
    </w:p>
    <w:p w:rsidR="00626CC5" w:rsidRPr="009B375C" w:rsidRDefault="00626CC5" w:rsidP="00105CD6">
      <w:pPr>
        <w:spacing w:line="0" w:lineRule="atLeast"/>
        <w:ind w:firstLineChars="200" w:firstLine="480"/>
        <w:outlineLvl w:val="2"/>
        <w:rPr>
          <w:sz w:val="24"/>
        </w:rPr>
      </w:pPr>
      <w:r w:rsidRPr="009B375C">
        <w:rPr>
          <w:rFonts w:hint="eastAsia"/>
          <w:sz w:val="24"/>
        </w:rPr>
        <w:t>判断</w:t>
      </w:r>
      <w:r w:rsidR="00BD3E17" w:rsidRPr="009B375C">
        <w:rPr>
          <w:rFonts w:hint="eastAsia"/>
          <w:sz w:val="24"/>
        </w:rPr>
        <w:t>被校准</w:t>
      </w:r>
      <w:r w:rsidR="00B37DE6">
        <w:rPr>
          <w:rFonts w:hint="eastAsia"/>
          <w:sz w:val="24"/>
        </w:rPr>
        <w:t>陆地相对重力仪</w:t>
      </w:r>
      <w:r w:rsidR="00BD3E17" w:rsidRPr="009B375C">
        <w:rPr>
          <w:rFonts w:hint="eastAsia"/>
          <w:sz w:val="24"/>
        </w:rPr>
        <w:t>测量</w:t>
      </w:r>
      <w:r w:rsidRPr="009B375C">
        <w:rPr>
          <w:rFonts w:hint="eastAsia"/>
          <w:sz w:val="24"/>
        </w:rPr>
        <w:t>数据是否合格</w:t>
      </w:r>
      <w:r w:rsidR="00BD3E17" w:rsidRPr="009B375C">
        <w:rPr>
          <w:rFonts w:hint="eastAsia"/>
          <w:sz w:val="24"/>
        </w:rPr>
        <w:t>。</w:t>
      </w:r>
      <w:r w:rsidR="00AF6070" w:rsidRPr="009B375C">
        <w:rPr>
          <w:rFonts w:hint="eastAsia"/>
          <w:sz w:val="24"/>
        </w:rPr>
        <w:t>当</w:t>
      </w:r>
      <w:bookmarkStart w:id="89" w:name="OLE_LINK35"/>
      <w:bookmarkStart w:id="90" w:name="OLE_LINK36"/>
      <w:r w:rsidR="00BD3E17" w:rsidRPr="009B375C">
        <w:rPr>
          <w:position w:val="-10"/>
          <w:sz w:val="24"/>
        </w:rPr>
        <w:object w:dxaOrig="780" w:dyaOrig="360">
          <v:shape id="_x0000_i1124" type="#_x0000_t75" style="width:37.2pt;height:16.2pt" o:ole="" fillcolor="window">
            <v:imagedata r:id="rId195" o:title=""/>
          </v:shape>
          <o:OLEObject Type="Embed" ProgID="Equation.3" ShapeID="_x0000_i1124" DrawAspect="Content" ObjectID="_1621762827" r:id="rId196"/>
        </w:object>
      </w:r>
      <w:bookmarkEnd w:id="89"/>
      <w:bookmarkEnd w:id="90"/>
      <w:r w:rsidR="00AF6070" w:rsidRPr="009B375C">
        <w:rPr>
          <w:rFonts w:hint="eastAsia"/>
          <w:sz w:val="24"/>
        </w:rPr>
        <w:t>时，</w:t>
      </w:r>
      <w:bookmarkStart w:id="91" w:name="OLE_LINK42"/>
      <w:bookmarkStart w:id="92" w:name="OLE_LINK43"/>
      <w:r w:rsidR="008F07D9" w:rsidRPr="009B375C">
        <w:rPr>
          <w:rFonts w:ascii="宋体" w:hAnsi="宋体"/>
          <w:position w:val="-10"/>
          <w:sz w:val="24"/>
        </w:rPr>
        <w:object w:dxaOrig="580" w:dyaOrig="360">
          <v:shape id="_x0000_i1125" type="#_x0000_t75" style="width:29.4pt;height:18pt" o:ole="">
            <v:imagedata r:id="rId197" o:title=""/>
          </v:shape>
          <o:OLEObject Type="Embed" ProgID="Equation.3" ShapeID="_x0000_i1125" DrawAspect="Content" ObjectID="_1621762828" r:id="rId198"/>
        </w:object>
      </w:r>
      <w:bookmarkEnd w:id="91"/>
      <w:bookmarkEnd w:id="92"/>
      <w:r w:rsidR="00AF6070" w:rsidRPr="009B375C">
        <w:rPr>
          <w:rFonts w:hint="eastAsia"/>
          <w:sz w:val="24"/>
        </w:rPr>
        <w:t>数据合格</w:t>
      </w:r>
      <w:r w:rsidR="00BD3E17" w:rsidRPr="009B375C">
        <w:rPr>
          <w:rFonts w:hint="eastAsia"/>
          <w:sz w:val="24"/>
        </w:rPr>
        <w:t>；</w:t>
      </w:r>
      <w:r w:rsidR="00AF6070" w:rsidRPr="009B375C">
        <w:rPr>
          <w:rFonts w:hint="eastAsia"/>
          <w:sz w:val="24"/>
        </w:rPr>
        <w:t>当</w:t>
      </w:r>
      <w:bookmarkStart w:id="93" w:name="OLE_LINK49"/>
      <w:bookmarkStart w:id="94" w:name="OLE_LINK50"/>
      <w:bookmarkStart w:id="95" w:name="OLE_LINK51"/>
      <w:r w:rsidR="00BD3E17" w:rsidRPr="009B375C">
        <w:rPr>
          <w:position w:val="-10"/>
          <w:sz w:val="24"/>
        </w:rPr>
        <w:object w:dxaOrig="780" w:dyaOrig="360">
          <v:shape id="_x0000_i1126" type="#_x0000_t75" style="width:37.2pt;height:16.2pt" o:ole="" fillcolor="window">
            <v:imagedata r:id="rId199" o:title=""/>
          </v:shape>
          <o:OLEObject Type="Embed" ProgID="Equation.3" ShapeID="_x0000_i1126" DrawAspect="Content" ObjectID="_1621762829" r:id="rId200"/>
        </w:object>
      </w:r>
      <w:bookmarkEnd w:id="93"/>
      <w:bookmarkEnd w:id="94"/>
      <w:bookmarkEnd w:id="95"/>
      <w:r w:rsidR="00AF6070" w:rsidRPr="009B375C">
        <w:rPr>
          <w:rFonts w:hint="eastAsia"/>
          <w:sz w:val="24"/>
        </w:rPr>
        <w:t>时</w:t>
      </w:r>
      <w:r w:rsidR="00BD3E17" w:rsidRPr="009B375C">
        <w:rPr>
          <w:rFonts w:ascii="宋体" w:hAnsi="宋体"/>
          <w:position w:val="-10"/>
          <w:sz w:val="24"/>
        </w:rPr>
        <w:object w:dxaOrig="580" w:dyaOrig="360">
          <v:shape id="_x0000_i1127" type="#_x0000_t75" style="width:29.4pt;height:18pt" o:ole="">
            <v:imagedata r:id="rId201" o:title=""/>
          </v:shape>
          <o:OLEObject Type="Embed" ProgID="Equation.3" ShapeID="_x0000_i1127" DrawAspect="Content" ObjectID="_1621762830" r:id="rId202"/>
        </w:object>
      </w:r>
      <w:r w:rsidR="00AF6070" w:rsidRPr="009B375C">
        <w:rPr>
          <w:rFonts w:hint="eastAsia"/>
          <w:sz w:val="24"/>
        </w:rPr>
        <w:t>数据不合格，应剔除。</w:t>
      </w:r>
    </w:p>
    <w:p w:rsidR="007818F8" w:rsidRPr="009B375C" w:rsidRDefault="008F07D9" w:rsidP="00105CD6">
      <w:pPr>
        <w:spacing w:line="0" w:lineRule="atLeast"/>
        <w:outlineLvl w:val="2"/>
        <w:rPr>
          <w:sz w:val="24"/>
        </w:rPr>
      </w:pPr>
      <w:r w:rsidRPr="009B375C">
        <w:rPr>
          <w:rFonts w:hint="eastAsia"/>
          <w:sz w:val="24"/>
        </w:rPr>
        <w:t>利用</w:t>
      </w:r>
      <w:bookmarkStart w:id="96" w:name="OLE_LINK55"/>
      <w:bookmarkStart w:id="97" w:name="OLE_LINK56"/>
      <w:bookmarkStart w:id="98" w:name="OLE_LINK57"/>
      <w:bookmarkStart w:id="99" w:name="OLE_LINK58"/>
      <w:r w:rsidRPr="009B375C">
        <w:rPr>
          <w:rFonts w:hint="eastAsia"/>
          <w:sz w:val="24"/>
        </w:rPr>
        <w:t>被校准</w:t>
      </w:r>
      <w:r w:rsidR="00B37DE6">
        <w:rPr>
          <w:rFonts w:hint="eastAsia"/>
          <w:sz w:val="24"/>
        </w:rPr>
        <w:t>陆地相对重力仪</w:t>
      </w:r>
      <w:r w:rsidRPr="009B375C">
        <w:rPr>
          <w:rFonts w:hint="eastAsia"/>
          <w:sz w:val="24"/>
        </w:rPr>
        <w:t>合格的测量数据计算</w:t>
      </w:r>
      <w:r w:rsidR="00124D43" w:rsidRPr="009B375C">
        <w:rPr>
          <w:rFonts w:hint="eastAsia"/>
          <w:sz w:val="24"/>
        </w:rPr>
        <w:t>某两个点位</w:t>
      </w:r>
      <w:r w:rsidR="00340DE0" w:rsidRPr="009B375C">
        <w:rPr>
          <w:rFonts w:hint="eastAsia"/>
          <w:sz w:val="24"/>
        </w:rPr>
        <w:t>的</w:t>
      </w:r>
      <w:r w:rsidR="00EF48F2" w:rsidRPr="009B375C">
        <w:rPr>
          <w:rFonts w:hint="eastAsia"/>
          <w:sz w:val="24"/>
        </w:rPr>
        <w:t>格值因子</w:t>
      </w:r>
      <w:bookmarkStart w:id="100" w:name="OLE_LINK46"/>
      <w:bookmarkStart w:id="101" w:name="OLE_LINK47"/>
      <w:bookmarkStart w:id="102" w:name="OLE_LINK48"/>
      <w:bookmarkStart w:id="103" w:name="OLE_LINK88"/>
      <w:bookmarkStart w:id="104" w:name="OLE_LINK89"/>
      <w:bookmarkStart w:id="105" w:name="OLE_LINK90"/>
      <w:bookmarkEnd w:id="96"/>
      <w:bookmarkEnd w:id="97"/>
      <w:bookmarkEnd w:id="98"/>
      <w:bookmarkEnd w:id="99"/>
      <w:r w:rsidR="007818F8" w:rsidRPr="009B375C">
        <w:rPr>
          <w:rFonts w:hint="eastAsia"/>
          <w:sz w:val="24"/>
        </w:rPr>
        <w:t>：</w:t>
      </w:r>
    </w:p>
    <w:p w:rsidR="007E721D" w:rsidRPr="009B375C" w:rsidRDefault="007818F8" w:rsidP="00340DE0">
      <w:pPr>
        <w:spacing w:line="0" w:lineRule="atLeast"/>
        <w:ind w:firstLineChars="1600" w:firstLine="3840"/>
        <w:outlineLvl w:val="2"/>
        <w:rPr>
          <w:sz w:val="24"/>
        </w:rPr>
      </w:pPr>
      <w:r w:rsidRPr="009B375C">
        <w:rPr>
          <w:rFonts w:ascii="宋体" w:hAnsi="宋体"/>
          <w:position w:val="-32"/>
          <w:sz w:val="24"/>
        </w:rPr>
        <w:object w:dxaOrig="1260" w:dyaOrig="740">
          <v:shape id="_x0000_i1128" type="#_x0000_t75" style="width:63.6pt;height:37.2pt" o:ole="">
            <v:imagedata r:id="rId203" o:title=""/>
          </v:shape>
          <o:OLEObject Type="Embed" ProgID="Equation.3" ShapeID="_x0000_i1128" DrawAspect="Content" ObjectID="_1621762831" r:id="rId204"/>
        </w:object>
      </w:r>
      <w:bookmarkEnd w:id="100"/>
      <w:bookmarkEnd w:id="101"/>
      <w:bookmarkEnd w:id="102"/>
      <w:bookmarkEnd w:id="103"/>
      <w:bookmarkEnd w:id="104"/>
      <w:bookmarkEnd w:id="105"/>
      <w:r w:rsidRPr="009B375C">
        <w:rPr>
          <w:rFonts w:ascii="宋体" w:hAnsi="宋体" w:hint="eastAsia"/>
          <w:sz w:val="24"/>
        </w:rPr>
        <w:t xml:space="preserve">  </w:t>
      </w:r>
      <w:r w:rsidR="00340DE0" w:rsidRPr="009B375C">
        <w:rPr>
          <w:rFonts w:ascii="宋体" w:hAnsi="宋体" w:hint="eastAsia"/>
          <w:sz w:val="24"/>
        </w:rPr>
        <w:t xml:space="preserve">                              </w:t>
      </w:r>
      <w:r w:rsidR="005D7E1E" w:rsidRPr="009B375C">
        <w:rPr>
          <w:rFonts w:ascii="宋体" w:hAnsi="宋体" w:hint="eastAsia"/>
          <w:sz w:val="24"/>
        </w:rPr>
        <w:t xml:space="preserve">  （9）</w:t>
      </w:r>
    </w:p>
    <w:p w:rsidR="00C77DB7" w:rsidRPr="009B375C" w:rsidRDefault="00C77DB7" w:rsidP="001175A1">
      <w:pPr>
        <w:spacing w:line="0" w:lineRule="atLeast"/>
        <w:ind w:firstLineChars="200" w:firstLine="480"/>
        <w:outlineLvl w:val="2"/>
        <w:rPr>
          <w:sz w:val="24"/>
        </w:rPr>
      </w:pPr>
      <w:r w:rsidRPr="009B375C">
        <w:rPr>
          <w:rFonts w:hint="eastAsia"/>
          <w:sz w:val="24"/>
        </w:rPr>
        <w:t>所有格值因子求取平均值即可得到被校准</w:t>
      </w:r>
      <w:r w:rsidR="00B37DE6">
        <w:rPr>
          <w:rFonts w:hint="eastAsia"/>
          <w:sz w:val="24"/>
        </w:rPr>
        <w:t>陆地相对重力仪</w:t>
      </w:r>
      <w:r w:rsidRPr="009B375C">
        <w:rPr>
          <w:rFonts w:hint="eastAsia"/>
          <w:sz w:val="24"/>
        </w:rPr>
        <w:t>的格值因子：</w:t>
      </w:r>
    </w:p>
    <w:p w:rsidR="00C77DB7" w:rsidRPr="009B375C" w:rsidRDefault="00C77DB7" w:rsidP="00C77DB7">
      <w:pPr>
        <w:spacing w:line="0" w:lineRule="atLeast"/>
        <w:ind w:firstLineChars="1700" w:firstLine="3570"/>
        <w:outlineLvl w:val="2"/>
        <w:rPr>
          <w:rFonts w:ascii="宋体" w:hAnsi="宋体"/>
          <w:szCs w:val="21"/>
        </w:rPr>
      </w:pPr>
      <w:r w:rsidRPr="009B375C">
        <w:rPr>
          <w:rFonts w:ascii="宋体" w:hAnsi="宋体"/>
          <w:position w:val="-32"/>
          <w:szCs w:val="21"/>
        </w:rPr>
        <w:object w:dxaOrig="2120" w:dyaOrig="740">
          <v:shape id="_x0000_i1129" type="#_x0000_t75" style="width:105.6pt;height:37.2pt" o:ole="">
            <v:imagedata r:id="rId205" o:title=""/>
          </v:shape>
          <o:OLEObject Type="Embed" ProgID="Equation.3" ShapeID="_x0000_i1129" DrawAspect="Content" ObjectID="_1621762832" r:id="rId206"/>
        </w:object>
      </w:r>
      <w:r w:rsidRPr="009B375C">
        <w:rPr>
          <w:rFonts w:ascii="宋体" w:hAnsi="宋体" w:hint="eastAsia"/>
          <w:szCs w:val="21"/>
        </w:rPr>
        <w:t xml:space="preserve">                                 </w:t>
      </w:r>
      <w:r w:rsidRPr="009B375C">
        <w:rPr>
          <w:rFonts w:hint="eastAsia"/>
          <w:sz w:val="24"/>
        </w:rPr>
        <w:t>（</w:t>
      </w:r>
      <w:r w:rsidRPr="009B375C">
        <w:rPr>
          <w:rFonts w:hint="eastAsia"/>
          <w:sz w:val="24"/>
        </w:rPr>
        <w:t>10</w:t>
      </w:r>
      <w:r w:rsidRPr="009B375C">
        <w:rPr>
          <w:rFonts w:hint="eastAsia"/>
          <w:sz w:val="24"/>
        </w:rPr>
        <w:t>）</w:t>
      </w:r>
    </w:p>
    <w:p w:rsidR="00C77DB7" w:rsidRDefault="00C77DB7" w:rsidP="001175A1">
      <w:pPr>
        <w:spacing w:line="0" w:lineRule="atLeast"/>
        <w:ind w:firstLineChars="200" w:firstLine="480"/>
        <w:outlineLvl w:val="2"/>
        <w:rPr>
          <w:sz w:val="24"/>
        </w:rPr>
      </w:pPr>
      <w:r w:rsidRPr="009B375C">
        <w:rPr>
          <w:rFonts w:hint="eastAsia"/>
          <w:sz w:val="24"/>
        </w:rPr>
        <w:t>其中，∑求和为被校准</w:t>
      </w:r>
      <w:r w:rsidR="00B37DE6">
        <w:rPr>
          <w:rFonts w:hint="eastAsia"/>
          <w:sz w:val="24"/>
        </w:rPr>
        <w:t>陆地相对重力仪</w:t>
      </w:r>
      <w:r w:rsidRPr="009B375C">
        <w:rPr>
          <w:rFonts w:hint="eastAsia"/>
          <w:sz w:val="24"/>
        </w:rPr>
        <w:t>测量合格数据，</w:t>
      </w:r>
      <w:r w:rsidRPr="009B375C">
        <w:rPr>
          <w:i/>
          <w:sz w:val="24"/>
        </w:rPr>
        <w:t>k</w:t>
      </w:r>
      <w:r w:rsidRPr="009B375C">
        <w:rPr>
          <w:rFonts w:hint="eastAsia"/>
          <w:sz w:val="24"/>
        </w:rPr>
        <w:t>为被校准</w:t>
      </w:r>
      <w:r w:rsidR="00B37DE6">
        <w:rPr>
          <w:rFonts w:hint="eastAsia"/>
          <w:sz w:val="24"/>
        </w:rPr>
        <w:t>陆地相对重力仪</w:t>
      </w:r>
      <w:r w:rsidRPr="009B375C">
        <w:rPr>
          <w:rFonts w:hint="eastAsia"/>
          <w:sz w:val="24"/>
        </w:rPr>
        <w:t>测量数据的合格数量。</w:t>
      </w:r>
    </w:p>
    <w:p w:rsidR="001175A1" w:rsidRDefault="001175A1" w:rsidP="001175A1">
      <w:pPr>
        <w:spacing w:line="0" w:lineRule="atLeast"/>
        <w:ind w:firstLineChars="200" w:firstLine="480"/>
        <w:outlineLvl w:val="2"/>
        <w:rPr>
          <w:sz w:val="24"/>
        </w:rPr>
      </w:pPr>
    </w:p>
    <w:p w:rsidR="00A634AF" w:rsidRDefault="00A634AF" w:rsidP="00643472">
      <w:pPr>
        <w:numPr>
          <w:ilvl w:val="2"/>
          <w:numId w:val="6"/>
        </w:numPr>
        <w:spacing w:line="0" w:lineRule="atLeast"/>
        <w:outlineLvl w:val="2"/>
        <w:rPr>
          <w:sz w:val="24"/>
        </w:rPr>
      </w:pPr>
      <w:r>
        <w:rPr>
          <w:rFonts w:hint="eastAsia"/>
          <w:sz w:val="24"/>
        </w:rPr>
        <w:t>静态残余漂移标准偏差的校准</w:t>
      </w:r>
    </w:p>
    <w:p w:rsidR="001175A1" w:rsidRDefault="001175A1" w:rsidP="001175A1">
      <w:pPr>
        <w:spacing w:line="0" w:lineRule="atLeast"/>
        <w:outlineLvl w:val="2"/>
        <w:rPr>
          <w:sz w:val="24"/>
        </w:rPr>
      </w:pPr>
    </w:p>
    <w:p w:rsidR="00A634AF" w:rsidRPr="00A634AF" w:rsidRDefault="00A634AF" w:rsidP="001175A1">
      <w:pPr>
        <w:pStyle w:val="affc"/>
        <w:spacing w:line="0" w:lineRule="atLeast"/>
        <w:ind w:leftChars="2" w:left="4" w:firstLine="480"/>
        <w:rPr>
          <w:rFonts w:ascii="宋体" w:hAnsi="宋体"/>
          <w:sz w:val="24"/>
        </w:rPr>
      </w:pPr>
      <w:r w:rsidRPr="00A634AF">
        <w:rPr>
          <w:rFonts w:ascii="宋体" w:hAnsi="宋体" w:hint="eastAsia"/>
          <w:sz w:val="24"/>
        </w:rPr>
        <w:t>首先被校准的</w:t>
      </w:r>
      <w:r w:rsidR="00B37DE6">
        <w:rPr>
          <w:rFonts w:ascii="宋体" w:hAnsi="宋体" w:hint="eastAsia"/>
          <w:sz w:val="24"/>
        </w:rPr>
        <w:t>陆地相对重力仪</w:t>
      </w:r>
      <w:r w:rsidRPr="00A634AF">
        <w:rPr>
          <w:rFonts w:ascii="宋体" w:hAnsi="宋体" w:hint="eastAsia"/>
          <w:sz w:val="24"/>
        </w:rPr>
        <w:t>在绝对重力点位上进行静态实验，要求其外界环境温湿度变化小，周围没有振动干扰，且处于隔震地基上。</w:t>
      </w:r>
      <w:r w:rsidRPr="00A634AF">
        <w:rPr>
          <w:rFonts w:ascii="宋体" w:hAnsi="宋体"/>
          <w:sz w:val="24"/>
        </w:rPr>
        <w:t>将仪器</w:t>
      </w:r>
      <w:r w:rsidRPr="00A634AF">
        <w:rPr>
          <w:rFonts w:ascii="宋体" w:hAnsi="宋体" w:hint="eastAsia"/>
          <w:sz w:val="24"/>
        </w:rPr>
        <w:t>调试</w:t>
      </w:r>
      <w:r w:rsidRPr="00A634AF">
        <w:rPr>
          <w:rFonts w:ascii="宋体" w:hAnsi="宋体"/>
          <w:sz w:val="24"/>
        </w:rPr>
        <w:t>好后固定不动</w:t>
      </w:r>
      <w:r w:rsidRPr="00A634AF">
        <w:rPr>
          <w:rFonts w:ascii="宋体" w:hAnsi="宋体" w:hint="eastAsia"/>
          <w:sz w:val="24"/>
        </w:rPr>
        <w:t>，</w:t>
      </w:r>
      <w:r w:rsidRPr="00A634AF">
        <w:rPr>
          <w:rFonts w:ascii="宋体" w:hAnsi="宋体"/>
          <w:sz w:val="24"/>
        </w:rPr>
        <w:t>整个</w:t>
      </w:r>
      <w:r w:rsidRPr="00A634AF">
        <w:rPr>
          <w:rFonts w:ascii="宋体" w:hAnsi="宋体" w:hint="eastAsia"/>
          <w:sz w:val="24"/>
        </w:rPr>
        <w:t>试验</w:t>
      </w:r>
      <w:r w:rsidRPr="00A634AF">
        <w:rPr>
          <w:rFonts w:ascii="宋体" w:hAnsi="宋体"/>
          <w:sz w:val="24"/>
        </w:rPr>
        <w:t>期间保持相对仪处于水平位置。相对仪经</w:t>
      </w:r>
      <w:r w:rsidRPr="00A634AF">
        <w:rPr>
          <w:sz w:val="24"/>
        </w:rPr>
        <w:t>12</w:t>
      </w:r>
      <w:r w:rsidRPr="00A634AF">
        <w:rPr>
          <w:rFonts w:hint="eastAsia"/>
          <w:sz w:val="24"/>
        </w:rPr>
        <w:t xml:space="preserve"> </w:t>
      </w:r>
      <w:r w:rsidRPr="00A634AF">
        <w:rPr>
          <w:sz w:val="24"/>
        </w:rPr>
        <w:t>h</w:t>
      </w:r>
      <w:r w:rsidRPr="00A634AF">
        <w:rPr>
          <w:rFonts w:ascii="宋体" w:hAnsi="宋体"/>
          <w:sz w:val="24"/>
        </w:rPr>
        <w:t>或</w:t>
      </w:r>
      <w:r w:rsidRPr="00A634AF">
        <w:rPr>
          <w:sz w:val="24"/>
        </w:rPr>
        <w:t>24</w:t>
      </w:r>
      <w:r w:rsidRPr="00A634AF">
        <w:rPr>
          <w:rFonts w:hint="eastAsia"/>
          <w:sz w:val="24"/>
        </w:rPr>
        <w:t xml:space="preserve"> </w:t>
      </w:r>
      <w:r w:rsidRPr="00A634AF">
        <w:rPr>
          <w:sz w:val="24"/>
        </w:rPr>
        <w:t>h</w:t>
      </w:r>
      <w:r w:rsidRPr="00A634AF">
        <w:rPr>
          <w:rFonts w:ascii="宋体" w:hAnsi="宋体"/>
          <w:sz w:val="24"/>
        </w:rPr>
        <w:t>的连续</w:t>
      </w:r>
      <w:r w:rsidRPr="00A634AF">
        <w:rPr>
          <w:rFonts w:ascii="宋体" w:hAnsi="宋体" w:hint="eastAsia"/>
          <w:sz w:val="24"/>
        </w:rPr>
        <w:t>测</w:t>
      </w:r>
      <w:r w:rsidR="00F1448A">
        <w:rPr>
          <w:rFonts w:ascii="宋体" w:hAnsi="宋体" w:hint="eastAsia"/>
          <w:sz w:val="24"/>
        </w:rPr>
        <w:t>量</w:t>
      </w:r>
      <w:r w:rsidRPr="00A634AF">
        <w:rPr>
          <w:rFonts w:ascii="宋体" w:hAnsi="宋体"/>
          <w:sz w:val="24"/>
        </w:rPr>
        <w:t>(采样时间为</w:t>
      </w:r>
      <w:r w:rsidRPr="00A634AF">
        <w:rPr>
          <w:sz w:val="24"/>
        </w:rPr>
        <w:t>55</w:t>
      </w:r>
      <w:r w:rsidRPr="00A634AF">
        <w:rPr>
          <w:rFonts w:hint="eastAsia"/>
          <w:sz w:val="24"/>
        </w:rPr>
        <w:t xml:space="preserve"> </w:t>
      </w:r>
      <w:r w:rsidRPr="00A634AF">
        <w:rPr>
          <w:sz w:val="24"/>
        </w:rPr>
        <w:t>s</w:t>
      </w:r>
      <w:r w:rsidRPr="00A634AF">
        <w:rPr>
          <w:rFonts w:ascii="宋体" w:hAnsi="宋体"/>
          <w:sz w:val="24"/>
        </w:rPr>
        <w:t>，读数周期为</w:t>
      </w:r>
      <w:r w:rsidRPr="00A634AF">
        <w:rPr>
          <w:sz w:val="24"/>
        </w:rPr>
        <w:t>60</w:t>
      </w:r>
      <w:r w:rsidRPr="00A634AF">
        <w:rPr>
          <w:rFonts w:hint="eastAsia"/>
          <w:sz w:val="24"/>
        </w:rPr>
        <w:t xml:space="preserve"> </w:t>
      </w:r>
      <w:r w:rsidRPr="00A634AF">
        <w:rPr>
          <w:sz w:val="24"/>
        </w:rPr>
        <w:t>s</w:t>
      </w:r>
      <w:r w:rsidRPr="00A634AF">
        <w:rPr>
          <w:rFonts w:ascii="宋体" w:hAnsi="宋体"/>
          <w:sz w:val="24"/>
        </w:rPr>
        <w:t>)。</w:t>
      </w:r>
      <w:r w:rsidRPr="00A634AF">
        <w:rPr>
          <w:rFonts w:ascii="宋体" w:hAnsi="宋体" w:hint="eastAsia"/>
          <w:sz w:val="24"/>
        </w:rPr>
        <w:t>相对仪读数</w:t>
      </w:r>
      <w:r w:rsidRPr="00A634AF">
        <w:rPr>
          <w:rFonts w:ascii="宋体" w:hAnsi="宋体"/>
          <w:sz w:val="24"/>
        </w:rPr>
        <w:t>经固体潮改正后作出相应的静态</w:t>
      </w:r>
      <w:r w:rsidRPr="00A634AF">
        <w:rPr>
          <w:rFonts w:ascii="宋体" w:hAnsi="宋体" w:hint="eastAsia"/>
          <w:sz w:val="24"/>
        </w:rPr>
        <w:t>漂移</w:t>
      </w:r>
      <w:r w:rsidRPr="00A634AF">
        <w:rPr>
          <w:rFonts w:ascii="宋体" w:hAnsi="宋体"/>
          <w:sz w:val="24"/>
        </w:rPr>
        <w:t>曲线，</w:t>
      </w:r>
      <w:r w:rsidRPr="00A634AF">
        <w:rPr>
          <w:rFonts w:ascii="宋体" w:hAnsi="宋体" w:hint="eastAsia"/>
          <w:sz w:val="24"/>
        </w:rPr>
        <w:t>漂移曲线的斜率即为漂移系数</w:t>
      </w:r>
      <w:r w:rsidRPr="00A634AF">
        <w:rPr>
          <w:i/>
          <w:sz w:val="24"/>
        </w:rPr>
        <w:t xml:space="preserve">k </w:t>
      </w:r>
      <w:r w:rsidRPr="00A634AF">
        <w:rPr>
          <w:sz w:val="24"/>
        </w:rPr>
        <w:t>mGal/h</w:t>
      </w:r>
      <w:r w:rsidRPr="00A634AF">
        <w:rPr>
          <w:rFonts w:ascii="宋体" w:hAnsi="宋体" w:hint="eastAsia"/>
          <w:sz w:val="24"/>
        </w:rPr>
        <w:t>，再对相对仪</w:t>
      </w:r>
      <w:r w:rsidRPr="00A634AF">
        <w:rPr>
          <w:rFonts w:hAnsi="宋体" w:hint="eastAsia"/>
          <w:sz w:val="24"/>
        </w:rPr>
        <w:t>CG-5</w:t>
      </w:r>
      <w:r w:rsidRPr="00A634AF">
        <w:rPr>
          <w:rFonts w:ascii="宋体" w:hAnsi="宋体"/>
          <w:sz w:val="24"/>
        </w:rPr>
        <w:t>进行</w:t>
      </w:r>
      <w:r w:rsidRPr="00A634AF">
        <w:rPr>
          <w:rFonts w:ascii="宋体" w:hAnsi="宋体" w:hint="eastAsia"/>
          <w:sz w:val="24"/>
        </w:rPr>
        <w:t>漂移</w:t>
      </w:r>
      <w:r w:rsidRPr="00A634AF">
        <w:rPr>
          <w:rFonts w:ascii="宋体" w:hAnsi="宋体"/>
          <w:sz w:val="24"/>
        </w:rPr>
        <w:t>改正</w:t>
      </w:r>
      <w:r w:rsidRPr="00A634AF">
        <w:rPr>
          <w:rFonts w:ascii="宋体" w:hAnsi="宋体" w:hint="eastAsia"/>
          <w:sz w:val="24"/>
        </w:rPr>
        <w:t>，假定测量起始时间</w:t>
      </w:r>
      <w:r w:rsidRPr="00A634AF">
        <w:rPr>
          <w:i/>
          <w:sz w:val="24"/>
        </w:rPr>
        <w:t>t</w:t>
      </w:r>
      <w:r w:rsidRPr="00A634AF">
        <w:rPr>
          <w:i/>
          <w:sz w:val="24"/>
          <w:vertAlign w:val="subscript"/>
        </w:rPr>
        <w:t>0</w:t>
      </w:r>
      <w:r w:rsidRPr="00A634AF">
        <w:rPr>
          <w:rFonts w:ascii="宋体" w:hAnsi="宋体" w:hint="eastAsia"/>
          <w:sz w:val="24"/>
        </w:rPr>
        <w:t>对应的</w:t>
      </w:r>
      <w:r w:rsidR="00B37DE6">
        <w:rPr>
          <w:rFonts w:ascii="宋体" w:hAnsi="宋体" w:hint="eastAsia"/>
          <w:sz w:val="24"/>
        </w:rPr>
        <w:t>陆地相对重力仪</w:t>
      </w:r>
      <w:r w:rsidRPr="00A634AF">
        <w:rPr>
          <w:rFonts w:ascii="宋体" w:hAnsi="宋体" w:hint="eastAsia"/>
          <w:sz w:val="24"/>
        </w:rPr>
        <w:t>固体潮改正后的读数为</w:t>
      </w:r>
      <w:r w:rsidRPr="00A634AF">
        <w:rPr>
          <w:i/>
          <w:sz w:val="24"/>
        </w:rPr>
        <w:t>g</w:t>
      </w:r>
      <w:r w:rsidRPr="00A634AF">
        <w:rPr>
          <w:i/>
          <w:sz w:val="24"/>
          <w:vertAlign w:val="subscript"/>
        </w:rPr>
        <w:t xml:space="preserve">0 </w:t>
      </w:r>
      <w:r w:rsidRPr="00A634AF">
        <w:rPr>
          <w:sz w:val="24"/>
        </w:rPr>
        <w:t>mGal</w:t>
      </w:r>
      <w:r w:rsidRPr="00A634AF">
        <w:rPr>
          <w:rFonts w:ascii="宋体" w:hAnsi="宋体" w:hint="eastAsia"/>
          <w:sz w:val="24"/>
        </w:rPr>
        <w:t>，时间</w:t>
      </w:r>
      <w:r w:rsidRPr="00A634AF">
        <w:rPr>
          <w:i/>
          <w:sz w:val="24"/>
        </w:rPr>
        <w:t>t</w:t>
      </w:r>
      <w:r w:rsidRPr="00A634AF">
        <w:rPr>
          <w:i/>
          <w:sz w:val="24"/>
          <w:vertAlign w:val="subscript"/>
        </w:rPr>
        <w:t>i</w:t>
      </w:r>
      <w:r w:rsidRPr="00A634AF">
        <w:rPr>
          <w:rFonts w:ascii="宋体" w:hAnsi="宋体" w:hint="eastAsia"/>
          <w:sz w:val="24"/>
        </w:rPr>
        <w:t>对应的</w:t>
      </w:r>
      <w:r w:rsidR="00B37DE6">
        <w:rPr>
          <w:rFonts w:ascii="宋体" w:hAnsi="宋体" w:hint="eastAsia"/>
          <w:sz w:val="24"/>
        </w:rPr>
        <w:t>陆地相对重力仪</w:t>
      </w:r>
      <w:r w:rsidRPr="00A634AF">
        <w:rPr>
          <w:rFonts w:ascii="宋体" w:hAnsi="宋体" w:hint="eastAsia"/>
          <w:sz w:val="24"/>
        </w:rPr>
        <w:t>固体潮改正后的读数为</w:t>
      </w:r>
      <w:r w:rsidRPr="00A634AF">
        <w:rPr>
          <w:i/>
          <w:sz w:val="24"/>
        </w:rPr>
        <w:t>g</w:t>
      </w:r>
      <w:r w:rsidRPr="00A634AF">
        <w:rPr>
          <w:i/>
          <w:sz w:val="24"/>
          <w:vertAlign w:val="subscript"/>
        </w:rPr>
        <w:t>i</w:t>
      </w:r>
      <w:r w:rsidR="004A6C1A" w:rsidRPr="00A634AF">
        <w:rPr>
          <w:i/>
          <w:sz w:val="24"/>
          <w:vertAlign w:val="subscript"/>
        </w:rPr>
        <w:t xml:space="preserve"> </w:t>
      </w:r>
      <w:r w:rsidRPr="00A634AF">
        <w:rPr>
          <w:sz w:val="24"/>
        </w:rPr>
        <w:t>mGal</w:t>
      </w:r>
      <w:r w:rsidRPr="00A634AF">
        <w:rPr>
          <w:rFonts w:ascii="宋体" w:hAnsi="宋体" w:hint="eastAsia"/>
          <w:sz w:val="24"/>
        </w:rPr>
        <w:t>，则改正后的残余漂移为：</w:t>
      </w:r>
    </w:p>
    <w:p w:rsidR="00A634AF" w:rsidRPr="0086431E" w:rsidRDefault="008F1789" w:rsidP="00105CD6">
      <w:pPr>
        <w:pStyle w:val="affc"/>
        <w:wordWrap w:val="0"/>
        <w:spacing w:line="0" w:lineRule="atLeast"/>
        <w:ind w:left="425" w:firstLineChars="0" w:firstLine="0"/>
        <w:jc w:val="right"/>
        <w:rPr>
          <w:sz w:val="24"/>
        </w:rPr>
      </w:pPr>
      <m:oMath>
        <m:sSub>
          <m:sSubPr>
            <m:ctrlPr>
              <w:rPr>
                <w:rFonts w:ascii="Cambria Math" w:hAnsi="Cambria Math"/>
                <w:sz w:val="24"/>
              </w:rPr>
            </m:ctrlPr>
          </m:sSubPr>
          <m:e>
            <m:r>
              <w:rPr>
                <w:rFonts w:ascii="Cambria Math" w:hAnsi="Cambria Math"/>
                <w:sz w:val="24"/>
              </w:rPr>
              <m:t>g</m:t>
            </m:r>
          </m:e>
          <m:sub>
            <m:r>
              <w:rPr>
                <w:rFonts w:ascii="Cambria Math" w:hAnsi="Cambria Math"/>
                <w:sz w:val="24"/>
              </w:rPr>
              <m:t>ri</m:t>
            </m:r>
          </m:sub>
        </m:sSub>
        <m:r>
          <w:rPr>
            <w:rFonts w:ascii="Cambria Math" w:hAnsi="Cambria Math"/>
            <w:sz w:val="24"/>
          </w:rPr>
          <m:t>=</m:t>
        </m:r>
        <m:sSub>
          <m:sSubPr>
            <m:ctrlPr>
              <w:rPr>
                <w:rFonts w:ascii="Cambria Math" w:hAnsi="Cambria Math"/>
                <w:i/>
                <w:sz w:val="24"/>
              </w:rPr>
            </m:ctrlPr>
          </m:sSubPr>
          <m:e>
            <m:r>
              <w:rPr>
                <w:rFonts w:ascii="Cambria Math" w:hAnsi="Cambria Math"/>
                <w:sz w:val="24"/>
              </w:rPr>
              <m:t>g</m:t>
            </m:r>
          </m:e>
          <m:sub>
            <m:r>
              <w:rPr>
                <w:rFonts w:ascii="Cambria Math" w:hAnsi="Cambria Math"/>
                <w:sz w:val="24"/>
              </w:rPr>
              <m:t>i</m:t>
            </m:r>
          </m:sub>
        </m:sSub>
        <m:r>
          <w:rPr>
            <w:rFonts w:ascii="Cambria Math" w:hAnsi="Cambria Math"/>
            <w:sz w:val="24"/>
          </w:rPr>
          <m:t>-</m:t>
        </m:r>
        <m:sSub>
          <m:sSubPr>
            <m:ctrlPr>
              <w:rPr>
                <w:rFonts w:ascii="Cambria Math" w:hAnsi="Cambria Math"/>
                <w:sz w:val="24"/>
              </w:rPr>
            </m:ctrlPr>
          </m:sSubPr>
          <m:e>
            <m:r>
              <w:rPr>
                <w:rFonts w:ascii="Cambria Math" w:hAnsi="Cambria Math"/>
                <w:sz w:val="24"/>
              </w:rPr>
              <m:t>g</m:t>
            </m:r>
          </m:e>
          <m:sub>
            <m:r>
              <w:rPr>
                <w:rFonts w:ascii="Cambria Math" w:hAnsi="Cambria Math"/>
                <w:sz w:val="24"/>
              </w:rPr>
              <m:t>0</m:t>
            </m:r>
          </m:sub>
        </m:sSub>
        <m:r>
          <w:rPr>
            <w:rFonts w:ascii="Cambria Math" w:hAnsi="Cambria Math"/>
            <w:sz w:val="24"/>
          </w:rPr>
          <m:t>-k</m:t>
        </m:r>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i</m:t>
                </m:r>
              </m:sub>
            </m:sSub>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0</m:t>
                </m:r>
              </m:sub>
            </m:sSub>
          </m:e>
        </m:d>
      </m:oMath>
      <w:r w:rsidR="007840D4">
        <w:rPr>
          <w:rFonts w:hint="eastAsia"/>
          <w:sz w:val="24"/>
        </w:rPr>
        <w:t xml:space="preserve">                       </w:t>
      </w:r>
      <w:r w:rsidR="007840D4">
        <w:rPr>
          <w:rFonts w:hint="eastAsia"/>
          <w:sz w:val="24"/>
        </w:rPr>
        <w:t>（</w:t>
      </w:r>
      <w:r w:rsidR="007840D4">
        <w:rPr>
          <w:rFonts w:hint="eastAsia"/>
          <w:sz w:val="24"/>
        </w:rPr>
        <w:t>11</w:t>
      </w:r>
      <w:r w:rsidR="007840D4">
        <w:rPr>
          <w:rFonts w:hint="eastAsia"/>
          <w:sz w:val="24"/>
        </w:rPr>
        <w:t>）</w:t>
      </w:r>
    </w:p>
    <w:p w:rsidR="00A634AF" w:rsidRPr="0086431E" w:rsidRDefault="00A634AF" w:rsidP="00105CD6">
      <w:pPr>
        <w:pStyle w:val="affc"/>
        <w:spacing w:line="0" w:lineRule="atLeast"/>
        <w:ind w:left="425" w:firstLineChars="0" w:firstLine="0"/>
        <w:rPr>
          <w:sz w:val="24"/>
        </w:rPr>
      </w:pPr>
      <w:r w:rsidRPr="0086431E">
        <w:rPr>
          <w:rFonts w:hint="eastAsia"/>
          <w:sz w:val="24"/>
        </w:rPr>
        <w:t>所有静态残余漂移的标准偏差为：</w:t>
      </w:r>
    </w:p>
    <w:p w:rsidR="00A634AF" w:rsidRPr="00FB11D5" w:rsidRDefault="008F1789" w:rsidP="00105CD6">
      <w:pPr>
        <w:pStyle w:val="affc"/>
        <w:wordWrap w:val="0"/>
        <w:spacing w:line="0" w:lineRule="atLeast"/>
        <w:ind w:left="425" w:firstLineChars="0" w:firstLine="0"/>
        <w:jc w:val="right"/>
      </w:pPr>
      <m:oMath>
        <m:sSub>
          <m:sSubPr>
            <m:ctrlPr>
              <w:rPr>
                <w:rFonts w:ascii="Cambria Math" w:hAnsi="Cambria Math"/>
                <w:sz w:val="24"/>
              </w:rPr>
            </m:ctrlPr>
          </m:sSubPr>
          <m:e>
            <m:r>
              <w:rPr>
                <w:rFonts w:ascii="Cambria Math" w:hAnsi="Cambria Math"/>
                <w:sz w:val="24"/>
              </w:rPr>
              <m:t>g</m:t>
            </m:r>
          </m:e>
          <m:sub>
            <m:r>
              <w:rPr>
                <w:rFonts w:ascii="Cambria Math" w:hAnsi="Cambria Math"/>
                <w:sz w:val="24"/>
              </w:rPr>
              <m:t>std</m:t>
            </m:r>
          </m:sub>
        </m:sSub>
        <m:r>
          <m:rPr>
            <m:sty m:val="p"/>
          </m:rPr>
          <w:rPr>
            <w:rFonts w:ascii="Cambria Math" w:hAnsi="Cambria Math"/>
            <w:sz w:val="24"/>
          </w:rPr>
          <m:t>=</m:t>
        </m:r>
        <m:rad>
          <m:radPr>
            <m:degHide m:val="1"/>
            <m:ctrlPr>
              <w:rPr>
                <w:rFonts w:ascii="Cambria Math" w:hAnsi="Cambria Math"/>
              </w:rPr>
            </m:ctrlPr>
          </m:radPr>
          <m:deg/>
          <m:e>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ri</m:t>
                                </m:r>
                              </m:sub>
                            </m:sSub>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g</m:t>
                                    </m:r>
                                  </m:e>
                                  <m:sub>
                                    <m:r>
                                      <w:rPr>
                                        <w:rFonts w:ascii="Cambria Math" w:hAnsi="Cambria Math"/>
                                      </w:rPr>
                                      <m:t>r</m:t>
                                    </m:r>
                                  </m:sub>
                                </m:sSub>
                              </m:e>
                            </m:acc>
                          </m:e>
                        </m:d>
                      </m:e>
                      <m:sup>
                        <m:r>
                          <w:rPr>
                            <w:rFonts w:ascii="Cambria Math" w:hAnsi="Cambria Math"/>
                          </w:rPr>
                          <m:t>2</m:t>
                        </m:r>
                      </m:sup>
                    </m:sSup>
                  </m:e>
                </m:nary>
              </m:num>
              <m:den>
                <m:r>
                  <w:rPr>
                    <w:rFonts w:ascii="Cambria Math" w:hAnsi="Cambria Math"/>
                  </w:rPr>
                  <m:t>n-1</m:t>
                </m:r>
              </m:den>
            </m:f>
          </m:e>
        </m:rad>
      </m:oMath>
      <w:r w:rsidR="007840D4">
        <w:rPr>
          <w:rFonts w:hint="eastAsia"/>
          <w:sz w:val="24"/>
        </w:rPr>
        <w:t xml:space="preserve">         </w:t>
      </w:r>
      <w:r w:rsidR="00801A2A">
        <w:rPr>
          <w:rFonts w:hint="eastAsia"/>
          <w:sz w:val="24"/>
        </w:rPr>
        <w:t xml:space="preserve"> </w:t>
      </w:r>
      <w:r w:rsidR="007840D4">
        <w:rPr>
          <w:rFonts w:hint="eastAsia"/>
          <w:sz w:val="24"/>
        </w:rPr>
        <w:t xml:space="preserve">                </w:t>
      </w:r>
      <w:r w:rsidR="007840D4">
        <w:rPr>
          <w:rFonts w:hint="eastAsia"/>
          <w:sz w:val="24"/>
        </w:rPr>
        <w:t>（</w:t>
      </w:r>
      <w:r w:rsidR="007840D4">
        <w:rPr>
          <w:rFonts w:hint="eastAsia"/>
          <w:sz w:val="24"/>
        </w:rPr>
        <w:t>12</w:t>
      </w:r>
      <w:r w:rsidR="007840D4">
        <w:rPr>
          <w:rFonts w:hint="eastAsia"/>
          <w:sz w:val="24"/>
        </w:rPr>
        <w:t>）</w:t>
      </w:r>
    </w:p>
    <w:p w:rsidR="00A634AF" w:rsidRDefault="00A634AF" w:rsidP="00105CD6">
      <w:pPr>
        <w:pStyle w:val="affc"/>
        <w:spacing w:line="0" w:lineRule="atLeast"/>
        <w:ind w:left="425" w:firstLineChars="0" w:firstLine="0"/>
        <w:rPr>
          <w:sz w:val="24"/>
        </w:rPr>
      </w:pPr>
      <w:r w:rsidRPr="0086431E">
        <w:rPr>
          <w:rFonts w:hint="eastAsia"/>
          <w:sz w:val="24"/>
        </w:rPr>
        <w:t>其中</w:t>
      </w:r>
      <m:oMath>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g</m:t>
                </m:r>
              </m:e>
              <m:sub>
                <m:r>
                  <w:rPr>
                    <w:rFonts w:ascii="Cambria Math" w:hAnsi="Cambria Math"/>
                    <w:sz w:val="24"/>
                  </w:rPr>
                  <m:t>r</m:t>
                </m:r>
              </m:sub>
            </m:sSub>
          </m:e>
        </m:acc>
      </m:oMath>
      <w:r w:rsidRPr="0086431E">
        <w:rPr>
          <w:rFonts w:hint="eastAsia"/>
          <w:sz w:val="24"/>
        </w:rPr>
        <w:t>是</w:t>
      </w:r>
      <w:r w:rsidRPr="0086431E">
        <w:rPr>
          <w:rFonts w:hint="eastAsia"/>
          <w:i/>
          <w:sz w:val="24"/>
        </w:rPr>
        <w:t>n</w:t>
      </w:r>
      <w:r w:rsidRPr="0086431E">
        <w:rPr>
          <w:rFonts w:hint="eastAsia"/>
          <w:sz w:val="24"/>
        </w:rPr>
        <w:t>个残余漂移的平均值。</w:t>
      </w:r>
    </w:p>
    <w:p w:rsidR="00A634AF" w:rsidRDefault="00A634AF" w:rsidP="00105CD6">
      <w:pPr>
        <w:spacing w:line="0" w:lineRule="atLeast"/>
        <w:outlineLvl w:val="2"/>
        <w:rPr>
          <w:sz w:val="24"/>
        </w:rPr>
      </w:pPr>
    </w:p>
    <w:p w:rsidR="00A634AF" w:rsidRDefault="00A634AF" w:rsidP="00643472">
      <w:pPr>
        <w:numPr>
          <w:ilvl w:val="2"/>
          <w:numId w:val="6"/>
        </w:numPr>
        <w:spacing w:line="0" w:lineRule="atLeast"/>
        <w:outlineLvl w:val="2"/>
        <w:rPr>
          <w:sz w:val="24"/>
        </w:rPr>
      </w:pPr>
      <w:r>
        <w:rPr>
          <w:rFonts w:hint="eastAsia"/>
          <w:sz w:val="24"/>
        </w:rPr>
        <w:t>动态残余漂移标准偏差的校准</w:t>
      </w:r>
    </w:p>
    <w:p w:rsidR="00E26174" w:rsidRDefault="00E26174" w:rsidP="00CE189B">
      <w:pPr>
        <w:spacing w:line="0" w:lineRule="atLeast"/>
        <w:ind w:firstLineChars="200" w:firstLine="480"/>
        <w:rPr>
          <w:rFonts w:ascii="宋体" w:hAnsi="宋体"/>
          <w:sz w:val="24"/>
        </w:rPr>
      </w:pPr>
      <w:r>
        <w:rPr>
          <w:rFonts w:ascii="宋体" w:hAnsi="宋体" w:hint="eastAsia"/>
          <w:sz w:val="24"/>
        </w:rPr>
        <w:t>在温湿度相对恒定且外界振动干扰较小的实验室或台站内绝对重力点位，结合定制的高度已知的三角架进行梯度测量实验，选定</w:t>
      </w:r>
      <w:r>
        <w:rPr>
          <w:sz w:val="24"/>
        </w:rPr>
        <w:t>3</w:t>
      </w:r>
      <w:r>
        <w:rPr>
          <w:rFonts w:ascii="宋体" w:hAnsi="宋体" w:hint="eastAsia"/>
          <w:sz w:val="24"/>
        </w:rPr>
        <w:t>个测量高度</w:t>
      </w:r>
      <w:r w:rsidR="00571E0E" w:rsidRPr="00105CD6">
        <w:rPr>
          <w:i/>
          <w:sz w:val="24"/>
        </w:rPr>
        <w:t>h</w:t>
      </w:r>
      <w:r w:rsidR="00571E0E" w:rsidRPr="00105CD6">
        <w:rPr>
          <w:sz w:val="24"/>
          <w:vertAlign w:val="subscript"/>
        </w:rPr>
        <w:t>1</w:t>
      </w:r>
      <w:r w:rsidRPr="00BD2FCA">
        <w:rPr>
          <w:sz w:val="24"/>
        </w:rPr>
        <w:t>、</w:t>
      </w:r>
      <w:r w:rsidR="00571E0E" w:rsidRPr="003D7F88">
        <w:rPr>
          <w:rFonts w:hint="eastAsia"/>
          <w:i/>
          <w:sz w:val="24"/>
        </w:rPr>
        <w:t>h</w:t>
      </w:r>
      <w:r w:rsidR="00571E0E">
        <w:rPr>
          <w:rFonts w:hint="eastAsia"/>
          <w:sz w:val="24"/>
          <w:vertAlign w:val="subscript"/>
        </w:rPr>
        <w:t>2</w:t>
      </w:r>
      <w:r w:rsidRPr="00BD2FCA">
        <w:rPr>
          <w:sz w:val="24"/>
        </w:rPr>
        <w:t>、</w:t>
      </w:r>
      <w:r w:rsidR="00571E0E" w:rsidRPr="003D7F88">
        <w:rPr>
          <w:rFonts w:hint="eastAsia"/>
          <w:i/>
          <w:sz w:val="24"/>
        </w:rPr>
        <w:t>h</w:t>
      </w:r>
      <w:r w:rsidR="00571E0E">
        <w:rPr>
          <w:rFonts w:hint="eastAsia"/>
          <w:sz w:val="24"/>
          <w:vertAlign w:val="subscript"/>
        </w:rPr>
        <w:t>3</w:t>
      </w:r>
      <w:r>
        <w:rPr>
          <w:rFonts w:ascii="宋体" w:hAnsi="宋体" w:hint="eastAsia"/>
          <w:sz w:val="24"/>
        </w:rPr>
        <w:t>，利用</w:t>
      </w:r>
      <w:r w:rsidR="00B37DE6">
        <w:rPr>
          <w:rFonts w:ascii="宋体" w:hAnsi="宋体" w:hint="eastAsia"/>
          <w:sz w:val="24"/>
        </w:rPr>
        <w:t>陆地相对重力仪</w:t>
      </w:r>
      <w:r>
        <w:rPr>
          <w:rFonts w:ascii="宋体" w:hAnsi="宋体" w:hint="eastAsia"/>
          <w:sz w:val="24"/>
        </w:rPr>
        <w:t>在三</w:t>
      </w:r>
      <w:r>
        <w:rPr>
          <w:rFonts w:ascii="宋体" w:hAnsi="宋体" w:hint="eastAsia"/>
          <w:sz w:val="24"/>
        </w:rPr>
        <w:lastRenderedPageBreak/>
        <w:t>个高度之间往复进行</w:t>
      </w:r>
      <w:r>
        <w:rPr>
          <w:sz w:val="24"/>
        </w:rPr>
        <w:t>3</w:t>
      </w:r>
      <w:r>
        <w:rPr>
          <w:rFonts w:ascii="宋体" w:hAnsi="宋体" w:hint="eastAsia"/>
          <w:sz w:val="24"/>
        </w:rPr>
        <w:t>次闭合测量，闭合方式如下：</w:t>
      </w:r>
      <w:r w:rsidR="00571E0E" w:rsidRPr="003D7F88">
        <w:rPr>
          <w:rFonts w:hint="eastAsia"/>
          <w:i/>
          <w:sz w:val="24"/>
        </w:rPr>
        <w:t>h</w:t>
      </w:r>
      <w:r w:rsidR="00571E0E" w:rsidRPr="003D7F88">
        <w:rPr>
          <w:rFonts w:hint="eastAsia"/>
          <w:sz w:val="24"/>
          <w:vertAlign w:val="subscript"/>
        </w:rPr>
        <w:t>1</w:t>
      </w:r>
      <w:r w:rsidRPr="00BD2FCA">
        <w:rPr>
          <w:sz w:val="24"/>
        </w:rPr>
        <w:t>-</w:t>
      </w:r>
      <w:r w:rsidR="00571E0E" w:rsidRPr="00571E0E">
        <w:rPr>
          <w:rFonts w:hint="eastAsia"/>
          <w:i/>
          <w:sz w:val="24"/>
        </w:rPr>
        <w:t xml:space="preserve"> </w:t>
      </w:r>
      <w:r w:rsidR="00571E0E" w:rsidRPr="003D7F88">
        <w:rPr>
          <w:rFonts w:hint="eastAsia"/>
          <w:i/>
          <w:sz w:val="24"/>
        </w:rPr>
        <w:t>h</w:t>
      </w:r>
      <w:r w:rsidR="00571E0E">
        <w:rPr>
          <w:rFonts w:hint="eastAsia"/>
          <w:sz w:val="24"/>
          <w:vertAlign w:val="subscript"/>
        </w:rPr>
        <w:t>2</w:t>
      </w:r>
      <w:r w:rsidRPr="00BD2FCA">
        <w:rPr>
          <w:sz w:val="24"/>
        </w:rPr>
        <w:t>-</w:t>
      </w:r>
      <w:r w:rsidR="00571E0E" w:rsidRPr="00571E0E">
        <w:rPr>
          <w:rFonts w:hint="eastAsia"/>
          <w:i/>
          <w:sz w:val="24"/>
        </w:rPr>
        <w:t xml:space="preserve"> </w:t>
      </w:r>
      <w:r w:rsidR="00571E0E" w:rsidRPr="003D7F88">
        <w:rPr>
          <w:rFonts w:hint="eastAsia"/>
          <w:i/>
          <w:sz w:val="24"/>
        </w:rPr>
        <w:t>h</w:t>
      </w:r>
      <w:r w:rsidR="00571E0E">
        <w:rPr>
          <w:rFonts w:hint="eastAsia"/>
          <w:sz w:val="24"/>
          <w:vertAlign w:val="subscript"/>
        </w:rPr>
        <w:t>3</w:t>
      </w:r>
      <w:r w:rsidRPr="00BD2FCA">
        <w:rPr>
          <w:sz w:val="24"/>
        </w:rPr>
        <w:t>-</w:t>
      </w:r>
      <w:r w:rsidR="00571E0E" w:rsidRPr="00571E0E">
        <w:rPr>
          <w:rFonts w:hint="eastAsia"/>
          <w:i/>
          <w:sz w:val="24"/>
        </w:rPr>
        <w:t xml:space="preserve"> </w:t>
      </w:r>
      <w:r w:rsidR="00571E0E" w:rsidRPr="003D7F88">
        <w:rPr>
          <w:rFonts w:hint="eastAsia"/>
          <w:i/>
          <w:sz w:val="24"/>
        </w:rPr>
        <w:t>h</w:t>
      </w:r>
      <w:r w:rsidR="00571E0E">
        <w:rPr>
          <w:rFonts w:hint="eastAsia"/>
          <w:sz w:val="24"/>
          <w:vertAlign w:val="subscript"/>
        </w:rPr>
        <w:t>2</w:t>
      </w:r>
      <w:r w:rsidRPr="00BD2FCA">
        <w:rPr>
          <w:sz w:val="24"/>
        </w:rPr>
        <w:t>-</w:t>
      </w:r>
      <w:r w:rsidR="00571E0E" w:rsidRPr="00571E0E">
        <w:rPr>
          <w:rFonts w:hint="eastAsia"/>
          <w:i/>
          <w:sz w:val="24"/>
        </w:rPr>
        <w:t xml:space="preserve"> </w:t>
      </w:r>
      <w:r w:rsidR="00571E0E" w:rsidRPr="003D7F88">
        <w:rPr>
          <w:rFonts w:hint="eastAsia"/>
          <w:i/>
          <w:sz w:val="24"/>
        </w:rPr>
        <w:t>h</w:t>
      </w:r>
      <w:r w:rsidR="00571E0E" w:rsidRPr="003D7F88">
        <w:rPr>
          <w:rFonts w:hint="eastAsia"/>
          <w:sz w:val="24"/>
          <w:vertAlign w:val="subscript"/>
        </w:rPr>
        <w:t>1</w:t>
      </w:r>
      <w:r w:rsidRPr="00BD2FCA">
        <w:rPr>
          <w:sz w:val="24"/>
        </w:rPr>
        <w:t>-</w:t>
      </w:r>
      <w:r w:rsidR="00571E0E" w:rsidRPr="00571E0E">
        <w:rPr>
          <w:rFonts w:hint="eastAsia"/>
          <w:i/>
          <w:sz w:val="24"/>
        </w:rPr>
        <w:t xml:space="preserve"> </w:t>
      </w:r>
      <w:r w:rsidR="00571E0E" w:rsidRPr="003D7F88">
        <w:rPr>
          <w:rFonts w:hint="eastAsia"/>
          <w:i/>
          <w:sz w:val="24"/>
        </w:rPr>
        <w:t>h</w:t>
      </w:r>
      <w:r w:rsidR="00571E0E">
        <w:rPr>
          <w:rFonts w:hint="eastAsia"/>
          <w:sz w:val="24"/>
          <w:vertAlign w:val="subscript"/>
        </w:rPr>
        <w:t>2</w:t>
      </w:r>
      <w:r w:rsidRPr="00BD2FCA">
        <w:rPr>
          <w:sz w:val="24"/>
        </w:rPr>
        <w:t>-</w:t>
      </w:r>
      <w:r w:rsidR="00571E0E" w:rsidRPr="00571E0E">
        <w:rPr>
          <w:rFonts w:hint="eastAsia"/>
          <w:i/>
          <w:sz w:val="24"/>
        </w:rPr>
        <w:t xml:space="preserve"> </w:t>
      </w:r>
      <w:r w:rsidR="00571E0E" w:rsidRPr="003D7F88">
        <w:rPr>
          <w:rFonts w:hint="eastAsia"/>
          <w:i/>
          <w:sz w:val="24"/>
        </w:rPr>
        <w:t>h</w:t>
      </w:r>
      <w:r w:rsidR="00571E0E">
        <w:rPr>
          <w:rFonts w:hint="eastAsia"/>
          <w:sz w:val="24"/>
          <w:vertAlign w:val="subscript"/>
        </w:rPr>
        <w:t>3</w:t>
      </w:r>
      <w:r w:rsidRPr="00BD2FCA">
        <w:rPr>
          <w:sz w:val="24"/>
        </w:rPr>
        <w:t>-</w:t>
      </w:r>
      <w:r w:rsidR="00571E0E" w:rsidRPr="00571E0E">
        <w:rPr>
          <w:rFonts w:hint="eastAsia"/>
          <w:i/>
          <w:sz w:val="24"/>
        </w:rPr>
        <w:t xml:space="preserve"> </w:t>
      </w:r>
      <w:r w:rsidR="00571E0E" w:rsidRPr="003D7F88">
        <w:rPr>
          <w:rFonts w:hint="eastAsia"/>
          <w:i/>
          <w:sz w:val="24"/>
        </w:rPr>
        <w:t>h</w:t>
      </w:r>
      <w:r w:rsidR="00571E0E">
        <w:rPr>
          <w:rFonts w:hint="eastAsia"/>
          <w:sz w:val="24"/>
          <w:vertAlign w:val="subscript"/>
        </w:rPr>
        <w:t>2</w:t>
      </w:r>
      <w:r w:rsidRPr="00BD2FCA">
        <w:rPr>
          <w:sz w:val="24"/>
        </w:rPr>
        <w:t>-</w:t>
      </w:r>
      <w:r w:rsidR="00571E0E" w:rsidRPr="00571E0E">
        <w:rPr>
          <w:rFonts w:hint="eastAsia"/>
          <w:i/>
          <w:sz w:val="24"/>
        </w:rPr>
        <w:t xml:space="preserve"> </w:t>
      </w:r>
      <w:r w:rsidR="00571E0E" w:rsidRPr="003D7F88">
        <w:rPr>
          <w:rFonts w:hint="eastAsia"/>
          <w:i/>
          <w:sz w:val="24"/>
        </w:rPr>
        <w:t>h</w:t>
      </w:r>
      <w:r w:rsidR="00571E0E" w:rsidRPr="003D7F88">
        <w:rPr>
          <w:rFonts w:hint="eastAsia"/>
          <w:sz w:val="24"/>
          <w:vertAlign w:val="subscript"/>
        </w:rPr>
        <w:t>1</w:t>
      </w:r>
      <w:r w:rsidRPr="00BD2FCA">
        <w:rPr>
          <w:sz w:val="24"/>
        </w:rPr>
        <w:t>-</w:t>
      </w:r>
      <w:r w:rsidR="00571E0E" w:rsidRPr="00571E0E">
        <w:rPr>
          <w:rFonts w:hint="eastAsia"/>
          <w:i/>
          <w:sz w:val="24"/>
        </w:rPr>
        <w:t xml:space="preserve"> </w:t>
      </w:r>
      <w:r w:rsidR="00571E0E" w:rsidRPr="003D7F88">
        <w:rPr>
          <w:rFonts w:hint="eastAsia"/>
          <w:i/>
          <w:sz w:val="24"/>
        </w:rPr>
        <w:t>h</w:t>
      </w:r>
      <w:r w:rsidR="00571E0E">
        <w:rPr>
          <w:rFonts w:hint="eastAsia"/>
          <w:sz w:val="24"/>
          <w:vertAlign w:val="subscript"/>
        </w:rPr>
        <w:t>2</w:t>
      </w:r>
      <w:r w:rsidRPr="00BD2FCA">
        <w:rPr>
          <w:sz w:val="24"/>
        </w:rPr>
        <w:t>-</w:t>
      </w:r>
      <w:r w:rsidR="00571E0E" w:rsidRPr="00571E0E">
        <w:rPr>
          <w:rFonts w:hint="eastAsia"/>
          <w:i/>
          <w:sz w:val="24"/>
        </w:rPr>
        <w:t xml:space="preserve"> </w:t>
      </w:r>
      <w:r w:rsidR="00571E0E" w:rsidRPr="003D7F88">
        <w:rPr>
          <w:rFonts w:hint="eastAsia"/>
          <w:i/>
          <w:sz w:val="24"/>
        </w:rPr>
        <w:t>h</w:t>
      </w:r>
      <w:r w:rsidR="00571E0E">
        <w:rPr>
          <w:rFonts w:hint="eastAsia"/>
          <w:sz w:val="24"/>
          <w:vertAlign w:val="subscript"/>
        </w:rPr>
        <w:t>3</w:t>
      </w:r>
      <w:r w:rsidRPr="00BD2FCA">
        <w:rPr>
          <w:sz w:val="24"/>
        </w:rPr>
        <w:t>-</w:t>
      </w:r>
      <w:r w:rsidR="00571E0E" w:rsidRPr="00571E0E">
        <w:rPr>
          <w:rFonts w:hint="eastAsia"/>
          <w:i/>
          <w:sz w:val="24"/>
        </w:rPr>
        <w:t xml:space="preserve"> </w:t>
      </w:r>
      <w:r w:rsidR="00571E0E" w:rsidRPr="003D7F88">
        <w:rPr>
          <w:rFonts w:hint="eastAsia"/>
          <w:i/>
          <w:sz w:val="24"/>
        </w:rPr>
        <w:t>h</w:t>
      </w:r>
      <w:r w:rsidR="00571E0E">
        <w:rPr>
          <w:rFonts w:hint="eastAsia"/>
          <w:sz w:val="24"/>
          <w:vertAlign w:val="subscript"/>
        </w:rPr>
        <w:t>2</w:t>
      </w:r>
      <w:r w:rsidRPr="00BD2FCA">
        <w:rPr>
          <w:sz w:val="24"/>
        </w:rPr>
        <w:t>-</w:t>
      </w:r>
      <w:r w:rsidR="00571E0E" w:rsidRPr="00571E0E">
        <w:rPr>
          <w:rFonts w:hint="eastAsia"/>
          <w:i/>
          <w:sz w:val="24"/>
        </w:rPr>
        <w:t xml:space="preserve"> </w:t>
      </w:r>
      <w:r w:rsidR="00571E0E" w:rsidRPr="003D7F88">
        <w:rPr>
          <w:rFonts w:hint="eastAsia"/>
          <w:i/>
          <w:sz w:val="24"/>
        </w:rPr>
        <w:t>h</w:t>
      </w:r>
      <w:r w:rsidR="00571E0E" w:rsidRPr="003D7F88">
        <w:rPr>
          <w:rFonts w:hint="eastAsia"/>
          <w:sz w:val="24"/>
          <w:vertAlign w:val="subscript"/>
        </w:rPr>
        <w:t>1</w:t>
      </w:r>
      <w:r>
        <w:rPr>
          <w:rFonts w:ascii="宋体" w:hAnsi="宋体" w:hint="eastAsia"/>
          <w:sz w:val="24"/>
        </w:rPr>
        <w:t>。通过最小二乘法求解梯度及相应残差，每次测量对应一个残差</w:t>
      </w:r>
      <w:r w:rsidRPr="00CD3232">
        <w:rPr>
          <w:i/>
          <w:sz w:val="24"/>
        </w:rPr>
        <w:t>R</w:t>
      </w:r>
      <w:r w:rsidRPr="00CD3232">
        <w:rPr>
          <w:i/>
          <w:sz w:val="24"/>
          <w:vertAlign w:val="subscript"/>
        </w:rPr>
        <w:t>i</w:t>
      </w:r>
      <w:r>
        <w:rPr>
          <w:rFonts w:ascii="宋体" w:hAnsi="宋体" w:hint="eastAsia"/>
          <w:sz w:val="24"/>
        </w:rPr>
        <w:t>，残差的标准偏差作为衡量仪器测量精度的指标，假定</w:t>
      </w:r>
      <w:r w:rsidRPr="00CD3232">
        <w:rPr>
          <w:i/>
          <w:sz w:val="24"/>
        </w:rPr>
        <w:t>n</w:t>
      </w:r>
      <w:r>
        <w:rPr>
          <w:rFonts w:ascii="宋体" w:hAnsi="宋体" w:hint="eastAsia"/>
          <w:sz w:val="24"/>
        </w:rPr>
        <w:t>次测量，残差标准偏差计算公式如下：</w:t>
      </w:r>
    </w:p>
    <w:p w:rsidR="00E26174" w:rsidRPr="000E5D9D" w:rsidRDefault="008F1789" w:rsidP="00105CD6">
      <w:pPr>
        <w:wordWrap w:val="0"/>
        <w:spacing w:line="0" w:lineRule="atLeast"/>
        <w:jc w:val="right"/>
      </w:pPr>
      <m:oMath>
        <m:sSub>
          <m:sSubPr>
            <m:ctrlPr>
              <w:rPr>
                <w:rFonts w:ascii="Cambria Math" w:hAnsi="Cambria Math"/>
              </w:rPr>
            </m:ctrlPr>
          </m:sSubPr>
          <m:e>
            <m:r>
              <w:rPr>
                <w:rFonts w:ascii="Cambria Math" w:hAnsi="Cambria Math"/>
              </w:rPr>
              <m:t>R</m:t>
            </m:r>
          </m:e>
          <m:sub>
            <m:r>
              <w:rPr>
                <w:rFonts w:ascii="Cambria Math" w:hAnsi="Cambria Math"/>
              </w:rPr>
              <m:t>std</m:t>
            </m:r>
          </m:sub>
        </m:sSub>
        <m:r>
          <m:rPr>
            <m:sty m:val="p"/>
          </m:rPr>
          <w:rPr>
            <w:rFonts w:ascii="Cambria Math" w:hAnsi="Cambria Math"/>
          </w:rPr>
          <m:t>=</m:t>
        </m:r>
        <m:rad>
          <m:radPr>
            <m:degHide m:val="1"/>
            <m:ctrlPr>
              <w:rPr>
                <w:rFonts w:ascii="Cambria Math" w:hAnsi="Cambria Math"/>
              </w:rPr>
            </m:ctrlPr>
          </m:radPr>
          <m:deg/>
          <m:e>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R</m:t>
                                </m:r>
                              </m:e>
                            </m:acc>
                          </m:e>
                        </m:d>
                      </m:e>
                      <m:sup>
                        <m:r>
                          <w:rPr>
                            <w:rFonts w:ascii="Cambria Math" w:hAnsi="Cambria Math"/>
                          </w:rPr>
                          <m:t>2</m:t>
                        </m:r>
                      </m:sup>
                    </m:sSup>
                  </m:e>
                </m:nary>
              </m:num>
              <m:den>
                <m:r>
                  <w:rPr>
                    <w:rFonts w:ascii="Cambria Math" w:hAnsi="Cambria Math"/>
                  </w:rPr>
                  <m:t>n-m</m:t>
                </m:r>
              </m:den>
            </m:f>
          </m:e>
        </m:rad>
      </m:oMath>
      <w:r w:rsidR="007840D4">
        <w:rPr>
          <w:rFonts w:hint="eastAsia"/>
          <w:sz w:val="24"/>
        </w:rPr>
        <w:t xml:space="preserve">                           </w:t>
      </w:r>
      <w:r w:rsidR="007840D4">
        <w:rPr>
          <w:rFonts w:hint="eastAsia"/>
          <w:sz w:val="24"/>
        </w:rPr>
        <w:t>（</w:t>
      </w:r>
      <w:r w:rsidR="007840D4">
        <w:rPr>
          <w:rFonts w:hint="eastAsia"/>
          <w:sz w:val="24"/>
        </w:rPr>
        <w:t>13</w:t>
      </w:r>
      <w:r w:rsidR="007840D4">
        <w:rPr>
          <w:rFonts w:hint="eastAsia"/>
          <w:sz w:val="24"/>
        </w:rPr>
        <w:t>）</w:t>
      </w:r>
    </w:p>
    <w:p w:rsidR="00E26174" w:rsidRDefault="00E26174" w:rsidP="00FA4D63">
      <w:pPr>
        <w:spacing w:line="0" w:lineRule="atLeast"/>
        <w:ind w:firstLineChars="200" w:firstLine="480"/>
        <w:rPr>
          <w:rFonts w:ascii="宋体" w:hAnsi="宋体"/>
          <w:sz w:val="24"/>
        </w:rPr>
      </w:pPr>
      <w:r>
        <w:rPr>
          <w:rFonts w:ascii="宋体" w:hAnsi="宋体" w:hint="eastAsia"/>
          <w:sz w:val="24"/>
        </w:rPr>
        <w:t>其中</w:t>
      </w:r>
      <w:r w:rsidRPr="00CD3232">
        <w:rPr>
          <w:i/>
          <w:sz w:val="24"/>
        </w:rPr>
        <w:t>m</w:t>
      </w:r>
      <w:r>
        <w:rPr>
          <w:rFonts w:ascii="宋体" w:hAnsi="宋体" w:hint="eastAsia"/>
          <w:sz w:val="24"/>
        </w:rPr>
        <w:t>是测量自由度，由于自变量不是单一变量，</w:t>
      </w:r>
      <w:r w:rsidRPr="00CD3232">
        <w:rPr>
          <w:i/>
          <w:sz w:val="24"/>
        </w:rPr>
        <w:t>m</w:t>
      </w:r>
      <w:r>
        <w:rPr>
          <w:rFonts w:ascii="宋体" w:hAnsi="宋体" w:hint="eastAsia"/>
          <w:sz w:val="24"/>
        </w:rPr>
        <w:t>是与测量高度和测量时间相关的量，</w:t>
      </w:r>
      <m:oMath>
        <m:bar>
          <m:barPr>
            <m:pos m:val="top"/>
            <m:ctrlPr>
              <w:rPr>
                <w:rFonts w:ascii="Cambria Math" w:hAnsi="Cambria Math"/>
                <w:i/>
                <w:sz w:val="24"/>
              </w:rPr>
            </m:ctrlPr>
          </m:barPr>
          <m:e>
            <m:r>
              <w:rPr>
                <w:rFonts w:ascii="Cambria Math"/>
                <w:sz w:val="24"/>
              </w:rPr>
              <m:t>R</m:t>
            </m:r>
          </m:e>
        </m:bar>
      </m:oMath>
      <w:r>
        <w:rPr>
          <w:rFonts w:ascii="宋体" w:hAnsi="宋体" w:hint="eastAsia"/>
          <w:sz w:val="24"/>
        </w:rPr>
        <w:t>是</w:t>
      </w:r>
      <w:r w:rsidRPr="00B359C8">
        <w:rPr>
          <w:i/>
          <w:sz w:val="24"/>
        </w:rPr>
        <w:t>n</w:t>
      </w:r>
      <w:r>
        <w:rPr>
          <w:rFonts w:ascii="宋体" w:hAnsi="宋体" w:hint="eastAsia"/>
          <w:sz w:val="24"/>
        </w:rPr>
        <w:t>次测量残差的平均值。</w:t>
      </w:r>
    </w:p>
    <w:p w:rsidR="00E26174" w:rsidRDefault="00E26174" w:rsidP="00105CD6">
      <w:pPr>
        <w:spacing w:line="0" w:lineRule="atLeast"/>
        <w:ind w:firstLineChars="200" w:firstLine="480"/>
        <w:rPr>
          <w:rFonts w:ascii="宋体" w:hAnsi="宋体"/>
          <w:sz w:val="24"/>
        </w:rPr>
      </w:pPr>
      <w:r>
        <w:rPr>
          <w:rFonts w:ascii="宋体" w:hAnsi="宋体" w:hint="eastAsia"/>
          <w:sz w:val="24"/>
        </w:rPr>
        <w:t>具体实现过程如下：以不同高度处的重力</w:t>
      </w:r>
      <w:r w:rsidR="00C838E2">
        <w:rPr>
          <w:rFonts w:ascii="宋体" w:hAnsi="宋体" w:hint="eastAsia"/>
          <w:sz w:val="24"/>
        </w:rPr>
        <w:t>观测</w:t>
      </w:r>
      <w:r>
        <w:rPr>
          <w:rFonts w:ascii="宋体" w:hAnsi="宋体" w:hint="eastAsia"/>
          <w:sz w:val="24"/>
        </w:rPr>
        <w:t>值为未知数进行求解，建立数学模型，公式如下：</w:t>
      </w:r>
      <w:r w:rsidR="007840D4">
        <w:rPr>
          <w:rFonts w:ascii="宋体" w:hAnsi="宋体" w:hint="eastAsia"/>
          <w:sz w:val="24"/>
        </w:rPr>
        <w:t xml:space="preserve"> </w:t>
      </w:r>
    </w:p>
    <w:p w:rsidR="00E26174" w:rsidRPr="008F3008" w:rsidRDefault="00E26174" w:rsidP="00105CD6">
      <w:pPr>
        <w:wordWrap w:val="0"/>
        <w:spacing w:line="0" w:lineRule="atLeast"/>
        <w:jc w:val="right"/>
        <w:rPr>
          <w:i/>
          <w:sz w:val="24"/>
        </w:rPr>
      </w:pPr>
      <m:oMath>
        <m:r>
          <w:rPr>
            <w:rFonts w:ascii="Cambria Math" w:hAnsi="Cambria Math" w:hint="eastAsia"/>
            <w:sz w:val="24"/>
          </w:rPr>
          <m:t>g</m:t>
        </m:r>
        <m:r>
          <w:rPr>
            <w:rFonts w:ascii="Cambria Math" w:hAnsi="Cambria Math"/>
            <w:sz w:val="24"/>
          </w:rPr>
          <m:t>=PX+R</m:t>
        </m:r>
      </m:oMath>
      <w:r w:rsidR="007840D4">
        <w:rPr>
          <w:rFonts w:hint="eastAsia"/>
          <w:sz w:val="24"/>
        </w:rPr>
        <w:t xml:space="preserve">                              </w:t>
      </w:r>
      <w:r w:rsidR="007840D4">
        <w:rPr>
          <w:rFonts w:hint="eastAsia"/>
          <w:sz w:val="24"/>
        </w:rPr>
        <w:t>（</w:t>
      </w:r>
      <w:r w:rsidR="007840D4">
        <w:rPr>
          <w:rFonts w:hint="eastAsia"/>
          <w:sz w:val="24"/>
        </w:rPr>
        <w:t>14</w:t>
      </w:r>
      <w:r w:rsidR="007840D4">
        <w:rPr>
          <w:rFonts w:hint="eastAsia"/>
          <w:sz w:val="24"/>
        </w:rPr>
        <w:t>）</w:t>
      </w:r>
    </w:p>
    <w:p w:rsidR="00E26174" w:rsidRDefault="00E26174" w:rsidP="00FA4D63">
      <w:pPr>
        <w:spacing w:line="0" w:lineRule="atLeast"/>
        <w:ind w:firstLineChars="200" w:firstLine="480"/>
        <w:rPr>
          <w:sz w:val="24"/>
        </w:rPr>
      </w:pPr>
      <w:r>
        <w:rPr>
          <w:rFonts w:hint="eastAsia"/>
          <w:sz w:val="24"/>
        </w:rPr>
        <w:t>其中</w:t>
      </w:r>
      <m:oMath>
        <m:r>
          <w:rPr>
            <w:rFonts w:ascii="Cambria Math" w:hAnsi="Cambria Math" w:hint="eastAsia"/>
            <w:sz w:val="24"/>
          </w:rPr>
          <m:t>g</m:t>
        </m:r>
      </m:oMath>
      <w:r w:rsidRPr="008F3008">
        <w:rPr>
          <w:rFonts w:hint="eastAsia"/>
          <w:sz w:val="24"/>
        </w:rPr>
        <w:t>为</w:t>
      </w:r>
      <w:r w:rsidR="00B37DE6">
        <w:rPr>
          <w:rFonts w:hint="eastAsia"/>
          <w:sz w:val="24"/>
        </w:rPr>
        <w:t>陆地相对重力仪</w:t>
      </w:r>
      <w:r>
        <w:rPr>
          <w:rFonts w:hint="eastAsia"/>
          <w:sz w:val="24"/>
        </w:rPr>
        <w:t>经改正后</w:t>
      </w:r>
      <w:r w:rsidRPr="008F3008">
        <w:rPr>
          <w:rFonts w:hint="eastAsia"/>
          <w:sz w:val="24"/>
        </w:rPr>
        <w:t>的测量结果数组，</w:t>
      </w:r>
      <w:r w:rsidRPr="00105CD6">
        <w:rPr>
          <w:i/>
          <w:sz w:val="24"/>
        </w:rPr>
        <w:t>P</w:t>
      </w:r>
      <w:r w:rsidRPr="008F3008">
        <w:rPr>
          <w:rFonts w:hint="eastAsia"/>
          <w:sz w:val="24"/>
        </w:rPr>
        <w:t>为</w:t>
      </w:r>
      <w:r>
        <w:rPr>
          <w:rFonts w:hint="eastAsia"/>
          <w:sz w:val="24"/>
        </w:rPr>
        <w:t>与测量高度和时间相关的</w:t>
      </w:r>
      <w:r w:rsidRPr="008F3008">
        <w:rPr>
          <w:rFonts w:hint="eastAsia"/>
          <w:sz w:val="24"/>
        </w:rPr>
        <w:t>系数矩阵，</w:t>
      </w:r>
      <w:r>
        <w:rPr>
          <w:rFonts w:hint="eastAsia"/>
          <w:sz w:val="24"/>
        </w:rPr>
        <w:t>具体如下：</w:t>
      </w:r>
    </w:p>
    <w:p w:rsidR="00E26174" w:rsidRPr="00301C51" w:rsidRDefault="008F1789" w:rsidP="00105CD6">
      <w:pPr>
        <w:spacing w:line="0" w:lineRule="atLeast"/>
        <w:jc w:val="center"/>
        <w:rPr>
          <w:sz w:val="24"/>
        </w:rPr>
      </w:pPr>
      <m:oMathPara>
        <m:oMath>
          <m:m>
            <m:mPr>
              <m:mcs>
                <m:mc>
                  <m:mcPr>
                    <m:count m:val="4"/>
                    <m:mcJc m:val="center"/>
                  </m:mcPr>
                </m:mc>
              </m:mcs>
              <m:ctrlPr>
                <w:rPr>
                  <w:rFonts w:ascii="Cambria Math" w:hAnsi="Cambria Math"/>
                  <w:sz w:val="24"/>
                </w:rPr>
              </m:ctrlPr>
            </m:mPr>
            <m:mr>
              <m:e>
                <m:r>
                  <w:rPr>
                    <w:rFonts w:ascii="Cambria Math" w:hAnsi="Cambria Math"/>
                    <w:sz w:val="24"/>
                  </w:rPr>
                  <m:t>1</m:t>
                </m:r>
              </m:e>
              <m:e>
                <m:r>
                  <w:rPr>
                    <w:rFonts w:ascii="Cambria Math" w:hAnsi="Cambria Math"/>
                    <w:sz w:val="24"/>
                  </w:rPr>
                  <m:t>0</m:t>
                </m:r>
              </m:e>
              <m:e>
                <m:r>
                  <w:rPr>
                    <w:rFonts w:ascii="Cambria Math" w:hAnsi="Cambria Math"/>
                    <w:sz w:val="24"/>
                  </w:rPr>
                  <m:t>0</m:t>
                </m:r>
                <m:ctrlPr>
                  <w:rPr>
                    <w:rFonts w:ascii="Cambria Math" w:eastAsia="Cambria Math" w:hAnsi="Cambria Math"/>
                    <w:i/>
                    <w:sz w:val="24"/>
                  </w:rPr>
                </m:ctrlPr>
              </m:e>
              <m:e>
                <m:sSub>
                  <m:sSubPr>
                    <m:ctrlPr>
                      <w:rPr>
                        <w:rFonts w:ascii="Cambria Math" w:eastAsia="Cambria Math" w:hAnsi="Cambria Math"/>
                        <w:i/>
                        <w:sz w:val="24"/>
                      </w:rPr>
                    </m:ctrlPr>
                  </m:sSubPr>
                  <m:e>
                    <m:r>
                      <w:rPr>
                        <w:rFonts w:ascii="Cambria Math" w:eastAsia="Cambria Math" w:hAnsi="Cambria Math"/>
                        <w:sz w:val="24"/>
                      </w:rPr>
                      <m:t>t</m:t>
                    </m:r>
                  </m:e>
                  <m:sub>
                    <m:r>
                      <w:rPr>
                        <w:rFonts w:ascii="Cambria Math" w:eastAsia="Cambria Math" w:hAnsi="Cambria Math"/>
                        <w:sz w:val="24"/>
                      </w:rPr>
                      <m:t>1</m:t>
                    </m:r>
                  </m:sub>
                </m:sSub>
              </m:e>
            </m:mr>
            <m:mr>
              <m:e>
                <m:r>
                  <w:rPr>
                    <w:rFonts w:ascii="Cambria Math" w:hAnsi="Cambria Math"/>
                    <w:sz w:val="24"/>
                  </w:rPr>
                  <m:t>0</m:t>
                </m:r>
                <m:ctrlPr>
                  <w:rPr>
                    <w:rFonts w:ascii="Cambria Math" w:eastAsia="Cambria Math" w:hAnsi="Cambria Math"/>
                    <w:i/>
                    <w:sz w:val="24"/>
                  </w:rPr>
                </m:ctrlPr>
              </m:e>
              <m:e>
                <m:r>
                  <w:rPr>
                    <w:rFonts w:ascii="Cambria Math" w:eastAsia="Cambria Math" w:hAnsi="Cambria Math"/>
                    <w:sz w:val="24"/>
                  </w:rPr>
                  <m:t>1</m:t>
                </m:r>
                <m:ctrlPr>
                  <w:rPr>
                    <w:rFonts w:ascii="Cambria Math" w:eastAsia="Cambria Math" w:hAnsi="Cambria Math"/>
                    <w:i/>
                    <w:sz w:val="24"/>
                  </w:rPr>
                </m:ctrlPr>
              </m:e>
              <m:e>
                <m:r>
                  <w:rPr>
                    <w:rFonts w:ascii="Cambria Math" w:eastAsia="Cambria Math" w:hAnsi="Cambria Math"/>
                    <w:sz w:val="24"/>
                  </w:rPr>
                  <m:t>0</m:t>
                </m:r>
                <m:ctrlPr>
                  <w:rPr>
                    <w:rFonts w:ascii="Cambria Math" w:eastAsia="Cambria Math" w:hAnsi="Cambria Math"/>
                    <w:i/>
                    <w:sz w:val="24"/>
                  </w:rPr>
                </m:ctrlPr>
              </m:e>
              <m:e>
                <m:sSub>
                  <m:sSubPr>
                    <m:ctrlPr>
                      <w:rPr>
                        <w:rFonts w:ascii="Cambria Math" w:eastAsia="Cambria Math" w:hAnsi="Cambria Math"/>
                        <w:i/>
                        <w:sz w:val="24"/>
                      </w:rPr>
                    </m:ctrlPr>
                  </m:sSubPr>
                  <m:e>
                    <m:r>
                      <w:rPr>
                        <w:rFonts w:ascii="Cambria Math" w:eastAsia="Cambria Math" w:hAnsi="Cambria Math"/>
                        <w:sz w:val="24"/>
                      </w:rPr>
                      <m:t>t</m:t>
                    </m:r>
                  </m:e>
                  <m:sub>
                    <m:r>
                      <w:rPr>
                        <w:rFonts w:ascii="Cambria Math" w:eastAsia="Cambria Math" w:hAnsi="Cambria Math"/>
                        <w:sz w:val="24"/>
                      </w:rPr>
                      <m:t>2</m:t>
                    </m:r>
                  </m:sub>
                </m:sSub>
                <m:ctrlPr>
                  <w:rPr>
                    <w:rFonts w:ascii="Cambria Math" w:eastAsia="Cambria Math" w:hAnsi="Cambria Math"/>
                    <w:i/>
                    <w:sz w:val="24"/>
                  </w:rPr>
                </m:ctrlPr>
              </m:e>
            </m:mr>
            <m:mr>
              <m:e>
                <m:r>
                  <w:rPr>
                    <w:rFonts w:ascii="Cambria Math" w:eastAsia="Cambria Math" w:hAnsi="Cambria Math"/>
                    <w:sz w:val="24"/>
                  </w:rPr>
                  <m:t>0</m:t>
                </m:r>
              </m:e>
              <m:e>
                <m:r>
                  <w:rPr>
                    <w:rFonts w:ascii="Cambria Math" w:hAnsi="Cambria Math"/>
                    <w:sz w:val="24"/>
                  </w:rPr>
                  <m:t>0</m:t>
                </m:r>
              </m:e>
              <m:e>
                <m:r>
                  <w:rPr>
                    <w:rFonts w:ascii="Cambria Math" w:hAnsi="Cambria Math"/>
                    <w:sz w:val="24"/>
                  </w:rPr>
                  <m:t>1</m:t>
                </m:r>
                <m:ctrlPr>
                  <w:rPr>
                    <w:rFonts w:ascii="Cambria Math" w:eastAsia="Cambria Math" w:hAnsi="Cambria Math"/>
                    <w:i/>
                    <w:sz w:val="24"/>
                  </w:rPr>
                </m:ctrlPr>
              </m:e>
              <m:e>
                <m:sSub>
                  <m:sSubPr>
                    <m:ctrlPr>
                      <w:rPr>
                        <w:rFonts w:ascii="Cambria Math" w:eastAsia="Cambria Math" w:hAnsi="Cambria Math"/>
                        <w:i/>
                        <w:sz w:val="24"/>
                      </w:rPr>
                    </m:ctrlPr>
                  </m:sSubPr>
                  <m:e>
                    <m:r>
                      <w:rPr>
                        <w:rFonts w:ascii="Cambria Math" w:eastAsia="Cambria Math" w:hAnsi="Cambria Math"/>
                        <w:sz w:val="24"/>
                      </w:rPr>
                      <m:t>t</m:t>
                    </m:r>
                  </m:e>
                  <m:sub>
                    <m:r>
                      <w:rPr>
                        <w:rFonts w:ascii="Cambria Math" w:eastAsia="Cambria Math" w:hAnsi="Cambria Math"/>
                        <w:sz w:val="24"/>
                      </w:rPr>
                      <m:t>3</m:t>
                    </m:r>
                  </m:sub>
                </m:sSub>
              </m:e>
            </m:mr>
            <m:mr>
              <m:e>
                <m:r>
                  <w:rPr>
                    <w:rFonts w:ascii="Cambria Math" w:hAnsi="Cambria Math"/>
                    <w:sz w:val="24"/>
                  </w:rPr>
                  <m:t>0</m:t>
                </m:r>
                <m:ctrlPr>
                  <w:rPr>
                    <w:rFonts w:ascii="Cambria Math" w:eastAsia="Cambria Math" w:hAnsi="Cambria Math"/>
                    <w:i/>
                    <w:sz w:val="24"/>
                  </w:rPr>
                </m:ctrlPr>
              </m:e>
              <m:e>
                <m:r>
                  <w:rPr>
                    <w:rFonts w:ascii="Cambria Math" w:eastAsia="Cambria Math" w:hAnsi="Cambria Math"/>
                    <w:sz w:val="24"/>
                  </w:rPr>
                  <m:t>1</m:t>
                </m:r>
                <m:ctrlPr>
                  <w:rPr>
                    <w:rFonts w:ascii="Cambria Math" w:eastAsia="Cambria Math" w:hAnsi="Cambria Math"/>
                    <w:i/>
                    <w:sz w:val="24"/>
                  </w:rPr>
                </m:ctrlPr>
              </m:e>
              <m:e>
                <m:r>
                  <w:rPr>
                    <w:rFonts w:ascii="Cambria Math" w:eastAsia="Cambria Math" w:hAnsi="Cambria Math"/>
                    <w:sz w:val="24"/>
                  </w:rPr>
                  <m:t>0</m:t>
                </m:r>
                <m:ctrlPr>
                  <w:rPr>
                    <w:rFonts w:ascii="Cambria Math" w:eastAsia="Cambria Math" w:hAnsi="Cambria Math"/>
                    <w:i/>
                    <w:sz w:val="24"/>
                  </w:rPr>
                </m:ctrlPr>
              </m:e>
              <m:e>
                <m:sSub>
                  <m:sSubPr>
                    <m:ctrlPr>
                      <w:rPr>
                        <w:rFonts w:ascii="Cambria Math" w:eastAsia="Cambria Math" w:hAnsi="Cambria Math"/>
                        <w:i/>
                        <w:sz w:val="24"/>
                      </w:rPr>
                    </m:ctrlPr>
                  </m:sSubPr>
                  <m:e>
                    <m:r>
                      <w:rPr>
                        <w:rFonts w:ascii="Cambria Math" w:eastAsia="Cambria Math" w:hAnsi="Cambria Math"/>
                        <w:sz w:val="24"/>
                      </w:rPr>
                      <m:t>t</m:t>
                    </m:r>
                  </m:e>
                  <m:sub>
                    <m:r>
                      <w:rPr>
                        <w:rFonts w:ascii="Cambria Math" w:eastAsia="Cambria Math" w:hAnsi="Cambria Math"/>
                        <w:sz w:val="24"/>
                      </w:rPr>
                      <m:t>4</m:t>
                    </m:r>
                  </m:sub>
                </m:sSub>
                <m:ctrlPr>
                  <w:rPr>
                    <w:rFonts w:ascii="Cambria Math" w:eastAsia="Cambria Math" w:hAnsi="Cambria Math"/>
                    <w:i/>
                    <w:sz w:val="24"/>
                  </w:rPr>
                </m:ctrlPr>
              </m:e>
            </m:mr>
            <m:mr>
              <m:e>
                <m:r>
                  <w:rPr>
                    <w:rFonts w:ascii="Cambria Math" w:eastAsia="Cambria Math" w:hAnsi="Cambria Math"/>
                    <w:sz w:val="24"/>
                  </w:rPr>
                  <m:t>1</m:t>
                </m:r>
                <m:ctrlPr>
                  <w:rPr>
                    <w:rFonts w:ascii="Cambria Math" w:eastAsia="Cambria Math" w:hAnsi="Cambria Math"/>
                    <w:i/>
                    <w:sz w:val="24"/>
                  </w:rPr>
                </m:ctrlPr>
              </m:e>
              <m:e>
                <m:r>
                  <w:rPr>
                    <w:rFonts w:ascii="Cambria Math" w:eastAsia="Cambria Math" w:hAnsi="Cambria Math"/>
                    <w:sz w:val="24"/>
                  </w:rPr>
                  <m:t>0</m:t>
                </m:r>
                <m:ctrlPr>
                  <w:rPr>
                    <w:rFonts w:ascii="Cambria Math" w:eastAsia="Cambria Math" w:hAnsi="Cambria Math"/>
                    <w:i/>
                    <w:sz w:val="24"/>
                  </w:rPr>
                </m:ctrlPr>
              </m:e>
              <m:e>
                <m:r>
                  <w:rPr>
                    <w:rFonts w:ascii="Cambria Math" w:eastAsia="Cambria Math" w:hAnsi="Cambria Math"/>
                    <w:sz w:val="24"/>
                  </w:rPr>
                  <m:t>0</m:t>
                </m:r>
                <m:ctrlPr>
                  <w:rPr>
                    <w:rFonts w:ascii="Cambria Math" w:eastAsia="Cambria Math" w:hAnsi="Cambria Math"/>
                    <w:i/>
                    <w:sz w:val="24"/>
                  </w:rPr>
                </m:ctrlPr>
              </m:e>
              <m:e>
                <m:sSub>
                  <m:sSubPr>
                    <m:ctrlPr>
                      <w:rPr>
                        <w:rFonts w:ascii="Cambria Math" w:eastAsia="Cambria Math" w:hAnsi="Cambria Math"/>
                        <w:i/>
                        <w:sz w:val="24"/>
                      </w:rPr>
                    </m:ctrlPr>
                  </m:sSubPr>
                  <m:e>
                    <m:r>
                      <w:rPr>
                        <w:rFonts w:ascii="Cambria Math" w:eastAsia="Cambria Math" w:hAnsi="Cambria Math"/>
                        <w:sz w:val="24"/>
                      </w:rPr>
                      <m:t>t</m:t>
                    </m:r>
                  </m:e>
                  <m:sub>
                    <m:r>
                      <w:rPr>
                        <w:rFonts w:ascii="Cambria Math" w:eastAsia="Cambria Math" w:hAnsi="Cambria Math"/>
                        <w:sz w:val="24"/>
                      </w:rPr>
                      <m:t>5</m:t>
                    </m:r>
                  </m:sub>
                </m:sSub>
                <m:ctrlPr>
                  <w:rPr>
                    <w:rFonts w:ascii="Cambria Math" w:eastAsia="Cambria Math" w:hAnsi="Cambria Math"/>
                    <w:i/>
                    <w:sz w:val="24"/>
                  </w:rPr>
                </m:ctrlPr>
              </m:e>
            </m:mr>
            <m:mr>
              <m:e>
                <m:r>
                  <w:rPr>
                    <w:rFonts w:ascii="Cambria Math" w:eastAsia="Cambria Math" w:hAnsi="Cambria Math"/>
                    <w:sz w:val="24"/>
                  </w:rPr>
                  <m:t>0</m:t>
                </m:r>
                <m:ctrlPr>
                  <w:rPr>
                    <w:rFonts w:ascii="Cambria Math" w:eastAsia="Cambria Math" w:hAnsi="Cambria Math"/>
                    <w:i/>
                    <w:sz w:val="24"/>
                  </w:rPr>
                </m:ctrlPr>
              </m:e>
              <m:e>
                <m:r>
                  <w:rPr>
                    <w:rFonts w:ascii="Cambria Math" w:eastAsia="Cambria Math" w:hAnsi="Cambria Math"/>
                    <w:sz w:val="24"/>
                  </w:rPr>
                  <m:t>1</m:t>
                </m:r>
                <m:ctrlPr>
                  <w:rPr>
                    <w:rFonts w:ascii="Cambria Math" w:eastAsia="Cambria Math" w:hAnsi="Cambria Math"/>
                    <w:i/>
                    <w:sz w:val="24"/>
                  </w:rPr>
                </m:ctrlPr>
              </m:e>
              <m:e>
                <m:r>
                  <w:rPr>
                    <w:rFonts w:ascii="Cambria Math" w:eastAsia="Cambria Math" w:hAnsi="Cambria Math"/>
                    <w:sz w:val="24"/>
                  </w:rPr>
                  <m:t>0</m:t>
                </m:r>
                <m:ctrlPr>
                  <w:rPr>
                    <w:rFonts w:ascii="Cambria Math" w:eastAsia="Cambria Math" w:hAnsi="Cambria Math"/>
                    <w:i/>
                    <w:sz w:val="24"/>
                  </w:rPr>
                </m:ctrlPr>
              </m:e>
              <m:e>
                <m:sSub>
                  <m:sSubPr>
                    <m:ctrlPr>
                      <w:rPr>
                        <w:rFonts w:ascii="Cambria Math" w:eastAsia="Cambria Math" w:hAnsi="Cambria Math"/>
                        <w:i/>
                        <w:sz w:val="24"/>
                      </w:rPr>
                    </m:ctrlPr>
                  </m:sSubPr>
                  <m:e>
                    <m:r>
                      <w:rPr>
                        <w:rFonts w:ascii="Cambria Math" w:eastAsia="Cambria Math" w:hAnsi="Cambria Math"/>
                        <w:sz w:val="24"/>
                      </w:rPr>
                      <m:t>t</m:t>
                    </m:r>
                  </m:e>
                  <m:sub>
                    <m:r>
                      <w:rPr>
                        <w:rFonts w:ascii="Cambria Math" w:eastAsia="Cambria Math" w:hAnsi="Cambria Math"/>
                        <w:sz w:val="24"/>
                      </w:rPr>
                      <m:t>6</m:t>
                    </m:r>
                  </m:sub>
                </m:sSub>
                <m:ctrlPr>
                  <w:rPr>
                    <w:rFonts w:ascii="Cambria Math" w:eastAsia="Cambria Math" w:hAnsi="Cambria Math"/>
                    <w:i/>
                    <w:sz w:val="24"/>
                  </w:rPr>
                </m:ctrlPr>
              </m:e>
            </m:mr>
            <m:mr>
              <m:e>
                <m:r>
                  <w:rPr>
                    <w:rFonts w:ascii="Cambria Math" w:eastAsia="Cambria Math" w:hAnsi="Cambria Math"/>
                    <w:sz w:val="24"/>
                  </w:rPr>
                  <m:t>0</m:t>
                </m:r>
                <m:ctrlPr>
                  <w:rPr>
                    <w:rFonts w:ascii="Cambria Math" w:eastAsia="Cambria Math" w:hAnsi="Cambria Math"/>
                    <w:i/>
                    <w:sz w:val="24"/>
                  </w:rPr>
                </m:ctrlPr>
              </m:e>
              <m:e>
                <m:r>
                  <w:rPr>
                    <w:rFonts w:ascii="Cambria Math" w:eastAsia="Cambria Math" w:hAnsi="Cambria Math"/>
                    <w:sz w:val="24"/>
                  </w:rPr>
                  <m:t>0</m:t>
                </m:r>
                <m:ctrlPr>
                  <w:rPr>
                    <w:rFonts w:ascii="Cambria Math" w:eastAsia="Cambria Math" w:hAnsi="Cambria Math"/>
                    <w:i/>
                    <w:sz w:val="24"/>
                  </w:rPr>
                </m:ctrlPr>
              </m:e>
              <m:e>
                <m:r>
                  <w:rPr>
                    <w:rFonts w:ascii="Cambria Math" w:eastAsia="Cambria Math" w:hAnsi="Cambria Math"/>
                    <w:sz w:val="24"/>
                  </w:rPr>
                  <m:t>1</m:t>
                </m:r>
                <m:ctrlPr>
                  <w:rPr>
                    <w:rFonts w:ascii="Cambria Math" w:eastAsia="Cambria Math" w:hAnsi="Cambria Math"/>
                    <w:i/>
                    <w:sz w:val="24"/>
                  </w:rPr>
                </m:ctrlPr>
              </m:e>
              <m:e>
                <m:sSub>
                  <m:sSubPr>
                    <m:ctrlPr>
                      <w:rPr>
                        <w:rFonts w:ascii="Cambria Math" w:eastAsia="Cambria Math" w:hAnsi="Cambria Math"/>
                        <w:i/>
                        <w:sz w:val="24"/>
                      </w:rPr>
                    </m:ctrlPr>
                  </m:sSubPr>
                  <m:e>
                    <m:r>
                      <w:rPr>
                        <w:rFonts w:ascii="Cambria Math" w:eastAsia="Cambria Math" w:hAnsi="Cambria Math"/>
                        <w:sz w:val="24"/>
                      </w:rPr>
                      <m:t>t</m:t>
                    </m:r>
                  </m:e>
                  <m:sub>
                    <m:r>
                      <w:rPr>
                        <w:rFonts w:ascii="Cambria Math" w:eastAsia="Cambria Math" w:hAnsi="Cambria Math"/>
                        <w:sz w:val="24"/>
                      </w:rPr>
                      <m:t>7</m:t>
                    </m:r>
                  </m:sub>
                </m:sSub>
                <m:ctrlPr>
                  <w:rPr>
                    <w:rFonts w:ascii="Cambria Math" w:eastAsia="Cambria Math" w:hAnsi="Cambria Math"/>
                    <w:i/>
                    <w:sz w:val="24"/>
                  </w:rPr>
                </m:ctrlPr>
              </m:e>
            </m:mr>
            <m:mr>
              <m:e>
                <m:r>
                  <w:rPr>
                    <w:rFonts w:ascii="Cambria Math" w:eastAsia="Cambria Math" w:hAnsi="Cambria Math"/>
                    <w:sz w:val="24"/>
                  </w:rPr>
                  <m:t>0</m:t>
                </m:r>
                <m:ctrlPr>
                  <w:rPr>
                    <w:rFonts w:ascii="Cambria Math" w:eastAsia="Cambria Math" w:hAnsi="Cambria Math"/>
                    <w:i/>
                    <w:sz w:val="24"/>
                  </w:rPr>
                </m:ctrlPr>
              </m:e>
              <m:e>
                <m:r>
                  <w:rPr>
                    <w:rFonts w:ascii="Cambria Math" w:eastAsia="Cambria Math" w:hAnsi="Cambria Math"/>
                    <w:sz w:val="24"/>
                  </w:rPr>
                  <m:t>1</m:t>
                </m:r>
                <m:ctrlPr>
                  <w:rPr>
                    <w:rFonts w:ascii="Cambria Math" w:eastAsia="Cambria Math" w:hAnsi="Cambria Math"/>
                    <w:i/>
                    <w:sz w:val="24"/>
                  </w:rPr>
                </m:ctrlPr>
              </m:e>
              <m:e>
                <m:r>
                  <w:rPr>
                    <w:rFonts w:ascii="Cambria Math" w:eastAsia="Cambria Math" w:hAnsi="Cambria Math"/>
                    <w:sz w:val="24"/>
                  </w:rPr>
                  <m:t>0</m:t>
                </m:r>
                <m:ctrlPr>
                  <w:rPr>
                    <w:rFonts w:ascii="Cambria Math" w:eastAsia="Cambria Math" w:hAnsi="Cambria Math"/>
                    <w:i/>
                    <w:sz w:val="24"/>
                  </w:rPr>
                </m:ctrlPr>
              </m:e>
              <m:e>
                <m:sSub>
                  <m:sSubPr>
                    <m:ctrlPr>
                      <w:rPr>
                        <w:rFonts w:ascii="Cambria Math" w:eastAsia="Cambria Math" w:hAnsi="Cambria Math"/>
                        <w:i/>
                        <w:sz w:val="24"/>
                      </w:rPr>
                    </m:ctrlPr>
                  </m:sSubPr>
                  <m:e>
                    <m:r>
                      <w:rPr>
                        <w:rFonts w:ascii="Cambria Math" w:eastAsia="Cambria Math" w:hAnsi="Cambria Math"/>
                        <w:sz w:val="24"/>
                      </w:rPr>
                      <m:t>t</m:t>
                    </m:r>
                  </m:e>
                  <m:sub>
                    <m:r>
                      <w:rPr>
                        <w:rFonts w:ascii="Cambria Math" w:eastAsia="Cambria Math" w:hAnsi="Cambria Math"/>
                        <w:sz w:val="24"/>
                      </w:rPr>
                      <m:t>8</m:t>
                    </m:r>
                  </m:sub>
                </m:sSub>
                <m:ctrlPr>
                  <w:rPr>
                    <w:rFonts w:ascii="Cambria Math" w:eastAsia="Cambria Math" w:hAnsi="Cambria Math"/>
                    <w:i/>
                    <w:sz w:val="24"/>
                  </w:rPr>
                </m:ctrlPr>
              </m:e>
            </m:mr>
            <m:mr>
              <m:e>
                <m:r>
                  <w:rPr>
                    <w:rFonts w:ascii="Cambria Math" w:eastAsia="Cambria Math" w:hAnsi="Cambria Math"/>
                    <w:sz w:val="24"/>
                  </w:rPr>
                  <m:t>1</m:t>
                </m:r>
                <m:ctrlPr>
                  <w:rPr>
                    <w:rFonts w:ascii="Cambria Math" w:eastAsia="Cambria Math" w:hAnsi="Cambria Math"/>
                    <w:i/>
                    <w:sz w:val="24"/>
                  </w:rPr>
                </m:ctrlPr>
              </m:e>
              <m:e>
                <m:r>
                  <w:rPr>
                    <w:rFonts w:ascii="Cambria Math" w:eastAsia="Cambria Math" w:hAnsi="Cambria Math"/>
                    <w:sz w:val="24"/>
                  </w:rPr>
                  <m:t>0</m:t>
                </m:r>
                <m:ctrlPr>
                  <w:rPr>
                    <w:rFonts w:ascii="Cambria Math" w:eastAsia="Cambria Math" w:hAnsi="Cambria Math"/>
                    <w:i/>
                    <w:sz w:val="24"/>
                  </w:rPr>
                </m:ctrlPr>
              </m:e>
              <m:e>
                <m:r>
                  <w:rPr>
                    <w:rFonts w:ascii="Cambria Math" w:eastAsia="Cambria Math" w:hAnsi="Cambria Math"/>
                    <w:sz w:val="24"/>
                  </w:rPr>
                  <m:t>0</m:t>
                </m:r>
                <m:ctrlPr>
                  <w:rPr>
                    <w:rFonts w:ascii="Cambria Math" w:eastAsia="Cambria Math" w:hAnsi="Cambria Math"/>
                    <w:i/>
                    <w:sz w:val="24"/>
                  </w:rPr>
                </m:ctrlPr>
              </m:e>
              <m:e>
                <m:sSub>
                  <m:sSubPr>
                    <m:ctrlPr>
                      <w:rPr>
                        <w:rFonts w:ascii="Cambria Math" w:eastAsia="Cambria Math" w:hAnsi="Cambria Math"/>
                        <w:i/>
                        <w:sz w:val="24"/>
                      </w:rPr>
                    </m:ctrlPr>
                  </m:sSubPr>
                  <m:e>
                    <m:r>
                      <w:rPr>
                        <w:rFonts w:ascii="Cambria Math" w:eastAsia="Cambria Math" w:hAnsi="Cambria Math"/>
                        <w:sz w:val="24"/>
                      </w:rPr>
                      <m:t>t</m:t>
                    </m:r>
                  </m:e>
                  <m:sub>
                    <m:r>
                      <w:rPr>
                        <w:rFonts w:ascii="Cambria Math" w:eastAsia="Cambria Math" w:hAnsi="Cambria Math"/>
                        <w:sz w:val="24"/>
                      </w:rPr>
                      <m:t>9</m:t>
                    </m:r>
                  </m:sub>
                </m:sSub>
                <m:ctrlPr>
                  <w:rPr>
                    <w:rFonts w:ascii="Cambria Math" w:eastAsia="Cambria Math" w:hAnsi="Cambria Math"/>
                    <w:i/>
                    <w:sz w:val="24"/>
                  </w:rPr>
                </m:ctrlPr>
              </m:e>
            </m:mr>
            <m:mr>
              <m:e>
                <m:r>
                  <w:rPr>
                    <w:rFonts w:ascii="Cambria Math" w:eastAsia="Cambria Math" w:hAnsi="Cambria Math"/>
                    <w:sz w:val="24"/>
                  </w:rPr>
                  <m:t>0</m:t>
                </m:r>
                <m:ctrlPr>
                  <w:rPr>
                    <w:rFonts w:ascii="Cambria Math" w:eastAsia="Cambria Math" w:hAnsi="Cambria Math"/>
                    <w:i/>
                    <w:sz w:val="24"/>
                  </w:rPr>
                </m:ctrlPr>
              </m:e>
              <m:e>
                <m:r>
                  <w:rPr>
                    <w:rFonts w:ascii="Cambria Math" w:eastAsia="Cambria Math" w:hAnsi="Cambria Math"/>
                    <w:sz w:val="24"/>
                  </w:rPr>
                  <m:t>1</m:t>
                </m:r>
                <m:ctrlPr>
                  <w:rPr>
                    <w:rFonts w:ascii="Cambria Math" w:eastAsia="Cambria Math" w:hAnsi="Cambria Math"/>
                    <w:i/>
                    <w:sz w:val="24"/>
                  </w:rPr>
                </m:ctrlPr>
              </m:e>
              <m:e>
                <m:r>
                  <w:rPr>
                    <w:rFonts w:ascii="Cambria Math" w:eastAsia="Cambria Math" w:hAnsi="Cambria Math"/>
                    <w:sz w:val="24"/>
                  </w:rPr>
                  <m:t>0</m:t>
                </m:r>
                <m:ctrlPr>
                  <w:rPr>
                    <w:rFonts w:ascii="Cambria Math" w:eastAsia="Cambria Math" w:hAnsi="Cambria Math"/>
                    <w:i/>
                    <w:sz w:val="24"/>
                  </w:rPr>
                </m:ctrlPr>
              </m:e>
              <m:e>
                <m:sSub>
                  <m:sSubPr>
                    <m:ctrlPr>
                      <w:rPr>
                        <w:rFonts w:ascii="Cambria Math" w:eastAsia="Cambria Math" w:hAnsi="Cambria Math"/>
                        <w:i/>
                        <w:sz w:val="24"/>
                      </w:rPr>
                    </m:ctrlPr>
                  </m:sSubPr>
                  <m:e>
                    <m:r>
                      <w:rPr>
                        <w:rFonts w:ascii="Cambria Math" w:eastAsia="Cambria Math" w:hAnsi="Cambria Math"/>
                        <w:sz w:val="24"/>
                      </w:rPr>
                      <m:t>t</m:t>
                    </m:r>
                  </m:e>
                  <m:sub>
                    <m:r>
                      <w:rPr>
                        <w:rFonts w:ascii="Cambria Math" w:eastAsia="Cambria Math" w:hAnsi="Cambria Math"/>
                        <w:sz w:val="24"/>
                      </w:rPr>
                      <m:t>10</m:t>
                    </m:r>
                  </m:sub>
                </m:sSub>
                <m:ctrlPr>
                  <w:rPr>
                    <w:rFonts w:ascii="Cambria Math" w:eastAsia="Cambria Math" w:hAnsi="Cambria Math"/>
                    <w:i/>
                    <w:sz w:val="24"/>
                  </w:rPr>
                </m:ctrlPr>
              </m:e>
            </m:mr>
            <m:mr>
              <m:e>
                <m:r>
                  <w:rPr>
                    <w:rFonts w:ascii="Cambria Math" w:eastAsia="Cambria Math" w:hAnsi="Cambria Math"/>
                    <w:sz w:val="24"/>
                  </w:rPr>
                  <m:t>0</m:t>
                </m:r>
                <m:ctrlPr>
                  <w:rPr>
                    <w:rFonts w:ascii="Cambria Math" w:eastAsia="Cambria Math" w:hAnsi="Cambria Math"/>
                    <w:i/>
                    <w:sz w:val="24"/>
                  </w:rPr>
                </m:ctrlPr>
              </m:e>
              <m:e>
                <m:r>
                  <w:rPr>
                    <w:rFonts w:ascii="Cambria Math" w:eastAsia="Cambria Math" w:hAnsi="Cambria Math"/>
                    <w:sz w:val="24"/>
                  </w:rPr>
                  <m:t>0</m:t>
                </m:r>
                <m:ctrlPr>
                  <w:rPr>
                    <w:rFonts w:ascii="Cambria Math" w:eastAsia="Cambria Math" w:hAnsi="Cambria Math"/>
                    <w:i/>
                    <w:sz w:val="24"/>
                  </w:rPr>
                </m:ctrlPr>
              </m:e>
              <m:e>
                <m:r>
                  <w:rPr>
                    <w:rFonts w:ascii="Cambria Math" w:eastAsia="Cambria Math" w:hAnsi="Cambria Math"/>
                    <w:sz w:val="24"/>
                  </w:rPr>
                  <m:t>1</m:t>
                </m:r>
                <m:ctrlPr>
                  <w:rPr>
                    <w:rFonts w:ascii="Cambria Math" w:eastAsia="Cambria Math" w:hAnsi="Cambria Math"/>
                    <w:i/>
                    <w:sz w:val="24"/>
                  </w:rPr>
                </m:ctrlPr>
              </m:e>
              <m:e>
                <m:sSub>
                  <m:sSubPr>
                    <m:ctrlPr>
                      <w:rPr>
                        <w:rFonts w:ascii="Cambria Math" w:eastAsia="Cambria Math" w:hAnsi="Cambria Math"/>
                        <w:i/>
                        <w:sz w:val="24"/>
                      </w:rPr>
                    </m:ctrlPr>
                  </m:sSubPr>
                  <m:e>
                    <m:r>
                      <w:rPr>
                        <w:rFonts w:ascii="Cambria Math" w:eastAsia="Cambria Math" w:hAnsi="Cambria Math"/>
                        <w:sz w:val="24"/>
                      </w:rPr>
                      <m:t>t</m:t>
                    </m:r>
                  </m:e>
                  <m:sub>
                    <m:r>
                      <w:rPr>
                        <w:rFonts w:ascii="Cambria Math" w:eastAsia="Cambria Math" w:hAnsi="Cambria Math"/>
                        <w:sz w:val="24"/>
                      </w:rPr>
                      <m:t>11</m:t>
                    </m:r>
                  </m:sub>
                </m:sSub>
                <m:ctrlPr>
                  <w:rPr>
                    <w:rFonts w:ascii="Cambria Math" w:eastAsia="Cambria Math" w:hAnsi="Cambria Math"/>
                    <w:i/>
                    <w:sz w:val="24"/>
                  </w:rPr>
                </m:ctrlPr>
              </m:e>
            </m:mr>
            <m:mr>
              <m:e>
                <m:r>
                  <w:rPr>
                    <w:rFonts w:ascii="Cambria Math" w:eastAsia="Cambria Math" w:hAnsi="Cambria Math"/>
                    <w:sz w:val="24"/>
                  </w:rPr>
                  <m:t>0</m:t>
                </m:r>
                <m:ctrlPr>
                  <w:rPr>
                    <w:rFonts w:ascii="Cambria Math" w:eastAsia="Cambria Math" w:hAnsi="Cambria Math"/>
                    <w:i/>
                    <w:sz w:val="24"/>
                  </w:rPr>
                </m:ctrlPr>
              </m:e>
              <m:e>
                <m:r>
                  <w:rPr>
                    <w:rFonts w:ascii="Cambria Math" w:eastAsia="Cambria Math" w:hAnsi="Cambria Math"/>
                    <w:sz w:val="24"/>
                  </w:rPr>
                  <m:t>1</m:t>
                </m:r>
                <m:ctrlPr>
                  <w:rPr>
                    <w:rFonts w:ascii="Cambria Math" w:eastAsia="Cambria Math" w:hAnsi="Cambria Math"/>
                    <w:i/>
                    <w:sz w:val="24"/>
                  </w:rPr>
                </m:ctrlPr>
              </m:e>
              <m:e>
                <m:r>
                  <w:rPr>
                    <w:rFonts w:ascii="Cambria Math" w:eastAsia="Cambria Math" w:hAnsi="Cambria Math"/>
                    <w:sz w:val="24"/>
                  </w:rPr>
                  <m:t>0</m:t>
                </m:r>
                <m:ctrlPr>
                  <w:rPr>
                    <w:rFonts w:ascii="Cambria Math" w:eastAsia="Cambria Math" w:hAnsi="Cambria Math"/>
                    <w:i/>
                    <w:sz w:val="24"/>
                  </w:rPr>
                </m:ctrlPr>
              </m:e>
              <m:e>
                <m:sSub>
                  <m:sSubPr>
                    <m:ctrlPr>
                      <w:rPr>
                        <w:rFonts w:ascii="Cambria Math" w:eastAsia="Cambria Math" w:hAnsi="Cambria Math"/>
                        <w:i/>
                        <w:sz w:val="24"/>
                      </w:rPr>
                    </m:ctrlPr>
                  </m:sSubPr>
                  <m:e>
                    <m:r>
                      <w:rPr>
                        <w:rFonts w:ascii="Cambria Math" w:eastAsia="Cambria Math" w:hAnsi="Cambria Math"/>
                        <w:sz w:val="24"/>
                      </w:rPr>
                      <m:t>t</m:t>
                    </m:r>
                  </m:e>
                  <m:sub>
                    <m:r>
                      <w:rPr>
                        <w:rFonts w:ascii="Cambria Math" w:eastAsia="Cambria Math" w:hAnsi="Cambria Math"/>
                        <w:sz w:val="24"/>
                      </w:rPr>
                      <m:t>12</m:t>
                    </m:r>
                  </m:sub>
                </m:sSub>
                <m:ctrlPr>
                  <w:rPr>
                    <w:rFonts w:ascii="Cambria Math" w:eastAsia="Cambria Math" w:hAnsi="Cambria Math"/>
                    <w:i/>
                    <w:sz w:val="24"/>
                  </w:rPr>
                </m:ctrlPr>
              </m:e>
            </m:mr>
            <m:mr>
              <m:e>
                <m:r>
                  <w:rPr>
                    <w:rFonts w:ascii="Cambria Math" w:eastAsia="Cambria Math" w:hAnsi="Cambria Math"/>
                    <w:sz w:val="24"/>
                  </w:rPr>
                  <m:t>1</m:t>
                </m:r>
              </m:e>
              <m:e>
                <m:r>
                  <w:rPr>
                    <w:rFonts w:ascii="Cambria Math" w:hAnsi="Cambria Math"/>
                    <w:sz w:val="24"/>
                  </w:rPr>
                  <m:t>0</m:t>
                </m:r>
              </m:e>
              <m:e>
                <m:r>
                  <w:rPr>
                    <w:rFonts w:ascii="Cambria Math" w:hAnsi="Cambria Math"/>
                    <w:sz w:val="24"/>
                  </w:rPr>
                  <m:t>0</m:t>
                </m:r>
                <m:ctrlPr>
                  <w:rPr>
                    <w:rFonts w:ascii="Cambria Math" w:eastAsia="Cambria Math" w:hAnsi="Cambria Math"/>
                    <w:i/>
                    <w:sz w:val="24"/>
                  </w:rPr>
                </m:ctrlPr>
              </m:e>
              <m:e>
                <m:sSub>
                  <m:sSubPr>
                    <m:ctrlPr>
                      <w:rPr>
                        <w:rFonts w:ascii="Cambria Math" w:eastAsia="Cambria Math" w:hAnsi="Cambria Math"/>
                        <w:i/>
                        <w:sz w:val="24"/>
                      </w:rPr>
                    </m:ctrlPr>
                  </m:sSubPr>
                  <m:e>
                    <m:r>
                      <w:rPr>
                        <w:rFonts w:ascii="Cambria Math" w:eastAsia="Cambria Math" w:hAnsi="Cambria Math"/>
                        <w:sz w:val="24"/>
                      </w:rPr>
                      <m:t>t</m:t>
                    </m:r>
                  </m:e>
                  <m:sub>
                    <m:r>
                      <w:rPr>
                        <w:rFonts w:ascii="Cambria Math" w:eastAsia="Cambria Math" w:hAnsi="Cambria Math"/>
                        <w:sz w:val="24"/>
                      </w:rPr>
                      <m:t>13</m:t>
                    </m:r>
                  </m:sub>
                </m:sSub>
              </m:e>
            </m:mr>
          </m:m>
        </m:oMath>
      </m:oMathPara>
    </w:p>
    <w:p w:rsidR="0086431E" w:rsidRDefault="00E26174" w:rsidP="004142F7">
      <w:pPr>
        <w:spacing w:line="0" w:lineRule="atLeast"/>
        <w:ind w:firstLineChars="200" w:firstLine="480"/>
        <w:outlineLvl w:val="2"/>
        <w:rPr>
          <w:sz w:val="24"/>
        </w:rPr>
      </w:pPr>
      <w:r>
        <w:rPr>
          <w:rFonts w:hint="eastAsia"/>
          <w:sz w:val="24"/>
        </w:rPr>
        <w:t>其中前</w:t>
      </w:r>
      <w:r>
        <w:rPr>
          <w:rFonts w:hint="eastAsia"/>
          <w:sz w:val="24"/>
        </w:rPr>
        <w:t>3</w:t>
      </w:r>
      <w:r w:rsidRPr="008F3008">
        <w:rPr>
          <w:rFonts w:hint="eastAsia"/>
          <w:sz w:val="24"/>
        </w:rPr>
        <w:t>列为位置矩阵（根据测量次序对应高度处系数为</w:t>
      </w:r>
      <w:r w:rsidRPr="008F3008">
        <w:rPr>
          <w:rFonts w:hint="eastAsia"/>
          <w:sz w:val="24"/>
        </w:rPr>
        <w:t>1</w:t>
      </w:r>
      <w:r w:rsidRPr="008F3008">
        <w:rPr>
          <w:rFonts w:hint="eastAsia"/>
          <w:sz w:val="24"/>
        </w:rPr>
        <w:t>，其余为</w:t>
      </w:r>
      <w:r w:rsidRPr="008F3008">
        <w:rPr>
          <w:rFonts w:hint="eastAsia"/>
          <w:sz w:val="24"/>
        </w:rPr>
        <w:t>0</w:t>
      </w:r>
      <w:r w:rsidRPr="008F3008">
        <w:rPr>
          <w:rFonts w:hint="eastAsia"/>
          <w:sz w:val="24"/>
        </w:rPr>
        <w:t>），最后一列为</w:t>
      </w:r>
      <w:r>
        <w:rPr>
          <w:rFonts w:hint="eastAsia"/>
          <w:sz w:val="24"/>
        </w:rPr>
        <w:t>测量所用时间</w:t>
      </w:r>
      <w:r w:rsidRPr="008F3008">
        <w:rPr>
          <w:rFonts w:hint="eastAsia"/>
          <w:sz w:val="24"/>
        </w:rPr>
        <w:t>，起始时刻为</w:t>
      </w:r>
      <w:r w:rsidRPr="008F3008">
        <w:rPr>
          <w:rFonts w:hint="eastAsia"/>
          <w:sz w:val="24"/>
        </w:rPr>
        <w:t>0</w:t>
      </w:r>
      <w:r w:rsidRPr="008F3008">
        <w:rPr>
          <w:rFonts w:hint="eastAsia"/>
          <w:sz w:val="24"/>
        </w:rPr>
        <w:t>，用于计算重力值随时间变化的漂移系数，</w:t>
      </w:r>
      <w:r w:rsidR="00177642">
        <w:rPr>
          <w:rFonts w:hint="eastAsia"/>
          <w:sz w:val="24"/>
        </w:rPr>
        <w:t>X</w:t>
      </w:r>
      <w:r w:rsidRPr="008F3008">
        <w:rPr>
          <w:rFonts w:hint="eastAsia"/>
          <w:sz w:val="24"/>
        </w:rPr>
        <w:t>为待求的不同高度处的相对重力参考值</w:t>
      </w:r>
      <w:r>
        <w:rPr>
          <w:rFonts w:hint="eastAsia"/>
          <w:sz w:val="24"/>
        </w:rPr>
        <w:t>及漂移系数</w:t>
      </w:r>
      <w:r w:rsidRPr="008F3008">
        <w:rPr>
          <w:rFonts w:hint="eastAsia"/>
          <w:sz w:val="24"/>
        </w:rPr>
        <w:t>，</w:t>
      </w:r>
      <w:r w:rsidRPr="008F3008">
        <w:rPr>
          <w:rFonts w:hint="eastAsia"/>
          <w:sz w:val="24"/>
        </w:rPr>
        <w:t>X=[</w:t>
      </w:r>
      <w:r w:rsidRPr="00105CD6">
        <w:rPr>
          <w:i/>
          <w:sz w:val="24"/>
        </w:rPr>
        <w:t>g</w:t>
      </w:r>
      <w:r w:rsidR="002F40B6" w:rsidRPr="00105CD6">
        <w:rPr>
          <w:i/>
          <w:sz w:val="24"/>
          <w:vertAlign w:val="subscript"/>
        </w:rPr>
        <w:t>h</w:t>
      </w:r>
      <w:r w:rsidR="002F40B6" w:rsidRPr="002F40B6">
        <w:rPr>
          <w:rFonts w:hint="eastAsia"/>
          <w:sz w:val="24"/>
          <w:vertAlign w:val="subscript"/>
        </w:rPr>
        <w:t>1</w:t>
      </w:r>
      <w:r w:rsidRPr="008F3008">
        <w:rPr>
          <w:rFonts w:hint="eastAsia"/>
          <w:sz w:val="24"/>
        </w:rPr>
        <w:t xml:space="preserve">; </w:t>
      </w:r>
      <w:r w:rsidRPr="00105CD6">
        <w:rPr>
          <w:i/>
          <w:sz w:val="24"/>
        </w:rPr>
        <w:t>g</w:t>
      </w:r>
      <w:r w:rsidR="002F40B6" w:rsidRPr="00105CD6">
        <w:rPr>
          <w:i/>
          <w:sz w:val="24"/>
          <w:vertAlign w:val="subscript"/>
        </w:rPr>
        <w:t>h</w:t>
      </w:r>
      <w:r w:rsidR="002F40B6" w:rsidRPr="002F40B6">
        <w:rPr>
          <w:rFonts w:hint="eastAsia"/>
          <w:sz w:val="24"/>
          <w:vertAlign w:val="subscript"/>
        </w:rPr>
        <w:t>2</w:t>
      </w:r>
      <w:r w:rsidRPr="008F3008">
        <w:rPr>
          <w:rFonts w:hint="eastAsia"/>
          <w:sz w:val="24"/>
        </w:rPr>
        <w:t xml:space="preserve">; </w:t>
      </w:r>
      <w:r w:rsidRPr="00105CD6">
        <w:rPr>
          <w:i/>
          <w:sz w:val="24"/>
        </w:rPr>
        <w:t>g</w:t>
      </w:r>
      <w:r w:rsidR="002F40B6" w:rsidRPr="00105CD6">
        <w:rPr>
          <w:i/>
          <w:sz w:val="24"/>
          <w:vertAlign w:val="subscript"/>
        </w:rPr>
        <w:t>h</w:t>
      </w:r>
      <w:r w:rsidR="002F40B6">
        <w:rPr>
          <w:rFonts w:hint="eastAsia"/>
          <w:sz w:val="24"/>
          <w:vertAlign w:val="subscript"/>
        </w:rPr>
        <w:t>3</w:t>
      </w:r>
      <w:r w:rsidRPr="008F3008">
        <w:rPr>
          <w:rFonts w:hint="eastAsia"/>
          <w:sz w:val="24"/>
        </w:rPr>
        <w:t>;</w:t>
      </w:r>
      <w:r w:rsidRPr="007343BE">
        <w:rPr>
          <w:i/>
          <w:sz w:val="24"/>
        </w:rPr>
        <w:t xml:space="preserve"> k</w:t>
      </w:r>
      <w:r w:rsidRPr="008F3008">
        <w:rPr>
          <w:rFonts w:hint="eastAsia"/>
          <w:sz w:val="24"/>
        </w:rPr>
        <w:t>]</w:t>
      </w:r>
      <w:r w:rsidRPr="008F3008">
        <w:rPr>
          <w:rFonts w:hint="eastAsia"/>
          <w:sz w:val="24"/>
        </w:rPr>
        <w:t>，</w:t>
      </w:r>
      <w:r w:rsidR="002F40B6" w:rsidRPr="003D7F88">
        <w:rPr>
          <w:i/>
          <w:sz w:val="24"/>
        </w:rPr>
        <w:t>g</w:t>
      </w:r>
      <w:r w:rsidR="002F40B6" w:rsidRPr="003D7F88">
        <w:rPr>
          <w:rFonts w:hint="eastAsia"/>
          <w:i/>
          <w:sz w:val="24"/>
          <w:vertAlign w:val="subscript"/>
        </w:rPr>
        <w:t>h</w:t>
      </w:r>
      <w:r w:rsidR="002F40B6" w:rsidRPr="002F40B6">
        <w:rPr>
          <w:rFonts w:hint="eastAsia"/>
          <w:sz w:val="24"/>
          <w:vertAlign w:val="subscript"/>
        </w:rPr>
        <w:t>1</w:t>
      </w:r>
      <w:r w:rsidRPr="008F3008">
        <w:rPr>
          <w:rFonts w:hint="eastAsia"/>
          <w:sz w:val="24"/>
        </w:rPr>
        <w:t>，</w:t>
      </w:r>
      <w:r w:rsidR="002F40B6" w:rsidRPr="003D7F88">
        <w:rPr>
          <w:i/>
          <w:sz w:val="24"/>
        </w:rPr>
        <w:t>g</w:t>
      </w:r>
      <w:r w:rsidR="002F40B6" w:rsidRPr="003D7F88">
        <w:rPr>
          <w:rFonts w:hint="eastAsia"/>
          <w:i/>
          <w:sz w:val="24"/>
          <w:vertAlign w:val="subscript"/>
        </w:rPr>
        <w:t>h</w:t>
      </w:r>
      <w:r w:rsidR="002F40B6">
        <w:rPr>
          <w:rFonts w:hint="eastAsia"/>
          <w:sz w:val="24"/>
          <w:vertAlign w:val="subscript"/>
        </w:rPr>
        <w:t>2</w:t>
      </w:r>
      <w:r w:rsidRPr="008F3008">
        <w:rPr>
          <w:rFonts w:hint="eastAsia"/>
          <w:sz w:val="24"/>
        </w:rPr>
        <w:t>，</w:t>
      </w:r>
      <w:r w:rsidR="002F40B6" w:rsidRPr="003D7F88">
        <w:rPr>
          <w:i/>
          <w:sz w:val="24"/>
        </w:rPr>
        <w:t>g</w:t>
      </w:r>
      <w:r w:rsidR="002F40B6" w:rsidRPr="003D7F88">
        <w:rPr>
          <w:rFonts w:hint="eastAsia"/>
          <w:i/>
          <w:sz w:val="24"/>
          <w:vertAlign w:val="subscript"/>
        </w:rPr>
        <w:t>h</w:t>
      </w:r>
      <w:r w:rsidR="002F40B6">
        <w:rPr>
          <w:rFonts w:hint="eastAsia"/>
          <w:sz w:val="24"/>
          <w:vertAlign w:val="subscript"/>
        </w:rPr>
        <w:t>3</w:t>
      </w:r>
      <w:r w:rsidRPr="008F3008">
        <w:rPr>
          <w:rFonts w:hint="eastAsia"/>
          <w:sz w:val="24"/>
        </w:rPr>
        <w:t>为不同高度对应的重力</w:t>
      </w:r>
      <w:r w:rsidR="00C838E2">
        <w:rPr>
          <w:rFonts w:hint="eastAsia"/>
          <w:sz w:val="24"/>
        </w:rPr>
        <w:t>观测</w:t>
      </w:r>
      <w:r w:rsidRPr="008F3008">
        <w:rPr>
          <w:rFonts w:hint="eastAsia"/>
          <w:sz w:val="24"/>
        </w:rPr>
        <w:t>值，</w:t>
      </w:r>
      <w:r w:rsidRPr="007343BE">
        <w:rPr>
          <w:i/>
          <w:sz w:val="24"/>
        </w:rPr>
        <w:t>k</w:t>
      </w:r>
      <w:r w:rsidRPr="008F3008">
        <w:rPr>
          <w:rFonts w:hint="eastAsia"/>
          <w:sz w:val="24"/>
        </w:rPr>
        <w:t>为漂移系数，</w:t>
      </w:r>
      <w:r w:rsidRPr="00CD3232">
        <w:rPr>
          <w:i/>
          <w:sz w:val="24"/>
        </w:rPr>
        <w:t>R</w:t>
      </w:r>
      <w:r w:rsidRPr="008F3008">
        <w:rPr>
          <w:rFonts w:hint="eastAsia"/>
          <w:sz w:val="24"/>
        </w:rPr>
        <w:t>为测量结果残差</w:t>
      </w:r>
      <w:r>
        <w:rPr>
          <w:rFonts w:hint="eastAsia"/>
          <w:sz w:val="24"/>
        </w:rPr>
        <w:t>。</w:t>
      </w:r>
    </w:p>
    <w:p w:rsidR="00C77DB7" w:rsidRPr="002F40B6" w:rsidRDefault="00C77DB7" w:rsidP="00105CD6">
      <w:pPr>
        <w:spacing w:line="0" w:lineRule="atLeast"/>
        <w:outlineLvl w:val="2"/>
        <w:rPr>
          <w:sz w:val="24"/>
        </w:rPr>
      </w:pPr>
    </w:p>
    <w:p w:rsidR="00423981" w:rsidRPr="009B375C" w:rsidRDefault="002036C6" w:rsidP="00340DE0">
      <w:pPr>
        <w:numPr>
          <w:ilvl w:val="0"/>
          <w:numId w:val="6"/>
        </w:numPr>
        <w:spacing w:line="480" w:lineRule="auto"/>
        <w:ind w:left="485" w:hangingChars="202" w:hanging="485"/>
        <w:outlineLvl w:val="0"/>
        <w:rPr>
          <w:rFonts w:ascii="黑体" w:eastAsia="黑体"/>
          <w:b/>
          <w:bCs/>
          <w:sz w:val="24"/>
        </w:rPr>
      </w:pPr>
      <w:bookmarkStart w:id="106" w:name="_Toc355640783"/>
      <w:r w:rsidRPr="009B375C">
        <w:rPr>
          <w:rFonts w:ascii="黑体" w:eastAsia="黑体" w:hint="eastAsia"/>
          <w:bCs/>
          <w:sz w:val="24"/>
        </w:rPr>
        <w:t>校准结果</w:t>
      </w:r>
      <w:r w:rsidR="00DA773E" w:rsidRPr="009B375C">
        <w:rPr>
          <w:rFonts w:ascii="黑体" w:eastAsia="黑体" w:hint="eastAsia"/>
          <w:bCs/>
          <w:sz w:val="24"/>
        </w:rPr>
        <w:t>表达</w:t>
      </w:r>
      <w:bookmarkEnd w:id="106"/>
    </w:p>
    <w:p w:rsidR="002036C6" w:rsidRPr="009B375C" w:rsidRDefault="002036C6" w:rsidP="00CC25D1">
      <w:pPr>
        <w:pStyle w:val="aff0"/>
        <w:ind w:firstLineChars="200" w:firstLine="488"/>
      </w:pPr>
      <w:r w:rsidRPr="009B375C">
        <w:rPr>
          <w:rFonts w:hint="eastAsia"/>
        </w:rPr>
        <w:t>校准结果应在校准证书或校准报告上反映。校准证书或报告应至少包括如下信息：</w:t>
      </w:r>
    </w:p>
    <w:p w:rsidR="002036C6" w:rsidRPr="009B375C" w:rsidRDefault="002036C6" w:rsidP="00CC25D1">
      <w:pPr>
        <w:pStyle w:val="aff0"/>
        <w:ind w:firstLineChars="200" w:firstLine="488"/>
      </w:pPr>
      <w:r w:rsidRPr="009B375C">
        <w:rPr>
          <w:rFonts w:hint="eastAsia"/>
        </w:rPr>
        <w:t>a) 标题，“校准证书”；</w:t>
      </w:r>
    </w:p>
    <w:p w:rsidR="002036C6" w:rsidRPr="009B375C" w:rsidRDefault="002036C6" w:rsidP="00CC25D1">
      <w:pPr>
        <w:pStyle w:val="aff0"/>
        <w:ind w:firstLineChars="200" w:firstLine="488"/>
      </w:pPr>
      <w:r w:rsidRPr="009B375C">
        <w:rPr>
          <w:rFonts w:hint="eastAsia"/>
        </w:rPr>
        <w:t>b) 实验室名称和地址；</w:t>
      </w:r>
    </w:p>
    <w:p w:rsidR="002036C6" w:rsidRPr="009B375C" w:rsidRDefault="002036C6" w:rsidP="00CC25D1">
      <w:pPr>
        <w:pStyle w:val="aff0"/>
        <w:ind w:firstLineChars="200" w:firstLine="488"/>
      </w:pPr>
      <w:r w:rsidRPr="009B375C">
        <w:rPr>
          <w:rFonts w:hint="eastAsia"/>
        </w:rPr>
        <w:t xml:space="preserve">c) </w:t>
      </w:r>
      <w:r w:rsidR="00A24339" w:rsidRPr="009B375C">
        <w:rPr>
          <w:rFonts w:hint="eastAsia"/>
        </w:rPr>
        <w:t>进行校准的地点（</w:t>
      </w:r>
      <w:r w:rsidRPr="009B375C">
        <w:rPr>
          <w:rFonts w:hint="eastAsia"/>
        </w:rPr>
        <w:t>如果</w:t>
      </w:r>
      <w:r w:rsidR="00A24339" w:rsidRPr="009B375C">
        <w:rPr>
          <w:rFonts w:hint="eastAsia"/>
        </w:rPr>
        <w:t>与</w:t>
      </w:r>
      <w:r w:rsidRPr="009B375C">
        <w:rPr>
          <w:rFonts w:hint="eastAsia"/>
        </w:rPr>
        <w:t>实验室的</w:t>
      </w:r>
      <w:r w:rsidR="00A24339" w:rsidRPr="009B375C">
        <w:rPr>
          <w:rFonts w:hint="eastAsia"/>
        </w:rPr>
        <w:t>地址不同）</w:t>
      </w:r>
      <w:r w:rsidRPr="009B375C">
        <w:rPr>
          <w:rFonts w:hint="eastAsia"/>
        </w:rPr>
        <w:t>；</w:t>
      </w:r>
    </w:p>
    <w:p w:rsidR="002036C6" w:rsidRPr="009B375C" w:rsidRDefault="002036C6" w:rsidP="00CC25D1">
      <w:pPr>
        <w:pStyle w:val="aff0"/>
        <w:ind w:firstLineChars="200" w:firstLine="488"/>
      </w:pPr>
      <w:r w:rsidRPr="009B375C">
        <w:rPr>
          <w:rFonts w:hint="eastAsia"/>
        </w:rPr>
        <w:t>d) 证书或报告的唯一性标识（如编号），每页及总页数的标识；</w:t>
      </w:r>
    </w:p>
    <w:p w:rsidR="002036C6" w:rsidRPr="009B375C" w:rsidRDefault="002036C6" w:rsidP="00CC25D1">
      <w:pPr>
        <w:pStyle w:val="aff0"/>
        <w:ind w:firstLineChars="200" w:firstLine="488"/>
      </w:pPr>
      <w:r w:rsidRPr="009B375C">
        <w:rPr>
          <w:rFonts w:hint="eastAsia"/>
        </w:rPr>
        <w:t>e) 送校单位的名称和地址；</w:t>
      </w:r>
    </w:p>
    <w:p w:rsidR="002036C6" w:rsidRPr="009B375C" w:rsidRDefault="002036C6" w:rsidP="00CC25D1">
      <w:pPr>
        <w:pStyle w:val="aff0"/>
        <w:ind w:firstLineChars="200" w:firstLine="488"/>
      </w:pPr>
      <w:r w:rsidRPr="009B375C">
        <w:rPr>
          <w:rFonts w:hint="eastAsia"/>
        </w:rPr>
        <w:t>f) 被校对象的描述和明确标识；</w:t>
      </w:r>
    </w:p>
    <w:p w:rsidR="002036C6" w:rsidRPr="009B375C" w:rsidRDefault="002036C6" w:rsidP="00CC25D1">
      <w:pPr>
        <w:pStyle w:val="aff0"/>
        <w:ind w:firstLineChars="200" w:firstLine="488"/>
      </w:pPr>
      <w:r w:rsidRPr="009B375C">
        <w:rPr>
          <w:rFonts w:hint="eastAsia"/>
        </w:rPr>
        <w:t>g) 进行校准的日期，</w:t>
      </w:r>
      <w:r w:rsidR="00816067" w:rsidRPr="009B375C">
        <w:rPr>
          <w:rFonts w:hint="eastAsia"/>
        </w:rPr>
        <w:t>若</w:t>
      </w:r>
      <w:r w:rsidRPr="009B375C">
        <w:rPr>
          <w:rFonts w:hint="eastAsia"/>
        </w:rPr>
        <w:t>与校准结果的有效性及应用有关时，应说明被校对象的接收日期；</w:t>
      </w:r>
    </w:p>
    <w:p w:rsidR="002036C6" w:rsidRPr="009B375C" w:rsidRDefault="002036C6" w:rsidP="00CC25D1">
      <w:pPr>
        <w:pStyle w:val="aff0"/>
        <w:ind w:firstLineChars="200" w:firstLine="488"/>
      </w:pPr>
      <w:r w:rsidRPr="009B375C">
        <w:rPr>
          <w:rFonts w:hint="eastAsia"/>
        </w:rPr>
        <w:t>h) 如果与校准结果的有效性及应用有关时，应对</w:t>
      </w:r>
      <w:r w:rsidR="004448EC" w:rsidRPr="009B375C">
        <w:rPr>
          <w:rFonts w:hint="eastAsia"/>
        </w:rPr>
        <w:t>被校样品的</w:t>
      </w:r>
      <w:r w:rsidRPr="009B375C">
        <w:rPr>
          <w:rFonts w:hint="eastAsia"/>
        </w:rPr>
        <w:t>抽样程序进行说明；</w:t>
      </w:r>
    </w:p>
    <w:p w:rsidR="002036C6" w:rsidRPr="009B375C" w:rsidRDefault="002036C6" w:rsidP="00CC25D1">
      <w:pPr>
        <w:pStyle w:val="aff0"/>
        <w:ind w:firstLineChars="200" w:firstLine="488"/>
      </w:pPr>
      <w:r w:rsidRPr="009B375C">
        <w:rPr>
          <w:rFonts w:hint="eastAsia"/>
        </w:rPr>
        <w:t>i) 对校准所依据的技术规范的标识，包括名称及代号；</w:t>
      </w:r>
    </w:p>
    <w:p w:rsidR="002036C6" w:rsidRPr="009B375C" w:rsidRDefault="002036C6" w:rsidP="00CC25D1">
      <w:pPr>
        <w:pStyle w:val="aff0"/>
        <w:ind w:firstLineChars="200" w:firstLine="488"/>
      </w:pPr>
      <w:r w:rsidRPr="009B375C">
        <w:rPr>
          <w:rFonts w:hint="eastAsia"/>
        </w:rPr>
        <w:lastRenderedPageBreak/>
        <w:t>j) 本次校准所用测量标准的溯源性及有效性说明；</w:t>
      </w:r>
    </w:p>
    <w:p w:rsidR="002036C6" w:rsidRPr="009B375C" w:rsidRDefault="002036C6" w:rsidP="00CC25D1">
      <w:pPr>
        <w:pStyle w:val="aff0"/>
        <w:ind w:firstLineChars="200" w:firstLine="488"/>
      </w:pPr>
      <w:r w:rsidRPr="009B375C">
        <w:rPr>
          <w:rFonts w:hint="eastAsia"/>
        </w:rPr>
        <w:t>k) 校准环境的描述；</w:t>
      </w:r>
    </w:p>
    <w:p w:rsidR="002036C6" w:rsidRPr="009B375C" w:rsidRDefault="002036C6" w:rsidP="00CC25D1">
      <w:pPr>
        <w:pStyle w:val="aff0"/>
        <w:ind w:firstLineChars="200" w:firstLine="488"/>
      </w:pPr>
      <w:r w:rsidRPr="009B375C">
        <w:rPr>
          <w:rFonts w:hint="eastAsia"/>
        </w:rPr>
        <w:t>l) 校准结果及其测量不确定度的说明；</w:t>
      </w:r>
    </w:p>
    <w:p w:rsidR="002036C6" w:rsidRPr="009B375C" w:rsidRDefault="002036C6" w:rsidP="00CC25D1">
      <w:pPr>
        <w:pStyle w:val="aff0"/>
        <w:ind w:firstLineChars="200" w:firstLine="488"/>
      </w:pPr>
      <w:r w:rsidRPr="009B375C">
        <w:rPr>
          <w:rFonts w:hint="eastAsia"/>
        </w:rPr>
        <w:t>m)</w:t>
      </w:r>
      <w:r w:rsidR="004448EC" w:rsidRPr="009B375C">
        <w:rPr>
          <w:rFonts w:hint="eastAsia"/>
        </w:rPr>
        <w:t xml:space="preserve"> 对校准规范的偏离的说明；</w:t>
      </w:r>
    </w:p>
    <w:p w:rsidR="002036C6" w:rsidRPr="009B375C" w:rsidRDefault="002036C6" w:rsidP="00CC25D1">
      <w:pPr>
        <w:pStyle w:val="aff0"/>
        <w:ind w:firstLineChars="200" w:firstLine="488"/>
      </w:pPr>
      <w:r w:rsidRPr="009B375C">
        <w:rPr>
          <w:rFonts w:hint="eastAsia"/>
        </w:rPr>
        <w:t xml:space="preserve">n) </w:t>
      </w:r>
      <w:r w:rsidR="004448EC" w:rsidRPr="009B375C">
        <w:rPr>
          <w:rFonts w:hint="eastAsia"/>
        </w:rPr>
        <w:t>校准证书或校准报告签发人的签名、职务或等效标识，以及签发日期；</w:t>
      </w:r>
    </w:p>
    <w:p w:rsidR="002036C6" w:rsidRPr="009B375C" w:rsidRDefault="002036C6" w:rsidP="00CC25D1">
      <w:pPr>
        <w:pStyle w:val="aff0"/>
        <w:ind w:firstLineChars="200" w:firstLine="488"/>
      </w:pPr>
      <w:r w:rsidRPr="009B375C">
        <w:rPr>
          <w:rFonts w:hint="eastAsia"/>
        </w:rPr>
        <w:t xml:space="preserve">o) </w:t>
      </w:r>
      <w:r w:rsidR="004448EC" w:rsidRPr="009B375C">
        <w:rPr>
          <w:rFonts w:hint="eastAsia"/>
        </w:rPr>
        <w:t>校准结果仅是对被校对象有效的声明；</w:t>
      </w:r>
    </w:p>
    <w:p w:rsidR="004448EC" w:rsidRPr="009B375C" w:rsidRDefault="004448EC" w:rsidP="00CC25D1">
      <w:pPr>
        <w:pStyle w:val="aff0"/>
        <w:ind w:firstLineChars="200" w:firstLine="488"/>
      </w:pPr>
      <w:r w:rsidRPr="009B375C">
        <w:rPr>
          <w:rFonts w:hint="eastAsia"/>
        </w:rPr>
        <w:t>p) 未经实验室书面批准，不得部分复制证书或报告的声明。</w:t>
      </w:r>
    </w:p>
    <w:p w:rsidR="000A31A3" w:rsidRPr="009B375C" w:rsidRDefault="002036C6" w:rsidP="00A91019">
      <w:pPr>
        <w:pStyle w:val="aff0"/>
        <w:ind w:firstLineChars="200" w:firstLine="488"/>
      </w:pPr>
      <w:r w:rsidRPr="009B375C">
        <w:rPr>
          <w:rFonts w:hint="eastAsia"/>
        </w:rPr>
        <w:t>经校准的</w:t>
      </w:r>
      <w:r w:rsidR="00B37DE6">
        <w:rPr>
          <w:rFonts w:hint="eastAsia"/>
        </w:rPr>
        <w:t>陆地相对重力仪</w:t>
      </w:r>
      <w:r w:rsidRPr="009B375C">
        <w:rPr>
          <w:rFonts w:hint="eastAsia"/>
        </w:rPr>
        <w:t>，发给校准证书或校准报告，加盖校准印章。</w:t>
      </w:r>
    </w:p>
    <w:p w:rsidR="002036C6" w:rsidRPr="009B375C" w:rsidRDefault="002036C6" w:rsidP="00A91019">
      <w:pPr>
        <w:numPr>
          <w:ilvl w:val="0"/>
          <w:numId w:val="6"/>
        </w:numPr>
        <w:spacing w:line="480" w:lineRule="auto"/>
        <w:ind w:left="485" w:hangingChars="202" w:hanging="485"/>
        <w:outlineLvl w:val="0"/>
        <w:rPr>
          <w:rFonts w:ascii="黑体" w:eastAsia="黑体"/>
          <w:bCs/>
          <w:sz w:val="24"/>
        </w:rPr>
      </w:pPr>
      <w:bookmarkStart w:id="107" w:name="_Toc355640784"/>
      <w:r w:rsidRPr="009B375C">
        <w:rPr>
          <w:rFonts w:ascii="黑体" w:eastAsia="黑体" w:hint="eastAsia"/>
          <w:bCs/>
          <w:sz w:val="24"/>
        </w:rPr>
        <w:t>复校时间间隔</w:t>
      </w:r>
      <w:bookmarkEnd w:id="107"/>
    </w:p>
    <w:p w:rsidR="00D662E8" w:rsidRPr="009B375C" w:rsidRDefault="00B37DE6" w:rsidP="00A85634">
      <w:pPr>
        <w:spacing w:line="0" w:lineRule="atLeast"/>
        <w:ind w:firstLineChars="200" w:firstLine="480"/>
        <w:rPr>
          <w:sz w:val="24"/>
        </w:rPr>
      </w:pPr>
      <w:r>
        <w:rPr>
          <w:rFonts w:hint="eastAsia"/>
          <w:sz w:val="24"/>
        </w:rPr>
        <w:t>陆地相对重力仪</w:t>
      </w:r>
      <w:r w:rsidR="003F0705" w:rsidRPr="009B375C">
        <w:rPr>
          <w:rFonts w:hint="eastAsia"/>
          <w:sz w:val="24"/>
        </w:rPr>
        <w:t>的复校时间一般</w:t>
      </w:r>
      <w:r w:rsidR="00D41D52" w:rsidRPr="009B375C">
        <w:rPr>
          <w:rFonts w:hint="eastAsia"/>
          <w:sz w:val="24"/>
        </w:rPr>
        <w:t>建议</w:t>
      </w:r>
      <w:r w:rsidR="003F0705" w:rsidRPr="009B375C">
        <w:rPr>
          <w:rFonts w:hint="eastAsia"/>
          <w:sz w:val="24"/>
        </w:rPr>
        <w:t>为一年</w:t>
      </w:r>
      <w:r w:rsidR="0094723F" w:rsidRPr="009B375C">
        <w:rPr>
          <w:rFonts w:hint="eastAsia"/>
          <w:sz w:val="24"/>
        </w:rPr>
        <w:t>。</w:t>
      </w:r>
    </w:p>
    <w:p w:rsidR="00612821" w:rsidRPr="009B375C" w:rsidRDefault="00612821" w:rsidP="00A85634">
      <w:pPr>
        <w:spacing w:line="0" w:lineRule="atLeast"/>
        <w:ind w:firstLineChars="200" w:firstLine="480"/>
        <w:rPr>
          <w:sz w:val="24"/>
        </w:rPr>
      </w:pPr>
    </w:p>
    <w:p w:rsidR="00612821" w:rsidRPr="009B375C" w:rsidRDefault="00612821" w:rsidP="00A85634">
      <w:pPr>
        <w:spacing w:line="0" w:lineRule="atLeast"/>
        <w:ind w:firstLineChars="200" w:firstLine="480"/>
        <w:rPr>
          <w:sz w:val="24"/>
        </w:rPr>
      </w:pPr>
    </w:p>
    <w:p w:rsidR="00612821" w:rsidRPr="009B375C" w:rsidRDefault="00612821" w:rsidP="00A85634">
      <w:pPr>
        <w:spacing w:line="0" w:lineRule="atLeast"/>
        <w:ind w:firstLineChars="200" w:firstLine="480"/>
        <w:rPr>
          <w:sz w:val="24"/>
        </w:rPr>
      </w:pPr>
    </w:p>
    <w:p w:rsidR="00612821" w:rsidRPr="009B375C" w:rsidRDefault="00612821" w:rsidP="00612821">
      <w:pPr>
        <w:spacing w:line="0" w:lineRule="atLeast"/>
        <w:ind w:firstLineChars="200" w:firstLine="480"/>
        <w:rPr>
          <w:sz w:val="24"/>
        </w:rPr>
        <w:sectPr w:rsidR="00612821" w:rsidRPr="009B375C" w:rsidSect="006718DA">
          <w:pgSz w:w="11906" w:h="16838" w:code="9"/>
          <w:pgMar w:top="1928" w:right="881" w:bottom="1134" w:left="1361" w:header="1361" w:footer="851" w:gutter="0"/>
          <w:pgNumType w:start="1"/>
          <w:cols w:space="425"/>
          <w:docGrid w:type="lines" w:linePitch="372"/>
        </w:sectPr>
      </w:pPr>
    </w:p>
    <w:p w:rsidR="006F649F" w:rsidRPr="009B375C" w:rsidRDefault="006F649F" w:rsidP="00612821">
      <w:pPr>
        <w:pStyle w:val="CharCharCharChar"/>
        <w:outlineLvl w:val="0"/>
      </w:pPr>
      <w:bookmarkStart w:id="108" w:name="_Toc355640785"/>
      <w:r w:rsidRPr="009B375C">
        <w:rPr>
          <w:rFonts w:ascii="黑体" w:eastAsia="黑体" w:hint="eastAsia"/>
          <w:szCs w:val="28"/>
        </w:rPr>
        <w:lastRenderedPageBreak/>
        <w:t>附录A</w:t>
      </w:r>
      <w:bookmarkEnd w:id="108"/>
    </w:p>
    <w:p w:rsidR="001A3C42" w:rsidRPr="009B375C" w:rsidRDefault="00B37DE6" w:rsidP="001A3C42">
      <w:pPr>
        <w:spacing w:line="360" w:lineRule="auto"/>
        <w:jc w:val="center"/>
        <w:rPr>
          <w:rFonts w:eastAsia="仿宋"/>
          <w:b/>
          <w:bCs/>
          <w:sz w:val="36"/>
          <w:szCs w:val="36"/>
        </w:rPr>
      </w:pPr>
      <w:r>
        <w:rPr>
          <w:rFonts w:eastAsia="仿宋" w:cs="仿宋" w:hint="eastAsia"/>
          <w:b/>
          <w:bCs/>
          <w:sz w:val="36"/>
          <w:szCs w:val="36"/>
        </w:rPr>
        <w:t>陆地相对重力仪</w:t>
      </w:r>
      <w:r w:rsidR="001A3C42" w:rsidRPr="009B375C">
        <w:rPr>
          <w:rFonts w:eastAsia="仿宋" w:cs="仿宋" w:hint="eastAsia"/>
          <w:b/>
          <w:bCs/>
          <w:sz w:val="36"/>
          <w:szCs w:val="36"/>
        </w:rPr>
        <w:t>校准记录</w:t>
      </w:r>
    </w:p>
    <w:p w:rsidR="001A3C42" w:rsidRPr="009B375C" w:rsidRDefault="001A3C42" w:rsidP="001A3C42">
      <w:pPr>
        <w:spacing w:line="360" w:lineRule="auto"/>
        <w:rPr>
          <w:rFonts w:eastAsia="仿宋"/>
        </w:rPr>
      </w:pPr>
      <w:r w:rsidRPr="009B375C">
        <w:rPr>
          <w:rFonts w:eastAsia="仿宋" w:cs="仿宋" w:hint="eastAsia"/>
          <w:b/>
          <w:bCs/>
        </w:rPr>
        <w:t>客户名称：</w:t>
      </w:r>
      <w:r w:rsidRPr="009B375C">
        <w:rPr>
          <w:rFonts w:eastAsia="仿宋"/>
        </w:rPr>
        <w:t xml:space="preserve">_________________________________________ </w:t>
      </w:r>
      <w:r w:rsidRPr="009B375C">
        <w:rPr>
          <w:rFonts w:eastAsia="仿宋" w:cs="仿宋" w:hint="eastAsia"/>
          <w:b/>
          <w:bCs/>
        </w:rPr>
        <w:t>型号</w:t>
      </w:r>
      <w:r w:rsidRPr="009B375C">
        <w:rPr>
          <w:rFonts w:eastAsia="仿宋" w:cs="仿宋" w:hint="eastAsia"/>
          <w:b/>
          <w:bCs/>
        </w:rPr>
        <w:t>/</w:t>
      </w:r>
      <w:r w:rsidRPr="009B375C">
        <w:rPr>
          <w:rFonts w:eastAsia="仿宋" w:cs="仿宋" w:hint="eastAsia"/>
          <w:b/>
          <w:bCs/>
        </w:rPr>
        <w:t>规格：</w:t>
      </w:r>
      <w:r w:rsidRPr="009B375C">
        <w:rPr>
          <w:rFonts w:eastAsia="仿宋"/>
        </w:rPr>
        <w:t>______________</w:t>
      </w:r>
      <w:r w:rsidRPr="009B375C">
        <w:rPr>
          <w:rFonts w:eastAsia="仿宋" w:hint="eastAsia"/>
        </w:rPr>
        <w:t xml:space="preserve"> </w:t>
      </w:r>
      <w:r w:rsidRPr="009B375C">
        <w:rPr>
          <w:rFonts w:eastAsia="仿宋" w:cs="仿宋" w:hint="eastAsia"/>
          <w:b/>
          <w:bCs/>
        </w:rPr>
        <w:t>出厂编号：</w:t>
      </w:r>
      <w:r w:rsidRPr="009B375C">
        <w:rPr>
          <w:rFonts w:eastAsia="仿宋"/>
        </w:rPr>
        <w:t>_________________</w:t>
      </w:r>
      <w:r w:rsidRPr="009B375C">
        <w:rPr>
          <w:rFonts w:eastAsia="仿宋" w:hint="eastAsia"/>
        </w:rPr>
        <w:t xml:space="preserve"> </w:t>
      </w:r>
      <w:r w:rsidRPr="009B375C">
        <w:rPr>
          <w:rFonts w:eastAsia="仿宋" w:cs="仿宋" w:hint="eastAsia"/>
          <w:b/>
          <w:bCs/>
        </w:rPr>
        <w:t>生产厂商</w:t>
      </w:r>
      <w:r w:rsidRPr="009B375C">
        <w:rPr>
          <w:rFonts w:eastAsia="仿宋" w:hint="eastAsia"/>
        </w:rPr>
        <w:t>：</w:t>
      </w:r>
      <w:r w:rsidRPr="009B375C">
        <w:rPr>
          <w:rFonts w:eastAsia="仿宋"/>
        </w:rPr>
        <w:t>_________________________</w:t>
      </w:r>
    </w:p>
    <w:p w:rsidR="001A3C42" w:rsidRPr="009B375C" w:rsidRDefault="001A3C42" w:rsidP="00E02DF1">
      <w:pPr>
        <w:spacing w:afterLines="50" w:after="156" w:line="360" w:lineRule="auto"/>
        <w:rPr>
          <w:rFonts w:eastAsia="仿宋"/>
        </w:rPr>
      </w:pPr>
      <w:r w:rsidRPr="009B375C">
        <w:rPr>
          <w:rFonts w:eastAsia="仿宋" w:cs="仿宋" w:hint="eastAsia"/>
          <w:b/>
          <w:bCs/>
          <w:sz w:val="22"/>
          <w:szCs w:val="22"/>
        </w:rPr>
        <w:t>校准地点</w:t>
      </w:r>
      <w:r w:rsidRPr="009B375C">
        <w:rPr>
          <w:rFonts w:eastAsia="仿宋" w:cs="仿宋" w:hint="eastAsia"/>
        </w:rPr>
        <w:t>：</w:t>
      </w:r>
      <w:r w:rsidRPr="009B375C">
        <w:rPr>
          <w:rFonts w:eastAsia="仿宋"/>
        </w:rPr>
        <w:t>_____________________________________</w:t>
      </w:r>
      <w:r w:rsidRPr="009B375C">
        <w:rPr>
          <w:rFonts w:eastAsia="仿宋" w:cs="仿宋" w:hint="eastAsia"/>
        </w:rPr>
        <w:t>；</w:t>
      </w:r>
      <w:r w:rsidRPr="009B375C">
        <w:rPr>
          <w:rFonts w:eastAsia="仿宋" w:cs="仿宋" w:hint="eastAsia"/>
          <w:b/>
          <w:bCs/>
          <w:sz w:val="22"/>
          <w:szCs w:val="22"/>
        </w:rPr>
        <w:t>温度：</w:t>
      </w:r>
      <w:r w:rsidRPr="009B375C">
        <w:rPr>
          <w:rFonts w:eastAsia="仿宋" w:cs="仿宋"/>
          <w:b/>
          <w:bCs/>
          <w:sz w:val="22"/>
          <w:szCs w:val="22"/>
        </w:rPr>
        <w:t xml:space="preserve">_______ </w:t>
      </w:r>
      <w:r w:rsidRPr="009B375C">
        <w:rPr>
          <w:rFonts w:eastAsia="仿宋" w:cs="仿宋" w:hint="eastAsia"/>
          <w:b/>
          <w:bCs/>
          <w:sz w:val="22"/>
          <w:szCs w:val="22"/>
        </w:rPr>
        <w:t>℃；湿度：</w:t>
      </w:r>
      <w:r w:rsidRPr="009B375C">
        <w:rPr>
          <w:rFonts w:eastAsia="仿宋" w:cs="仿宋"/>
          <w:b/>
          <w:bCs/>
          <w:sz w:val="22"/>
          <w:szCs w:val="22"/>
        </w:rPr>
        <w:t>_______ % RH</w:t>
      </w:r>
      <w:r w:rsidRPr="009B375C">
        <w:rPr>
          <w:rFonts w:eastAsia="仿宋" w:cs="仿宋" w:hint="eastAsia"/>
          <w:b/>
          <w:bCs/>
          <w:sz w:val="22"/>
          <w:szCs w:val="22"/>
        </w:rPr>
        <w:t>；</w:t>
      </w:r>
      <w:r w:rsidRPr="009B375C">
        <w:rPr>
          <w:rFonts w:eastAsia="仿宋" w:cs="仿宋" w:hint="eastAsia"/>
          <w:b/>
          <w:bCs/>
        </w:rPr>
        <w:t>校准日期：</w:t>
      </w:r>
      <w:r w:rsidRPr="009B375C">
        <w:rPr>
          <w:rFonts w:eastAsia="仿宋"/>
        </w:rPr>
        <w:t>_____________________________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55"/>
        <w:gridCol w:w="3402"/>
        <w:gridCol w:w="3969"/>
        <w:gridCol w:w="1971"/>
        <w:gridCol w:w="1971"/>
      </w:tblGrid>
      <w:tr w:rsidR="001A3C42" w:rsidRPr="009B375C" w:rsidTr="00A724D0">
        <w:trPr>
          <w:trHeight w:val="680"/>
          <w:jc w:val="center"/>
        </w:trPr>
        <w:tc>
          <w:tcPr>
            <w:tcW w:w="2755" w:type="dxa"/>
            <w:vMerge w:val="restart"/>
            <w:vAlign w:val="center"/>
          </w:tcPr>
          <w:p w:rsidR="001A3C42" w:rsidRPr="009B375C" w:rsidRDefault="001A3C42" w:rsidP="00A724D0">
            <w:pPr>
              <w:jc w:val="center"/>
              <w:rPr>
                <w:rFonts w:ascii="宋体" w:hAnsi="宋体" w:cs="仿宋"/>
              </w:rPr>
            </w:pPr>
            <w:r w:rsidRPr="009B375C">
              <w:rPr>
                <w:rFonts w:ascii="宋体" w:hAnsi="宋体" w:cs="仿宋" w:hint="eastAsia"/>
              </w:rPr>
              <w:t>重力</w:t>
            </w:r>
          </w:p>
          <w:p w:rsidR="001A3C42" w:rsidRPr="009B375C" w:rsidRDefault="001A3C42" w:rsidP="00A724D0">
            <w:pPr>
              <w:jc w:val="center"/>
              <w:rPr>
                <w:rFonts w:ascii="宋体" w:hAnsi="宋体" w:cs="仿宋"/>
              </w:rPr>
            </w:pPr>
            <w:r w:rsidRPr="009B375C">
              <w:rPr>
                <w:rFonts w:ascii="宋体" w:hAnsi="宋体" w:cs="仿宋" w:hint="eastAsia"/>
              </w:rPr>
              <w:t>点位</w:t>
            </w:r>
          </w:p>
        </w:tc>
        <w:tc>
          <w:tcPr>
            <w:tcW w:w="3402" w:type="dxa"/>
            <w:vMerge w:val="restart"/>
            <w:vAlign w:val="center"/>
          </w:tcPr>
          <w:p w:rsidR="001A3C42" w:rsidRPr="009B375C" w:rsidRDefault="001A3C42" w:rsidP="00A724D0">
            <w:pPr>
              <w:jc w:val="center"/>
              <w:rPr>
                <w:rFonts w:ascii="宋体" w:hAnsi="宋体"/>
              </w:rPr>
            </w:pPr>
            <w:r w:rsidRPr="009B375C">
              <w:rPr>
                <w:rFonts w:ascii="宋体" w:hAnsi="宋体" w:hint="eastAsia"/>
              </w:rPr>
              <w:t>段差</w:t>
            </w:r>
          </w:p>
          <w:p w:rsidR="001A3C42" w:rsidRPr="009B375C" w:rsidRDefault="001A3C42" w:rsidP="00A724D0">
            <w:pPr>
              <w:jc w:val="center"/>
              <w:rPr>
                <w:rFonts w:ascii="宋体" w:hAnsi="宋体"/>
              </w:rPr>
            </w:pPr>
            <w:r w:rsidRPr="009B375C">
              <w:rPr>
                <w:rFonts w:ascii="宋体" w:hAnsi="宋体" w:hint="eastAsia"/>
              </w:rPr>
              <w:t>(单位：mGal)</w:t>
            </w:r>
          </w:p>
        </w:tc>
        <w:tc>
          <w:tcPr>
            <w:tcW w:w="3969" w:type="dxa"/>
            <w:vMerge w:val="restart"/>
            <w:vAlign w:val="center"/>
          </w:tcPr>
          <w:p w:rsidR="001A3C42" w:rsidRPr="009B375C" w:rsidRDefault="001A3C42" w:rsidP="00A724D0">
            <w:pPr>
              <w:jc w:val="center"/>
              <w:rPr>
                <w:rFonts w:ascii="宋体" w:hAnsi="宋体"/>
              </w:rPr>
            </w:pPr>
            <w:r w:rsidRPr="009B375C">
              <w:rPr>
                <w:rFonts w:ascii="宋体" w:hAnsi="宋体" w:hint="eastAsia"/>
              </w:rPr>
              <w:t>所测段差标准不确定度</w:t>
            </w:r>
          </w:p>
          <w:p w:rsidR="001A3C42" w:rsidRPr="009B375C" w:rsidRDefault="001A3C42" w:rsidP="00A724D0">
            <w:pPr>
              <w:jc w:val="center"/>
              <w:rPr>
                <w:rFonts w:ascii="宋体" w:hAnsi="宋体"/>
              </w:rPr>
            </w:pPr>
            <w:r w:rsidRPr="009B375C">
              <w:rPr>
                <w:rFonts w:ascii="宋体" w:hAnsi="宋体" w:hint="eastAsia"/>
              </w:rPr>
              <w:t>(单位：mGal)</w:t>
            </w:r>
          </w:p>
        </w:tc>
        <w:tc>
          <w:tcPr>
            <w:tcW w:w="1971" w:type="dxa"/>
            <w:vMerge w:val="restart"/>
            <w:vAlign w:val="center"/>
          </w:tcPr>
          <w:p w:rsidR="001A3C42" w:rsidRPr="009B375C" w:rsidRDefault="001A3C42" w:rsidP="00A724D0">
            <w:pPr>
              <w:jc w:val="center"/>
              <w:rPr>
                <w:rFonts w:ascii="宋体" w:hAnsi="宋体"/>
                <w:bCs/>
              </w:rPr>
            </w:pPr>
            <w:r w:rsidRPr="009B375C">
              <w:rPr>
                <w:rFonts w:ascii="宋体" w:hAnsi="宋体" w:hint="eastAsia"/>
                <w:bCs/>
              </w:rPr>
              <w:t>En</w:t>
            </w:r>
          </w:p>
        </w:tc>
        <w:tc>
          <w:tcPr>
            <w:tcW w:w="1971" w:type="dxa"/>
            <w:vMerge w:val="restart"/>
            <w:vAlign w:val="center"/>
          </w:tcPr>
          <w:p w:rsidR="001A3C42" w:rsidRPr="009B375C" w:rsidRDefault="001A3C42" w:rsidP="00A724D0">
            <w:pPr>
              <w:jc w:val="center"/>
              <w:rPr>
                <w:rFonts w:ascii="宋体" w:hAnsi="宋体"/>
                <w:bCs/>
              </w:rPr>
            </w:pPr>
            <w:r w:rsidRPr="009B375C">
              <w:rPr>
                <w:rFonts w:ascii="宋体" w:hAnsi="宋体" w:hint="eastAsia"/>
                <w:bCs/>
              </w:rPr>
              <w:t>备注</w:t>
            </w:r>
          </w:p>
        </w:tc>
      </w:tr>
      <w:tr w:rsidR="001A3C42" w:rsidRPr="009B375C" w:rsidTr="00A724D0">
        <w:trPr>
          <w:trHeight w:val="312"/>
          <w:jc w:val="center"/>
        </w:trPr>
        <w:tc>
          <w:tcPr>
            <w:tcW w:w="2755" w:type="dxa"/>
            <w:vMerge/>
            <w:vAlign w:val="center"/>
          </w:tcPr>
          <w:p w:rsidR="001A3C42" w:rsidRPr="009B375C" w:rsidRDefault="001A3C42" w:rsidP="00A724D0">
            <w:pPr>
              <w:jc w:val="center"/>
              <w:rPr>
                <w:rFonts w:eastAsia="仿宋"/>
              </w:rPr>
            </w:pPr>
          </w:p>
        </w:tc>
        <w:tc>
          <w:tcPr>
            <w:tcW w:w="3402" w:type="dxa"/>
            <w:vMerge/>
            <w:vAlign w:val="center"/>
          </w:tcPr>
          <w:p w:rsidR="001A3C42" w:rsidRPr="009B375C" w:rsidRDefault="001A3C42" w:rsidP="00A724D0">
            <w:pPr>
              <w:jc w:val="center"/>
              <w:rPr>
                <w:rFonts w:eastAsia="仿宋"/>
              </w:rPr>
            </w:pPr>
          </w:p>
        </w:tc>
        <w:tc>
          <w:tcPr>
            <w:tcW w:w="3969" w:type="dxa"/>
            <w:vMerge/>
          </w:tcPr>
          <w:p w:rsidR="001A3C42" w:rsidRPr="009B375C" w:rsidRDefault="001A3C42" w:rsidP="00A724D0">
            <w:pPr>
              <w:jc w:val="center"/>
              <w:rPr>
                <w:rFonts w:eastAsia="仿宋"/>
              </w:rPr>
            </w:pPr>
          </w:p>
        </w:tc>
        <w:tc>
          <w:tcPr>
            <w:tcW w:w="1971" w:type="dxa"/>
            <w:vMerge/>
            <w:vAlign w:val="bottom"/>
          </w:tcPr>
          <w:p w:rsidR="001A3C42" w:rsidRPr="009B375C" w:rsidRDefault="001A3C42" w:rsidP="00A724D0">
            <w:pPr>
              <w:jc w:val="center"/>
              <w:rPr>
                <w:rFonts w:eastAsia="仿宋"/>
              </w:rPr>
            </w:pPr>
          </w:p>
        </w:tc>
        <w:tc>
          <w:tcPr>
            <w:tcW w:w="1971" w:type="dxa"/>
            <w:vMerge/>
            <w:vAlign w:val="bottom"/>
          </w:tcPr>
          <w:p w:rsidR="001A3C42" w:rsidRPr="009B375C" w:rsidRDefault="001A3C42" w:rsidP="00A724D0">
            <w:pPr>
              <w:jc w:val="center"/>
              <w:rPr>
                <w:rFonts w:eastAsia="仿宋"/>
              </w:rPr>
            </w:pPr>
          </w:p>
        </w:tc>
      </w:tr>
      <w:tr w:rsidR="001A3C42" w:rsidRPr="009B375C" w:rsidTr="00A724D0">
        <w:trPr>
          <w:trHeight w:val="680"/>
          <w:jc w:val="center"/>
        </w:trPr>
        <w:tc>
          <w:tcPr>
            <w:tcW w:w="2755" w:type="dxa"/>
            <w:vAlign w:val="center"/>
          </w:tcPr>
          <w:p w:rsidR="001A3C42" w:rsidRPr="009B375C" w:rsidRDefault="001A3C42" w:rsidP="00A724D0">
            <w:pPr>
              <w:spacing w:line="360" w:lineRule="auto"/>
              <w:jc w:val="center"/>
              <w:rPr>
                <w:rFonts w:eastAsia="仿宋"/>
              </w:rPr>
            </w:pPr>
          </w:p>
        </w:tc>
        <w:tc>
          <w:tcPr>
            <w:tcW w:w="3402" w:type="dxa"/>
            <w:vAlign w:val="center"/>
          </w:tcPr>
          <w:p w:rsidR="001A3C42" w:rsidRPr="009B375C" w:rsidRDefault="001A3C42" w:rsidP="00A724D0">
            <w:pPr>
              <w:spacing w:line="360" w:lineRule="auto"/>
              <w:jc w:val="center"/>
              <w:rPr>
                <w:rFonts w:eastAsia="仿宋"/>
              </w:rPr>
            </w:pPr>
          </w:p>
        </w:tc>
        <w:tc>
          <w:tcPr>
            <w:tcW w:w="3969" w:type="dxa"/>
          </w:tcPr>
          <w:p w:rsidR="001A3C42" w:rsidRPr="009B375C" w:rsidRDefault="001A3C42" w:rsidP="00A724D0">
            <w:pPr>
              <w:spacing w:line="360" w:lineRule="auto"/>
              <w:jc w:val="center"/>
              <w:rPr>
                <w:rFonts w:eastAsia="仿宋"/>
              </w:rPr>
            </w:pPr>
          </w:p>
        </w:tc>
        <w:tc>
          <w:tcPr>
            <w:tcW w:w="1971" w:type="dxa"/>
            <w:vAlign w:val="bottom"/>
          </w:tcPr>
          <w:p w:rsidR="001A3C42" w:rsidRPr="009B375C" w:rsidRDefault="001A3C42" w:rsidP="00A724D0">
            <w:pPr>
              <w:jc w:val="center"/>
              <w:rPr>
                <w:bCs/>
              </w:rPr>
            </w:pPr>
          </w:p>
        </w:tc>
        <w:tc>
          <w:tcPr>
            <w:tcW w:w="1971" w:type="dxa"/>
            <w:vAlign w:val="bottom"/>
          </w:tcPr>
          <w:p w:rsidR="001A3C42" w:rsidRPr="009B375C" w:rsidRDefault="001A3C42" w:rsidP="00A724D0">
            <w:pPr>
              <w:jc w:val="center"/>
              <w:rPr>
                <w:bCs/>
              </w:rPr>
            </w:pPr>
          </w:p>
        </w:tc>
      </w:tr>
      <w:tr w:rsidR="001A3C42" w:rsidRPr="009B375C" w:rsidTr="00A724D0">
        <w:trPr>
          <w:trHeight w:val="680"/>
          <w:jc w:val="center"/>
        </w:trPr>
        <w:tc>
          <w:tcPr>
            <w:tcW w:w="2755" w:type="dxa"/>
            <w:vAlign w:val="center"/>
          </w:tcPr>
          <w:p w:rsidR="001A3C42" w:rsidRPr="009B375C" w:rsidRDefault="001A3C42" w:rsidP="00A724D0">
            <w:pPr>
              <w:spacing w:line="360" w:lineRule="auto"/>
              <w:jc w:val="center"/>
              <w:rPr>
                <w:rFonts w:eastAsia="仿宋"/>
              </w:rPr>
            </w:pPr>
          </w:p>
        </w:tc>
        <w:tc>
          <w:tcPr>
            <w:tcW w:w="3402" w:type="dxa"/>
            <w:vAlign w:val="center"/>
          </w:tcPr>
          <w:p w:rsidR="001A3C42" w:rsidRPr="009B375C" w:rsidRDefault="001A3C42" w:rsidP="00A724D0">
            <w:pPr>
              <w:spacing w:line="360" w:lineRule="auto"/>
              <w:jc w:val="center"/>
              <w:rPr>
                <w:rFonts w:eastAsia="仿宋"/>
              </w:rPr>
            </w:pPr>
          </w:p>
        </w:tc>
        <w:tc>
          <w:tcPr>
            <w:tcW w:w="3969" w:type="dxa"/>
          </w:tcPr>
          <w:p w:rsidR="001A3C42" w:rsidRPr="009B375C" w:rsidRDefault="001A3C42" w:rsidP="00A724D0">
            <w:pPr>
              <w:spacing w:line="360" w:lineRule="auto"/>
              <w:jc w:val="center"/>
              <w:rPr>
                <w:rFonts w:eastAsia="仿宋"/>
              </w:rPr>
            </w:pPr>
          </w:p>
        </w:tc>
        <w:tc>
          <w:tcPr>
            <w:tcW w:w="1971" w:type="dxa"/>
            <w:vAlign w:val="bottom"/>
          </w:tcPr>
          <w:p w:rsidR="001A3C42" w:rsidRPr="009B375C" w:rsidRDefault="001A3C42" w:rsidP="00A724D0">
            <w:pPr>
              <w:jc w:val="center"/>
              <w:rPr>
                <w:bCs/>
              </w:rPr>
            </w:pPr>
          </w:p>
        </w:tc>
        <w:tc>
          <w:tcPr>
            <w:tcW w:w="1971" w:type="dxa"/>
            <w:vAlign w:val="bottom"/>
          </w:tcPr>
          <w:p w:rsidR="001A3C42" w:rsidRPr="009B375C" w:rsidRDefault="001A3C42" w:rsidP="00A724D0">
            <w:pPr>
              <w:jc w:val="center"/>
              <w:rPr>
                <w:bCs/>
              </w:rPr>
            </w:pPr>
          </w:p>
        </w:tc>
      </w:tr>
      <w:tr w:rsidR="001A3C42" w:rsidRPr="009B375C" w:rsidTr="00A724D0">
        <w:trPr>
          <w:trHeight w:val="680"/>
          <w:jc w:val="center"/>
        </w:trPr>
        <w:tc>
          <w:tcPr>
            <w:tcW w:w="2755" w:type="dxa"/>
            <w:vAlign w:val="center"/>
          </w:tcPr>
          <w:p w:rsidR="001A3C42" w:rsidRPr="009B375C" w:rsidRDefault="001A3C42" w:rsidP="00A724D0">
            <w:pPr>
              <w:spacing w:line="360" w:lineRule="auto"/>
              <w:jc w:val="center"/>
              <w:rPr>
                <w:rFonts w:eastAsia="仿宋"/>
              </w:rPr>
            </w:pPr>
          </w:p>
        </w:tc>
        <w:tc>
          <w:tcPr>
            <w:tcW w:w="3402" w:type="dxa"/>
            <w:vAlign w:val="center"/>
          </w:tcPr>
          <w:p w:rsidR="001A3C42" w:rsidRPr="009B375C" w:rsidRDefault="001A3C42" w:rsidP="00A724D0">
            <w:pPr>
              <w:spacing w:line="360" w:lineRule="auto"/>
              <w:jc w:val="center"/>
              <w:rPr>
                <w:rFonts w:eastAsia="仿宋"/>
              </w:rPr>
            </w:pPr>
          </w:p>
        </w:tc>
        <w:tc>
          <w:tcPr>
            <w:tcW w:w="3969" w:type="dxa"/>
          </w:tcPr>
          <w:p w:rsidR="001A3C42" w:rsidRPr="009B375C" w:rsidRDefault="001A3C42" w:rsidP="00A724D0">
            <w:pPr>
              <w:spacing w:line="360" w:lineRule="auto"/>
              <w:jc w:val="center"/>
              <w:rPr>
                <w:rFonts w:eastAsia="仿宋"/>
              </w:rPr>
            </w:pPr>
          </w:p>
        </w:tc>
        <w:tc>
          <w:tcPr>
            <w:tcW w:w="1971" w:type="dxa"/>
            <w:vAlign w:val="bottom"/>
          </w:tcPr>
          <w:p w:rsidR="001A3C42" w:rsidRPr="009B375C" w:rsidRDefault="001A3C42" w:rsidP="00A724D0">
            <w:pPr>
              <w:jc w:val="center"/>
              <w:rPr>
                <w:bCs/>
              </w:rPr>
            </w:pPr>
          </w:p>
        </w:tc>
        <w:tc>
          <w:tcPr>
            <w:tcW w:w="1971" w:type="dxa"/>
            <w:vAlign w:val="bottom"/>
          </w:tcPr>
          <w:p w:rsidR="001A3C42" w:rsidRPr="009B375C" w:rsidRDefault="001A3C42" w:rsidP="00A724D0">
            <w:pPr>
              <w:jc w:val="center"/>
              <w:rPr>
                <w:bCs/>
              </w:rPr>
            </w:pPr>
          </w:p>
        </w:tc>
      </w:tr>
      <w:tr w:rsidR="001A3C42" w:rsidRPr="009B375C" w:rsidTr="00A724D0">
        <w:trPr>
          <w:trHeight w:val="680"/>
          <w:jc w:val="center"/>
        </w:trPr>
        <w:tc>
          <w:tcPr>
            <w:tcW w:w="2755" w:type="dxa"/>
            <w:vAlign w:val="center"/>
          </w:tcPr>
          <w:p w:rsidR="001A3C42" w:rsidRPr="009B375C" w:rsidRDefault="001A3C42" w:rsidP="00A724D0">
            <w:pPr>
              <w:spacing w:line="360" w:lineRule="auto"/>
              <w:jc w:val="center"/>
              <w:rPr>
                <w:rFonts w:eastAsia="仿宋"/>
              </w:rPr>
            </w:pPr>
          </w:p>
        </w:tc>
        <w:tc>
          <w:tcPr>
            <w:tcW w:w="3402" w:type="dxa"/>
            <w:vAlign w:val="center"/>
          </w:tcPr>
          <w:p w:rsidR="001A3C42" w:rsidRPr="009B375C" w:rsidRDefault="001A3C42" w:rsidP="00A724D0">
            <w:pPr>
              <w:spacing w:line="360" w:lineRule="auto"/>
              <w:jc w:val="center"/>
              <w:rPr>
                <w:rFonts w:eastAsia="仿宋"/>
              </w:rPr>
            </w:pPr>
          </w:p>
        </w:tc>
        <w:tc>
          <w:tcPr>
            <w:tcW w:w="3969" w:type="dxa"/>
          </w:tcPr>
          <w:p w:rsidR="001A3C42" w:rsidRPr="009B375C" w:rsidRDefault="001A3C42" w:rsidP="00A724D0">
            <w:pPr>
              <w:spacing w:line="360" w:lineRule="auto"/>
              <w:jc w:val="center"/>
              <w:rPr>
                <w:rFonts w:eastAsia="仿宋"/>
              </w:rPr>
            </w:pPr>
          </w:p>
        </w:tc>
        <w:tc>
          <w:tcPr>
            <w:tcW w:w="1971" w:type="dxa"/>
            <w:vAlign w:val="bottom"/>
          </w:tcPr>
          <w:p w:rsidR="001A3C42" w:rsidRPr="009B375C" w:rsidRDefault="001A3C42" w:rsidP="00A724D0">
            <w:pPr>
              <w:jc w:val="center"/>
              <w:rPr>
                <w:bCs/>
              </w:rPr>
            </w:pPr>
          </w:p>
        </w:tc>
        <w:tc>
          <w:tcPr>
            <w:tcW w:w="1971" w:type="dxa"/>
            <w:vAlign w:val="bottom"/>
          </w:tcPr>
          <w:p w:rsidR="001A3C42" w:rsidRPr="009B375C" w:rsidRDefault="001A3C42" w:rsidP="00A724D0">
            <w:pPr>
              <w:jc w:val="center"/>
              <w:rPr>
                <w:bCs/>
              </w:rPr>
            </w:pPr>
          </w:p>
        </w:tc>
      </w:tr>
      <w:tr w:rsidR="001A3C42" w:rsidRPr="009B375C" w:rsidTr="00A724D0">
        <w:trPr>
          <w:trHeight w:val="680"/>
          <w:jc w:val="center"/>
        </w:trPr>
        <w:tc>
          <w:tcPr>
            <w:tcW w:w="2755" w:type="dxa"/>
            <w:vAlign w:val="center"/>
          </w:tcPr>
          <w:p w:rsidR="001A3C42" w:rsidRPr="009B375C" w:rsidRDefault="001A3C42" w:rsidP="00A724D0">
            <w:pPr>
              <w:spacing w:line="360" w:lineRule="auto"/>
              <w:jc w:val="center"/>
              <w:rPr>
                <w:rFonts w:eastAsia="仿宋"/>
              </w:rPr>
            </w:pPr>
          </w:p>
        </w:tc>
        <w:tc>
          <w:tcPr>
            <w:tcW w:w="3402" w:type="dxa"/>
            <w:vAlign w:val="center"/>
          </w:tcPr>
          <w:p w:rsidR="001A3C42" w:rsidRPr="009B375C" w:rsidRDefault="001A3C42" w:rsidP="00A724D0">
            <w:pPr>
              <w:spacing w:line="360" w:lineRule="auto"/>
              <w:jc w:val="center"/>
              <w:rPr>
                <w:rFonts w:eastAsia="仿宋"/>
              </w:rPr>
            </w:pPr>
          </w:p>
        </w:tc>
        <w:tc>
          <w:tcPr>
            <w:tcW w:w="3969" w:type="dxa"/>
          </w:tcPr>
          <w:p w:rsidR="001A3C42" w:rsidRPr="009B375C" w:rsidRDefault="001A3C42" w:rsidP="00A724D0">
            <w:pPr>
              <w:spacing w:line="360" w:lineRule="auto"/>
              <w:jc w:val="center"/>
              <w:rPr>
                <w:rFonts w:eastAsia="仿宋"/>
              </w:rPr>
            </w:pPr>
          </w:p>
        </w:tc>
        <w:tc>
          <w:tcPr>
            <w:tcW w:w="1971" w:type="dxa"/>
            <w:vAlign w:val="bottom"/>
          </w:tcPr>
          <w:p w:rsidR="001A3C42" w:rsidRPr="009B375C" w:rsidRDefault="001A3C42" w:rsidP="00A724D0">
            <w:pPr>
              <w:jc w:val="center"/>
              <w:rPr>
                <w:bCs/>
              </w:rPr>
            </w:pPr>
          </w:p>
        </w:tc>
        <w:tc>
          <w:tcPr>
            <w:tcW w:w="1971" w:type="dxa"/>
            <w:vAlign w:val="bottom"/>
          </w:tcPr>
          <w:p w:rsidR="001A3C42" w:rsidRPr="009B375C" w:rsidRDefault="001A3C42" w:rsidP="00A724D0">
            <w:pPr>
              <w:jc w:val="center"/>
              <w:rPr>
                <w:bCs/>
              </w:rPr>
            </w:pPr>
          </w:p>
        </w:tc>
      </w:tr>
      <w:tr w:rsidR="001A3C42" w:rsidRPr="009B375C" w:rsidTr="00A724D0">
        <w:trPr>
          <w:trHeight w:val="680"/>
          <w:jc w:val="center"/>
        </w:trPr>
        <w:tc>
          <w:tcPr>
            <w:tcW w:w="2755" w:type="dxa"/>
            <w:vAlign w:val="center"/>
          </w:tcPr>
          <w:p w:rsidR="001A3C42" w:rsidRPr="009B375C" w:rsidRDefault="001A3C42" w:rsidP="00A724D0">
            <w:pPr>
              <w:spacing w:line="360" w:lineRule="auto"/>
              <w:jc w:val="center"/>
              <w:rPr>
                <w:rFonts w:eastAsia="仿宋"/>
              </w:rPr>
            </w:pPr>
          </w:p>
        </w:tc>
        <w:tc>
          <w:tcPr>
            <w:tcW w:w="3402" w:type="dxa"/>
            <w:vAlign w:val="center"/>
          </w:tcPr>
          <w:p w:rsidR="001A3C42" w:rsidRPr="009B375C" w:rsidRDefault="001A3C42" w:rsidP="00A724D0">
            <w:pPr>
              <w:spacing w:line="360" w:lineRule="auto"/>
              <w:jc w:val="center"/>
              <w:rPr>
                <w:rFonts w:eastAsia="仿宋"/>
              </w:rPr>
            </w:pPr>
          </w:p>
        </w:tc>
        <w:tc>
          <w:tcPr>
            <w:tcW w:w="3969" w:type="dxa"/>
          </w:tcPr>
          <w:p w:rsidR="001A3C42" w:rsidRPr="009B375C" w:rsidRDefault="001A3C42" w:rsidP="00A724D0">
            <w:pPr>
              <w:spacing w:line="360" w:lineRule="auto"/>
              <w:jc w:val="center"/>
              <w:rPr>
                <w:rFonts w:eastAsia="仿宋"/>
              </w:rPr>
            </w:pPr>
          </w:p>
        </w:tc>
        <w:tc>
          <w:tcPr>
            <w:tcW w:w="1971" w:type="dxa"/>
          </w:tcPr>
          <w:p w:rsidR="001A3C42" w:rsidRPr="009B375C" w:rsidRDefault="001A3C42" w:rsidP="00A724D0">
            <w:pPr>
              <w:spacing w:line="360" w:lineRule="auto"/>
              <w:jc w:val="center"/>
              <w:rPr>
                <w:rFonts w:eastAsia="仿宋"/>
              </w:rPr>
            </w:pPr>
          </w:p>
        </w:tc>
        <w:tc>
          <w:tcPr>
            <w:tcW w:w="1971" w:type="dxa"/>
          </w:tcPr>
          <w:p w:rsidR="001A3C42" w:rsidRPr="009B375C" w:rsidRDefault="001A3C42" w:rsidP="00A724D0">
            <w:pPr>
              <w:spacing w:line="360" w:lineRule="auto"/>
              <w:jc w:val="center"/>
              <w:rPr>
                <w:rFonts w:eastAsia="仿宋"/>
              </w:rPr>
            </w:pPr>
          </w:p>
        </w:tc>
      </w:tr>
      <w:tr w:rsidR="001A3C42" w:rsidRPr="009B375C" w:rsidTr="00A724D0">
        <w:trPr>
          <w:trHeight w:val="680"/>
          <w:jc w:val="center"/>
        </w:trPr>
        <w:tc>
          <w:tcPr>
            <w:tcW w:w="2755" w:type="dxa"/>
            <w:vAlign w:val="center"/>
          </w:tcPr>
          <w:p w:rsidR="001A3C42" w:rsidRPr="009B375C" w:rsidRDefault="001A3C42" w:rsidP="00A724D0">
            <w:pPr>
              <w:spacing w:line="360" w:lineRule="auto"/>
              <w:jc w:val="center"/>
              <w:rPr>
                <w:rFonts w:eastAsia="仿宋"/>
              </w:rPr>
            </w:pPr>
          </w:p>
        </w:tc>
        <w:tc>
          <w:tcPr>
            <w:tcW w:w="3402" w:type="dxa"/>
            <w:vAlign w:val="center"/>
          </w:tcPr>
          <w:p w:rsidR="001A3C42" w:rsidRPr="009B375C" w:rsidRDefault="001A3C42" w:rsidP="00A724D0">
            <w:pPr>
              <w:spacing w:line="360" w:lineRule="auto"/>
              <w:jc w:val="center"/>
              <w:rPr>
                <w:rFonts w:eastAsia="仿宋"/>
              </w:rPr>
            </w:pPr>
          </w:p>
        </w:tc>
        <w:tc>
          <w:tcPr>
            <w:tcW w:w="3969" w:type="dxa"/>
          </w:tcPr>
          <w:p w:rsidR="001A3C42" w:rsidRPr="009B375C" w:rsidRDefault="001A3C42" w:rsidP="00A724D0">
            <w:pPr>
              <w:spacing w:line="360" w:lineRule="auto"/>
              <w:jc w:val="center"/>
              <w:rPr>
                <w:rFonts w:eastAsia="仿宋"/>
              </w:rPr>
            </w:pPr>
          </w:p>
        </w:tc>
        <w:tc>
          <w:tcPr>
            <w:tcW w:w="1971" w:type="dxa"/>
            <w:vAlign w:val="center"/>
          </w:tcPr>
          <w:p w:rsidR="001A3C42" w:rsidRPr="009B375C" w:rsidRDefault="001A3C42" w:rsidP="00A724D0">
            <w:pPr>
              <w:jc w:val="center"/>
              <w:rPr>
                <w:bCs/>
              </w:rPr>
            </w:pPr>
          </w:p>
        </w:tc>
        <w:tc>
          <w:tcPr>
            <w:tcW w:w="1971" w:type="dxa"/>
            <w:vAlign w:val="center"/>
          </w:tcPr>
          <w:p w:rsidR="001A3C42" w:rsidRPr="009B375C" w:rsidRDefault="001A3C42" w:rsidP="00A724D0">
            <w:pPr>
              <w:jc w:val="center"/>
              <w:rPr>
                <w:bCs/>
              </w:rPr>
            </w:pPr>
          </w:p>
        </w:tc>
      </w:tr>
      <w:tr w:rsidR="001A3C42" w:rsidRPr="009B375C" w:rsidTr="00A724D0">
        <w:trPr>
          <w:trHeight w:val="680"/>
          <w:jc w:val="center"/>
        </w:trPr>
        <w:tc>
          <w:tcPr>
            <w:tcW w:w="2755" w:type="dxa"/>
            <w:vAlign w:val="center"/>
          </w:tcPr>
          <w:p w:rsidR="001A3C42" w:rsidRPr="009B375C" w:rsidRDefault="001A3C42" w:rsidP="00A724D0">
            <w:pPr>
              <w:spacing w:line="360" w:lineRule="auto"/>
              <w:ind w:left="1665" w:hangingChars="790" w:hanging="1665"/>
              <w:rPr>
                <w:rFonts w:cs="仿宋"/>
                <w:b/>
                <w:bCs/>
              </w:rPr>
            </w:pPr>
            <w:r w:rsidRPr="009B375C">
              <w:rPr>
                <w:rFonts w:cs="仿宋" w:hint="eastAsia"/>
                <w:b/>
                <w:bCs/>
              </w:rPr>
              <w:lastRenderedPageBreak/>
              <w:t>校准过程检查记录</w:t>
            </w:r>
            <w:r w:rsidRPr="009B375C">
              <w:rPr>
                <w:rFonts w:eastAsia="仿宋" w:cs="仿宋" w:hint="eastAsia"/>
                <w:b/>
                <w:bCs/>
              </w:rPr>
              <w:t>：</w:t>
            </w:r>
            <w:r w:rsidRPr="00ED701E">
              <w:rPr>
                <w:rFonts w:hint="eastAsia"/>
                <w:sz w:val="24"/>
              </w:rPr>
              <w:sym w:font="Wingdings 2" w:char="F052"/>
            </w:r>
            <w:r w:rsidRPr="009B375C">
              <w:t xml:space="preserve"> </w:t>
            </w:r>
            <w:r w:rsidRPr="009B375C">
              <w:rPr>
                <w:rFonts w:hint="eastAsia"/>
              </w:rPr>
              <w:t>正常</w:t>
            </w:r>
            <w:r w:rsidRPr="009B375C">
              <w:rPr>
                <w:rFonts w:hint="eastAsia"/>
              </w:rPr>
              <w:t xml:space="preserve">   </w:t>
            </w:r>
            <w:r w:rsidRPr="009B375C">
              <w:rPr>
                <w:rFonts w:hint="eastAsia"/>
              </w:rPr>
              <w:t>□</w:t>
            </w:r>
            <w:r w:rsidRPr="009B375C">
              <w:t>不</w:t>
            </w:r>
            <w:r w:rsidRPr="009B375C">
              <w:rPr>
                <w:rFonts w:hint="eastAsia"/>
              </w:rPr>
              <w:t>正常</w:t>
            </w:r>
          </w:p>
        </w:tc>
        <w:tc>
          <w:tcPr>
            <w:tcW w:w="11313" w:type="dxa"/>
            <w:gridSpan w:val="4"/>
            <w:vAlign w:val="center"/>
          </w:tcPr>
          <w:p w:rsidR="001A3C42" w:rsidRPr="009B375C" w:rsidRDefault="001A3C42" w:rsidP="00A724D0">
            <w:pPr>
              <w:spacing w:line="360" w:lineRule="auto"/>
            </w:pPr>
            <w:r w:rsidRPr="009B375C">
              <w:rPr>
                <w:rFonts w:cs="仿宋" w:hint="eastAsia"/>
                <w:b/>
                <w:bCs/>
              </w:rPr>
              <w:t>标准装置</w:t>
            </w:r>
            <w:r w:rsidRPr="009B375C">
              <w:rPr>
                <w:b/>
                <w:bCs/>
              </w:rPr>
              <w:t>:</w:t>
            </w:r>
            <w:r w:rsidRPr="009B375C">
              <w:rPr>
                <w:rFonts w:cs="仿宋" w:hint="eastAsia"/>
              </w:rPr>
              <w:t>名称：重力加速度（绝对法）校准装置；测量范围：（</w:t>
            </w:r>
            <w:r w:rsidRPr="009B375C">
              <w:t>9.77~9.83</w:t>
            </w:r>
            <w:r w:rsidRPr="009B375C">
              <w:rPr>
                <w:rFonts w:cs="仿宋" w:hint="eastAsia"/>
              </w:rPr>
              <w:t>）</w:t>
            </w:r>
            <w:r w:rsidRPr="009B375C">
              <w:t xml:space="preserve"> m/s</w:t>
            </w:r>
            <w:r w:rsidRPr="009B375C">
              <w:rPr>
                <w:vertAlign w:val="superscript"/>
              </w:rPr>
              <w:t>2</w:t>
            </w:r>
            <w:r w:rsidRPr="009B375C">
              <w:rPr>
                <w:rFonts w:cs="仿宋" w:hint="eastAsia"/>
              </w:rPr>
              <w:t>；相对不确定度：</w:t>
            </w:r>
            <w:r w:rsidRPr="009B375C">
              <w:rPr>
                <w:i/>
                <w:iCs/>
              </w:rPr>
              <w:t xml:space="preserve">u </w:t>
            </w:r>
            <w:r w:rsidRPr="009B375C">
              <w:t>= 6×10</w:t>
            </w:r>
            <w:r w:rsidRPr="009B375C">
              <w:rPr>
                <w:vertAlign w:val="superscript"/>
              </w:rPr>
              <w:t xml:space="preserve">–9  </w:t>
            </w:r>
            <w:r w:rsidRPr="009B375C">
              <w:t>(</w:t>
            </w:r>
            <w:r w:rsidRPr="009B375C">
              <w:rPr>
                <w:i/>
                <w:iCs/>
              </w:rPr>
              <w:t xml:space="preserve">k </w:t>
            </w:r>
            <w:r w:rsidRPr="009B375C">
              <w:t>=1)</w:t>
            </w:r>
            <w:r w:rsidRPr="009B375C">
              <w:rPr>
                <w:rFonts w:cs="仿宋" w:hint="eastAsia"/>
              </w:rPr>
              <w:t>；证书编号：</w:t>
            </w:r>
            <w:r w:rsidRPr="009B375C">
              <w:t>[2012]</w:t>
            </w:r>
            <w:r w:rsidRPr="009B375C">
              <w:rPr>
                <w:rFonts w:cs="仿宋" w:hint="eastAsia"/>
              </w:rPr>
              <w:t>国量标计证字第</w:t>
            </w:r>
            <w:r w:rsidRPr="009B375C">
              <w:rPr>
                <w:rFonts w:cs="仿宋"/>
              </w:rPr>
              <w:t>252</w:t>
            </w:r>
            <w:r w:rsidRPr="009B375C">
              <w:rPr>
                <w:rFonts w:cs="仿宋" w:hint="eastAsia"/>
              </w:rPr>
              <w:t>号</w:t>
            </w:r>
            <w:r w:rsidR="004D3A98" w:rsidRPr="009B375C">
              <w:rPr>
                <w:rFonts w:cs="仿宋" w:hint="eastAsia"/>
              </w:rPr>
              <w:t>；有效期至：</w:t>
            </w:r>
            <w:r w:rsidR="004D3A98" w:rsidRPr="009B375C">
              <w:rPr>
                <w:rFonts w:cs="仿宋" w:hint="eastAsia"/>
              </w:rPr>
              <w:t>2022</w:t>
            </w:r>
            <w:r w:rsidR="004D3A98" w:rsidRPr="009B375C">
              <w:rPr>
                <w:rFonts w:cs="仿宋" w:hint="eastAsia"/>
              </w:rPr>
              <w:t>年</w:t>
            </w:r>
            <w:r w:rsidR="004D3A98" w:rsidRPr="009B375C">
              <w:rPr>
                <w:rFonts w:cs="仿宋" w:hint="eastAsia"/>
              </w:rPr>
              <w:t>09</w:t>
            </w:r>
            <w:r w:rsidR="004D3A98" w:rsidRPr="009B375C">
              <w:rPr>
                <w:rFonts w:cs="仿宋" w:hint="eastAsia"/>
              </w:rPr>
              <w:t>月</w:t>
            </w:r>
            <w:r w:rsidR="004D3A98" w:rsidRPr="009B375C">
              <w:rPr>
                <w:rFonts w:cs="仿宋" w:hint="eastAsia"/>
              </w:rPr>
              <w:t>13</w:t>
            </w:r>
            <w:r w:rsidR="004D3A98" w:rsidRPr="009B375C">
              <w:rPr>
                <w:rFonts w:cs="仿宋" w:hint="eastAsia"/>
              </w:rPr>
              <w:t>日</w:t>
            </w:r>
            <w:r w:rsidRPr="009B375C">
              <w:rPr>
                <w:rFonts w:cs="仿宋" w:hint="eastAsia"/>
              </w:rPr>
              <w:t>。</w:t>
            </w:r>
            <w:r w:rsidRPr="009B375C">
              <w:rPr>
                <w:rFonts w:cs="仿宋" w:hint="eastAsia"/>
                <w:b/>
                <w:bCs/>
              </w:rPr>
              <w:t>校准依据：</w:t>
            </w:r>
            <w:r w:rsidRPr="009B375C">
              <w:rPr>
                <w:rFonts w:hint="eastAsia"/>
              </w:rPr>
              <w:t>JJF XXXX-201X</w:t>
            </w:r>
            <w:r w:rsidRPr="009B375C">
              <w:t xml:space="preserve"> </w:t>
            </w:r>
            <w:r w:rsidR="00B37DE6">
              <w:rPr>
                <w:rFonts w:cs="仿宋" w:hint="eastAsia"/>
              </w:rPr>
              <w:t>陆地相对重力仪</w:t>
            </w:r>
            <w:r w:rsidRPr="009B375C">
              <w:rPr>
                <w:rFonts w:cs="仿宋" w:hint="eastAsia"/>
              </w:rPr>
              <w:t>校准规范</w:t>
            </w:r>
          </w:p>
        </w:tc>
      </w:tr>
      <w:tr w:rsidR="001A3C42" w:rsidRPr="009B375C" w:rsidTr="00A724D0">
        <w:trPr>
          <w:trHeight w:val="680"/>
          <w:jc w:val="center"/>
        </w:trPr>
        <w:tc>
          <w:tcPr>
            <w:tcW w:w="14068" w:type="dxa"/>
            <w:gridSpan w:val="5"/>
          </w:tcPr>
          <w:p w:rsidR="001A3C42" w:rsidRPr="009B375C" w:rsidRDefault="001A3C42" w:rsidP="007869BC">
            <w:pPr>
              <w:spacing w:line="360" w:lineRule="auto"/>
              <w:jc w:val="left"/>
            </w:pPr>
            <w:r w:rsidRPr="009B375C">
              <w:rPr>
                <w:rFonts w:cs="仿宋" w:hint="eastAsia"/>
                <w:b/>
                <w:bCs/>
              </w:rPr>
              <w:t>校准结果：</w:t>
            </w:r>
            <w:r w:rsidRPr="009B375C">
              <w:rPr>
                <w:rFonts w:cs="仿宋" w:hint="eastAsia"/>
              </w:rPr>
              <w:t>经校准，被校准</w:t>
            </w:r>
            <w:r w:rsidR="00B37DE6">
              <w:rPr>
                <w:rFonts w:cs="仿宋" w:hint="eastAsia"/>
              </w:rPr>
              <w:t>陆地相对重力仪</w:t>
            </w:r>
            <w:r w:rsidRPr="009B375C">
              <w:rPr>
                <w:rFonts w:cs="仿宋" w:hint="eastAsia"/>
              </w:rPr>
              <w:t>的格值因子</w:t>
            </w:r>
            <w:r w:rsidRPr="009B375C">
              <w:t xml:space="preserve"> </w:t>
            </w:r>
            <w:r w:rsidRPr="009B375C">
              <w:rPr>
                <w:i/>
                <w:iCs/>
              </w:rPr>
              <w:t>G.</w:t>
            </w:r>
            <w:r w:rsidRPr="009B375C">
              <w:rPr>
                <w:iCs/>
              </w:rPr>
              <w:t>cal</w:t>
            </w:r>
            <w:r w:rsidRPr="009B375C">
              <w:rPr>
                <w:i/>
                <w:iCs/>
              </w:rPr>
              <w:t xml:space="preserve"> </w:t>
            </w:r>
            <w:r w:rsidRPr="009B375C">
              <w:t>=</w:t>
            </w:r>
            <w:r w:rsidRPr="009B375C">
              <w:rPr>
                <w:rFonts w:eastAsia="黑体"/>
              </w:rPr>
              <w:t>___</w:t>
            </w:r>
            <w:r w:rsidR="00404E8F" w:rsidRPr="009B375C">
              <w:rPr>
                <w:rFonts w:eastAsia="黑体"/>
              </w:rPr>
              <w:t>______</w:t>
            </w:r>
            <w:r w:rsidRPr="009B375C">
              <w:rPr>
                <w:rFonts w:eastAsia="黑体"/>
              </w:rPr>
              <w:t>___</w:t>
            </w:r>
            <w:r w:rsidR="00E4525B" w:rsidRPr="009B375C">
              <w:rPr>
                <w:rFonts w:eastAsia="黑体"/>
              </w:rPr>
              <w:t>__</w:t>
            </w:r>
            <w:r w:rsidRPr="009B375C">
              <w:rPr>
                <w:rFonts w:cs="仿宋" w:hint="eastAsia"/>
              </w:rPr>
              <w:t>，校准结果扩展不确定度</w:t>
            </w:r>
            <w:r w:rsidRPr="009B375C">
              <w:t xml:space="preserve"> </w:t>
            </w:r>
            <w:r w:rsidRPr="009B375C">
              <w:rPr>
                <w:i/>
                <w:iCs/>
              </w:rPr>
              <w:t>U</w:t>
            </w:r>
            <w:r w:rsidRPr="009B375C">
              <w:rPr>
                <w:i/>
                <w:vertAlign w:val="subscript"/>
              </w:rPr>
              <w:t>G.</w:t>
            </w:r>
            <w:r w:rsidRPr="009B375C">
              <w:rPr>
                <w:vertAlign w:val="subscript"/>
              </w:rPr>
              <w:t>cal</w:t>
            </w:r>
            <w:r w:rsidRPr="009B375C">
              <w:rPr>
                <w:i/>
                <w:iCs/>
              </w:rPr>
              <w:t xml:space="preserve"> </w:t>
            </w:r>
            <w:r w:rsidRPr="009B375C">
              <w:t>=__</w:t>
            </w:r>
            <w:r w:rsidR="00404E8F" w:rsidRPr="009B375C">
              <w:rPr>
                <w:rFonts w:eastAsia="黑体"/>
              </w:rPr>
              <w:t>____________</w:t>
            </w:r>
            <w:r w:rsidRPr="009B375C">
              <w:t>__</w:t>
            </w:r>
            <w:r w:rsidR="007869BC">
              <w:rPr>
                <w:rFonts w:cs="仿宋" w:hint="eastAsia"/>
              </w:rPr>
              <w:t>；</w:t>
            </w:r>
            <w:r w:rsidR="007869BC" w:rsidRPr="004774E0">
              <w:rPr>
                <w:rFonts w:ascii="宋体" w:hAnsi="宋体" w:hint="eastAsia"/>
                <w:sz w:val="24"/>
              </w:rPr>
              <w:t>静态残余漂移的标准偏差</w:t>
            </w:r>
            <m:oMath>
              <m:sSub>
                <m:sSubPr>
                  <m:ctrlPr>
                    <w:rPr>
                      <w:rFonts w:ascii="Cambria Math" w:hAnsi="Cambria Math"/>
                      <w:sz w:val="24"/>
                    </w:rPr>
                  </m:ctrlPr>
                </m:sSubPr>
                <m:e>
                  <m:r>
                    <w:rPr>
                      <w:rFonts w:ascii="Cambria Math" w:hAnsi="Cambria Math"/>
                      <w:sz w:val="24"/>
                    </w:rPr>
                    <m:t>g</m:t>
                  </m:r>
                </m:e>
                <m:sub>
                  <m:r>
                    <w:rPr>
                      <w:rFonts w:ascii="Cambria Math" w:hAnsi="Cambria Math"/>
                      <w:sz w:val="24"/>
                    </w:rPr>
                    <m:t>std</m:t>
                  </m:r>
                </m:sub>
              </m:sSub>
              <m:r>
                <w:rPr>
                  <w:rFonts w:ascii="Cambria Math" w:hAnsi="Cambria Math"/>
                  <w:sz w:val="24"/>
                </w:rPr>
                <m:t>=</m:t>
              </m:r>
            </m:oMath>
            <w:r w:rsidR="007869BC" w:rsidRPr="009B375C">
              <w:rPr>
                <w:rFonts w:eastAsia="黑体"/>
              </w:rPr>
              <w:t>___</w:t>
            </w:r>
            <w:r w:rsidR="00E4525B" w:rsidRPr="009B375C">
              <w:rPr>
                <w:rFonts w:eastAsia="黑体"/>
              </w:rPr>
              <w:t>__</w:t>
            </w:r>
            <w:r w:rsidR="007869BC" w:rsidRPr="009B375C">
              <w:rPr>
                <w:rFonts w:eastAsia="黑体"/>
              </w:rPr>
              <w:t>_________</w:t>
            </w:r>
            <w:r w:rsidR="007869BC">
              <w:rPr>
                <w:rFonts w:ascii="宋体" w:hAnsi="宋体" w:hint="eastAsia"/>
                <w:sz w:val="24"/>
              </w:rPr>
              <w:t>；</w:t>
            </w:r>
            <w:r w:rsidR="007869BC" w:rsidRPr="003A0E65">
              <w:rPr>
                <w:rFonts w:ascii="宋体" w:hAnsi="宋体" w:hint="eastAsia"/>
                <w:bCs/>
                <w:sz w:val="24"/>
              </w:rPr>
              <w:t>动态残差的标准偏差</w:t>
            </w:r>
            <m:oMath>
              <m:sSub>
                <m:sSubPr>
                  <m:ctrlPr>
                    <w:rPr>
                      <w:rFonts w:ascii="Cambria Math" w:hAnsi="Cambria Math"/>
                    </w:rPr>
                  </m:ctrlPr>
                </m:sSubPr>
                <m:e>
                  <m:r>
                    <w:rPr>
                      <w:rFonts w:ascii="Cambria Math" w:hAnsi="Cambria Math"/>
                    </w:rPr>
                    <m:t>R</m:t>
                  </m:r>
                </m:e>
                <m:sub>
                  <m:r>
                    <w:rPr>
                      <w:rFonts w:ascii="Cambria Math" w:hAnsi="Cambria Math"/>
                    </w:rPr>
                    <m:t>std</m:t>
                  </m:r>
                </m:sub>
              </m:sSub>
              <m:r>
                <w:rPr>
                  <w:rFonts w:ascii="Cambria Math" w:hAnsi="Cambria Math"/>
                </w:rPr>
                <m:t>=</m:t>
              </m:r>
            </m:oMath>
            <w:r w:rsidR="007869BC" w:rsidRPr="009B375C">
              <w:rPr>
                <w:rFonts w:eastAsia="黑体"/>
              </w:rPr>
              <w:t>___</w:t>
            </w:r>
            <w:r w:rsidR="008146E3" w:rsidRPr="009B375C">
              <w:rPr>
                <w:rFonts w:eastAsia="黑体"/>
              </w:rPr>
              <w:t>__</w:t>
            </w:r>
            <w:r w:rsidR="007869BC" w:rsidRPr="009B375C">
              <w:rPr>
                <w:rFonts w:eastAsia="黑体"/>
              </w:rPr>
              <w:t>_</w:t>
            </w:r>
            <w:r w:rsidR="00E4525B" w:rsidRPr="009B375C">
              <w:rPr>
                <w:rFonts w:eastAsia="黑体"/>
              </w:rPr>
              <w:t>__</w:t>
            </w:r>
            <w:r w:rsidR="007869BC" w:rsidRPr="009B375C">
              <w:rPr>
                <w:rFonts w:eastAsia="黑体"/>
              </w:rPr>
              <w:t>________</w:t>
            </w:r>
            <w:r w:rsidR="007869BC">
              <w:rPr>
                <w:rFonts w:ascii="宋体" w:hAnsi="宋体" w:hint="eastAsia"/>
                <w:bCs/>
                <w:sz w:val="24"/>
              </w:rPr>
              <w:t>；</w:t>
            </w:r>
            <w:r w:rsidRPr="009B375C">
              <w:rPr>
                <w:rFonts w:cs="仿宋" w:hint="eastAsia"/>
              </w:rPr>
              <w:t>发给编号为</w:t>
            </w:r>
            <w:r w:rsidR="00404E8F">
              <w:rPr>
                <w:u w:val="single"/>
              </w:rPr>
              <w:t xml:space="preserve">        </w:t>
            </w:r>
            <w:r w:rsidR="00404E8F" w:rsidRPr="009B375C">
              <w:rPr>
                <w:rFonts w:hint="eastAsia"/>
                <w:u w:val="single"/>
              </w:rPr>
              <w:t>LSzl201</w:t>
            </w:r>
            <w:r w:rsidR="00404E8F">
              <w:rPr>
                <w:u w:val="single"/>
              </w:rPr>
              <w:t>x</w:t>
            </w:r>
            <w:r w:rsidR="00404E8F" w:rsidRPr="009B375C">
              <w:rPr>
                <w:rFonts w:hint="eastAsia"/>
                <w:u w:val="single"/>
              </w:rPr>
              <w:t>-xxxx</w:t>
            </w:r>
            <w:r w:rsidR="00404E8F">
              <w:rPr>
                <w:u w:val="single"/>
              </w:rPr>
              <w:t xml:space="preserve">     </w:t>
            </w:r>
            <w:r w:rsidRPr="009B375C">
              <w:rPr>
                <w:rFonts w:cs="仿宋" w:hint="eastAsia"/>
              </w:rPr>
              <w:t>校准证书。</w:t>
            </w:r>
          </w:p>
        </w:tc>
      </w:tr>
    </w:tbl>
    <w:p w:rsidR="00AD0628" w:rsidRDefault="00AD0628" w:rsidP="001A3C42">
      <w:pPr>
        <w:spacing w:line="360" w:lineRule="auto"/>
        <w:ind w:firstLineChars="350" w:firstLine="738"/>
        <w:rPr>
          <w:rFonts w:cs="仿宋"/>
          <w:b/>
          <w:bCs/>
        </w:rPr>
      </w:pPr>
    </w:p>
    <w:p w:rsidR="001A3C42" w:rsidRPr="009B375C" w:rsidRDefault="001A3C42" w:rsidP="001A3C42">
      <w:pPr>
        <w:spacing w:line="360" w:lineRule="auto"/>
        <w:ind w:firstLineChars="350" w:firstLine="738"/>
      </w:pPr>
      <w:r w:rsidRPr="009B375C">
        <w:rPr>
          <w:rFonts w:cs="仿宋" w:hint="eastAsia"/>
          <w:b/>
          <w:bCs/>
        </w:rPr>
        <w:t>校准员：</w:t>
      </w:r>
      <w:r w:rsidRPr="009B375C">
        <w:rPr>
          <w:rFonts w:cs="仿宋" w:hint="eastAsia"/>
        </w:rPr>
        <w:t>（签字）</w:t>
      </w:r>
      <w:r w:rsidRPr="009B375C">
        <w:t xml:space="preserve">                                                                             </w:t>
      </w:r>
      <w:r w:rsidRPr="009B375C">
        <w:rPr>
          <w:rFonts w:cs="仿宋" w:hint="eastAsia"/>
          <w:b/>
          <w:bCs/>
        </w:rPr>
        <w:t>核验员：</w:t>
      </w:r>
      <w:r w:rsidRPr="009B375C">
        <w:rPr>
          <w:rFonts w:cs="仿宋" w:hint="eastAsia"/>
        </w:rPr>
        <w:t>（签字）</w:t>
      </w:r>
    </w:p>
    <w:p w:rsidR="00612821" w:rsidRPr="009B375C" w:rsidRDefault="00612821" w:rsidP="006F649F">
      <w:pPr>
        <w:jc w:val="center"/>
      </w:pPr>
    </w:p>
    <w:p w:rsidR="00D662E8" w:rsidRPr="009B375C" w:rsidRDefault="00D662E8" w:rsidP="00420FE6">
      <w:pPr>
        <w:pStyle w:val="10"/>
        <w:autoSpaceDE w:val="0"/>
        <w:autoSpaceDN w:val="0"/>
        <w:spacing w:line="0" w:lineRule="atLeast"/>
        <w:jc w:val="both"/>
        <w:textAlignment w:val="bottom"/>
        <w:outlineLvl w:val="0"/>
        <w:sectPr w:rsidR="00D662E8" w:rsidRPr="009B375C" w:rsidSect="00170FE1">
          <w:footerReference w:type="default" r:id="rId207"/>
          <w:pgSz w:w="16838" w:h="11906" w:orient="landscape" w:code="9"/>
          <w:pgMar w:top="1928" w:right="1361" w:bottom="1134" w:left="1361" w:header="1361" w:footer="851" w:gutter="0"/>
          <w:cols w:space="425"/>
          <w:docGrid w:type="linesAndChars" w:linePitch="312"/>
        </w:sectPr>
      </w:pPr>
    </w:p>
    <w:p w:rsidR="006B7023" w:rsidRPr="009B375C" w:rsidRDefault="00AA4CDC" w:rsidP="00BA7105">
      <w:pPr>
        <w:pStyle w:val="CharCharCharChar"/>
        <w:outlineLvl w:val="0"/>
        <w:rPr>
          <w:rFonts w:ascii="黑体" w:eastAsia="黑体"/>
          <w:szCs w:val="28"/>
        </w:rPr>
      </w:pPr>
      <w:bookmarkStart w:id="109" w:name="_Toc355640786"/>
      <w:r w:rsidRPr="009B375C">
        <w:rPr>
          <w:rFonts w:ascii="黑体" w:eastAsia="黑体" w:hint="eastAsia"/>
          <w:szCs w:val="28"/>
        </w:rPr>
        <w:lastRenderedPageBreak/>
        <w:t>附录</w:t>
      </w:r>
      <w:bookmarkEnd w:id="109"/>
      <w:r w:rsidR="00B03834" w:rsidRPr="009B375C">
        <w:rPr>
          <w:rFonts w:ascii="黑体" w:eastAsia="黑体" w:hint="eastAsia"/>
          <w:szCs w:val="28"/>
        </w:rPr>
        <w:t>B</w:t>
      </w:r>
      <w:r w:rsidR="00C05FC0" w:rsidRPr="009B375C">
        <w:rPr>
          <w:rFonts w:ascii="黑体" w:eastAsia="黑体" w:hint="eastAsia"/>
          <w:szCs w:val="28"/>
        </w:rPr>
        <w:t xml:space="preserve"> </w:t>
      </w:r>
    </w:p>
    <w:p w:rsidR="00AA4CDC" w:rsidRPr="009B375C" w:rsidRDefault="00B37DE6" w:rsidP="00BA7105">
      <w:pPr>
        <w:pStyle w:val="CharCharCharChar"/>
        <w:jc w:val="center"/>
        <w:outlineLvl w:val="0"/>
        <w:rPr>
          <w:rFonts w:ascii="黑体" w:eastAsia="黑体"/>
          <w:szCs w:val="28"/>
        </w:rPr>
      </w:pPr>
      <w:r>
        <w:rPr>
          <w:rFonts w:ascii="黑体" w:eastAsia="黑体" w:hint="eastAsia"/>
          <w:szCs w:val="28"/>
        </w:rPr>
        <w:t>陆地相对重力仪</w:t>
      </w:r>
      <w:r w:rsidR="00914799" w:rsidRPr="009B375C">
        <w:rPr>
          <w:rFonts w:ascii="黑体" w:eastAsia="黑体" w:hint="eastAsia"/>
          <w:szCs w:val="28"/>
        </w:rPr>
        <w:t>格值因子</w:t>
      </w:r>
      <w:r w:rsidR="00AA4CDC" w:rsidRPr="009B375C">
        <w:rPr>
          <w:rFonts w:ascii="黑体" w:eastAsia="黑体" w:hint="eastAsia"/>
          <w:szCs w:val="28"/>
        </w:rPr>
        <w:t>测量结果不确定度评定方法</w:t>
      </w:r>
      <w:r w:rsidR="005E2012" w:rsidRPr="009B375C">
        <w:rPr>
          <w:rFonts w:ascii="黑体" w:eastAsia="黑体" w:hint="eastAsia"/>
          <w:szCs w:val="28"/>
        </w:rPr>
        <w:t>及实例</w:t>
      </w:r>
    </w:p>
    <w:p w:rsidR="00AA4CDC" w:rsidRPr="009B375C" w:rsidRDefault="00E56687" w:rsidP="00E56687">
      <w:pPr>
        <w:pStyle w:val="CharCharCharChar"/>
        <w:spacing w:line="480" w:lineRule="auto"/>
        <w:outlineLvl w:val="0"/>
        <w:rPr>
          <w:rFonts w:ascii="黑体" w:eastAsia="黑体" w:hAnsi="黑体"/>
          <w:sz w:val="24"/>
        </w:rPr>
      </w:pPr>
      <w:r w:rsidRPr="009B375C">
        <w:rPr>
          <w:rFonts w:ascii="黑体" w:eastAsia="黑体" w:hAnsi="黑体" w:hint="eastAsia"/>
          <w:sz w:val="24"/>
        </w:rPr>
        <w:t>B</w:t>
      </w:r>
      <w:r w:rsidR="0041750C" w:rsidRPr="009B375C">
        <w:rPr>
          <w:rFonts w:ascii="黑体" w:eastAsia="黑体" w:hAnsi="黑体" w:hint="eastAsia"/>
          <w:sz w:val="24"/>
        </w:rPr>
        <w:t>.1</w:t>
      </w:r>
      <w:r w:rsidR="0022707F" w:rsidRPr="009B375C">
        <w:rPr>
          <w:rFonts w:ascii="黑体" w:eastAsia="黑体" w:hAnsi="黑体" w:hint="eastAsia"/>
          <w:sz w:val="24"/>
        </w:rPr>
        <w:t xml:space="preserve"> </w:t>
      </w:r>
      <w:r w:rsidR="00AA4CDC" w:rsidRPr="009B375C">
        <w:rPr>
          <w:rFonts w:ascii="黑体" w:eastAsia="黑体" w:hAnsi="黑体" w:hint="eastAsia"/>
          <w:sz w:val="24"/>
        </w:rPr>
        <w:t>概述</w:t>
      </w:r>
      <w:r w:rsidR="001721C3" w:rsidRPr="009B375C">
        <w:rPr>
          <w:rFonts w:ascii="黑体" w:eastAsia="黑体" w:hAnsi="黑体" w:hint="eastAsia"/>
          <w:sz w:val="24"/>
        </w:rPr>
        <w:t xml:space="preserve"> </w:t>
      </w:r>
    </w:p>
    <w:p w:rsidR="00AA4CDC" w:rsidRPr="009B375C" w:rsidRDefault="007D00C0" w:rsidP="0041750C">
      <w:pPr>
        <w:numPr>
          <w:ilvl w:val="0"/>
          <w:numId w:val="34"/>
        </w:numPr>
        <w:rPr>
          <w:rFonts w:ascii="宋体" w:hAnsi="宋体"/>
          <w:sz w:val="24"/>
        </w:rPr>
      </w:pPr>
      <w:r w:rsidRPr="009B375C">
        <w:rPr>
          <w:rFonts w:ascii="宋体" w:hAnsi="宋体" w:hint="eastAsia"/>
          <w:sz w:val="24"/>
        </w:rPr>
        <w:t>校准</w:t>
      </w:r>
      <w:r w:rsidR="00AA4CDC" w:rsidRPr="009B375C">
        <w:rPr>
          <w:rFonts w:ascii="宋体" w:hAnsi="宋体" w:hint="eastAsia"/>
          <w:sz w:val="24"/>
        </w:rPr>
        <w:t>对象：</w:t>
      </w:r>
      <w:r w:rsidR="00B37DE6">
        <w:rPr>
          <w:rFonts w:ascii="宋体" w:hAnsi="宋体" w:hint="eastAsia"/>
          <w:sz w:val="24"/>
        </w:rPr>
        <w:t>陆地相对重力仪</w:t>
      </w:r>
      <w:r w:rsidR="00AA4CDC" w:rsidRPr="009B375C">
        <w:rPr>
          <w:rFonts w:ascii="宋体" w:hAnsi="宋体" w:hint="eastAsia"/>
          <w:sz w:val="24"/>
        </w:rPr>
        <w:t>；</w:t>
      </w:r>
    </w:p>
    <w:p w:rsidR="00AA4CDC" w:rsidRPr="009B375C" w:rsidRDefault="007D00C0" w:rsidP="0041750C">
      <w:pPr>
        <w:numPr>
          <w:ilvl w:val="0"/>
          <w:numId w:val="34"/>
        </w:numPr>
        <w:rPr>
          <w:rFonts w:ascii="宋体" w:hAnsi="宋体"/>
          <w:sz w:val="24"/>
        </w:rPr>
      </w:pPr>
      <w:r w:rsidRPr="009B375C">
        <w:rPr>
          <w:rFonts w:ascii="宋体" w:hAnsi="宋体" w:hint="eastAsia"/>
          <w:sz w:val="24"/>
        </w:rPr>
        <w:t>测量</w:t>
      </w:r>
      <w:r w:rsidR="00AA4CDC" w:rsidRPr="009B375C">
        <w:rPr>
          <w:rFonts w:ascii="宋体" w:hAnsi="宋体" w:hint="eastAsia"/>
          <w:sz w:val="24"/>
        </w:rPr>
        <w:t>标准</w:t>
      </w:r>
      <w:r w:rsidR="00BF30D3" w:rsidRPr="009B375C">
        <w:rPr>
          <w:rFonts w:ascii="宋体" w:hAnsi="宋体" w:hint="eastAsia"/>
          <w:sz w:val="24"/>
        </w:rPr>
        <w:t>及标准装置</w:t>
      </w:r>
      <w:r w:rsidR="00AA4CDC" w:rsidRPr="009B375C">
        <w:rPr>
          <w:rFonts w:ascii="宋体" w:hAnsi="宋体" w:hint="eastAsia"/>
          <w:sz w:val="24"/>
        </w:rPr>
        <w:t>：</w:t>
      </w:r>
      <w:r w:rsidRPr="009B375C">
        <w:rPr>
          <w:rFonts w:ascii="宋体" w:hAnsi="宋体" w:hint="eastAsia"/>
          <w:sz w:val="24"/>
        </w:rPr>
        <w:t>测量标准为高精度绝对重力仪所测的重力点位，</w:t>
      </w:r>
      <w:r w:rsidR="00BF30D3" w:rsidRPr="009B375C">
        <w:rPr>
          <w:rFonts w:ascii="宋体" w:hAnsi="宋体" w:hint="eastAsia"/>
          <w:sz w:val="24"/>
        </w:rPr>
        <w:t>标准装置为</w:t>
      </w:r>
      <w:r w:rsidRPr="009B375C">
        <w:rPr>
          <w:rFonts w:ascii="宋体" w:hAnsi="宋体" w:hint="eastAsia"/>
          <w:sz w:val="24"/>
        </w:rPr>
        <w:t>高精度绝对重力仪测量标准不确定度</w:t>
      </w:r>
      <w:r w:rsidR="00BF30D3" w:rsidRPr="009B375C">
        <w:rPr>
          <w:rFonts w:ascii="宋体" w:hAnsi="宋体" w:hint="eastAsia"/>
          <w:sz w:val="24"/>
        </w:rPr>
        <w:t>优</w:t>
      </w:r>
      <w:r w:rsidRPr="009B375C">
        <w:rPr>
          <w:rFonts w:ascii="宋体" w:hAnsi="宋体" w:hint="eastAsia"/>
          <w:sz w:val="24"/>
        </w:rPr>
        <w:t>于10</w:t>
      </w:r>
      <w:r w:rsidRPr="009B375C">
        <w:rPr>
          <w:sz w:val="24"/>
        </w:rPr>
        <w:t>µGal</w:t>
      </w:r>
      <w:r w:rsidRPr="009B375C">
        <w:rPr>
          <w:rFonts w:ascii="宋体" w:hAnsi="宋体" w:hint="eastAsia"/>
          <w:sz w:val="24"/>
        </w:rPr>
        <w:t>（</w:t>
      </w:r>
      <w:r w:rsidRPr="009B375C">
        <w:rPr>
          <w:sz w:val="24"/>
        </w:rPr>
        <w:t>1 µGal = 1x10</w:t>
      </w:r>
      <w:r w:rsidRPr="009B375C">
        <w:rPr>
          <w:sz w:val="24"/>
          <w:vertAlign w:val="superscript"/>
        </w:rPr>
        <w:t xml:space="preserve">8 </w:t>
      </w:r>
      <w:r w:rsidRPr="009B375C">
        <w:rPr>
          <w:sz w:val="24"/>
        </w:rPr>
        <w:t>m/s</w:t>
      </w:r>
      <w:r w:rsidRPr="009B375C">
        <w:rPr>
          <w:sz w:val="24"/>
          <w:vertAlign w:val="superscript"/>
        </w:rPr>
        <w:t>2</w:t>
      </w:r>
      <w:r w:rsidRPr="009B375C">
        <w:rPr>
          <w:rFonts w:ascii="宋体" w:hAnsi="宋体" w:hint="eastAsia"/>
          <w:sz w:val="24"/>
        </w:rPr>
        <w:t>）</w:t>
      </w:r>
      <w:r w:rsidR="009F0C57" w:rsidRPr="009B375C">
        <w:rPr>
          <w:rFonts w:hint="eastAsia"/>
          <w:sz w:val="24"/>
        </w:rPr>
        <w:t>。</w:t>
      </w:r>
    </w:p>
    <w:p w:rsidR="00AA4CDC" w:rsidRPr="009B375C" w:rsidRDefault="00AA4CDC" w:rsidP="0041750C">
      <w:pPr>
        <w:numPr>
          <w:ilvl w:val="0"/>
          <w:numId w:val="34"/>
        </w:numPr>
        <w:rPr>
          <w:rFonts w:ascii="宋体" w:hAnsi="宋体"/>
          <w:sz w:val="24"/>
        </w:rPr>
      </w:pPr>
      <w:r w:rsidRPr="009B375C">
        <w:rPr>
          <w:rFonts w:ascii="宋体" w:hAnsi="宋体" w:hint="eastAsia"/>
          <w:sz w:val="24"/>
        </w:rPr>
        <w:t>测量依据：JJ</w:t>
      </w:r>
      <w:r w:rsidR="00ED4037" w:rsidRPr="009B375C">
        <w:rPr>
          <w:rFonts w:ascii="宋体" w:hAnsi="宋体" w:hint="eastAsia"/>
          <w:sz w:val="24"/>
        </w:rPr>
        <w:t xml:space="preserve">F </w:t>
      </w:r>
      <w:r w:rsidRPr="009B375C">
        <w:rPr>
          <w:rFonts w:ascii="宋体" w:hAnsi="宋体" w:hint="eastAsia"/>
          <w:sz w:val="24"/>
        </w:rPr>
        <w:t>XX</w:t>
      </w:r>
      <w:r w:rsidR="00F96EAF" w:rsidRPr="009B375C">
        <w:rPr>
          <w:rFonts w:ascii="宋体" w:hAnsi="宋体" w:hint="eastAsia"/>
          <w:sz w:val="24"/>
        </w:rPr>
        <w:t>X</w:t>
      </w:r>
      <w:r w:rsidRPr="009B375C">
        <w:rPr>
          <w:rFonts w:ascii="宋体" w:hAnsi="宋体" w:hint="eastAsia"/>
          <w:sz w:val="24"/>
        </w:rPr>
        <w:t>X-</w:t>
      </w:r>
      <w:r w:rsidR="0076736C" w:rsidRPr="009B375C">
        <w:rPr>
          <w:rFonts w:ascii="宋体" w:hAnsi="宋体" w:hint="eastAsia"/>
          <w:sz w:val="24"/>
        </w:rPr>
        <w:t>201</w:t>
      </w:r>
      <w:r w:rsidRPr="009B375C">
        <w:rPr>
          <w:rFonts w:ascii="宋体" w:hAnsi="宋体" w:hint="eastAsia"/>
          <w:sz w:val="24"/>
        </w:rPr>
        <w:t>X《</w:t>
      </w:r>
      <w:r w:rsidR="00B37DE6">
        <w:rPr>
          <w:rFonts w:ascii="宋体" w:hAnsi="宋体" w:hint="eastAsia"/>
          <w:sz w:val="24"/>
        </w:rPr>
        <w:t>陆地相对重力仪</w:t>
      </w:r>
      <w:r w:rsidRPr="009B375C">
        <w:rPr>
          <w:rFonts w:ascii="宋体" w:hAnsi="宋体" w:hint="eastAsia"/>
          <w:sz w:val="24"/>
        </w:rPr>
        <w:t>校准规范》</w:t>
      </w:r>
      <w:r w:rsidR="00903888" w:rsidRPr="009B375C">
        <w:rPr>
          <w:rFonts w:ascii="宋体" w:hAnsi="宋体" w:hint="eastAsia"/>
          <w:sz w:val="24"/>
        </w:rPr>
        <w:t>；</w:t>
      </w:r>
    </w:p>
    <w:p w:rsidR="00AA4CDC" w:rsidRPr="009B375C" w:rsidRDefault="00612116" w:rsidP="00D45D23">
      <w:pPr>
        <w:numPr>
          <w:ilvl w:val="0"/>
          <w:numId w:val="34"/>
        </w:numPr>
        <w:rPr>
          <w:rFonts w:ascii="宋体" w:hAnsi="宋体"/>
          <w:sz w:val="24"/>
        </w:rPr>
      </w:pPr>
      <w:r w:rsidRPr="009B375C">
        <w:rPr>
          <w:rFonts w:ascii="宋体" w:hAnsi="宋体" w:hint="eastAsia"/>
          <w:sz w:val="24"/>
        </w:rPr>
        <w:t>环境条件：温度：(23</w:t>
      </w:r>
      <w:r w:rsidRPr="009B375C">
        <w:rPr>
          <w:rFonts w:ascii="宋体" w:hAnsi="宋体" w:hint="eastAsia"/>
          <w:sz w:val="24"/>
        </w:rPr>
        <w:sym w:font="Symbol" w:char="F0B1"/>
      </w:r>
      <w:r w:rsidRPr="009B375C">
        <w:rPr>
          <w:rFonts w:ascii="宋体" w:hAnsi="宋体" w:hint="eastAsia"/>
          <w:sz w:val="24"/>
        </w:rPr>
        <w:t>5)℃，重力点位间温差小于5℃。；相对湿度：</w:t>
      </w:r>
      <w:r w:rsidRPr="009B375C">
        <w:rPr>
          <w:rFonts w:ascii="宋体" w:hAnsi="宋体" w:hint="eastAsia"/>
          <w:sz w:val="24"/>
        </w:rPr>
        <w:sym w:font="Symbol" w:char="F0A3"/>
      </w:r>
      <w:r w:rsidRPr="009B375C">
        <w:rPr>
          <w:rFonts w:ascii="宋体" w:hAnsi="宋体"/>
          <w:sz w:val="24"/>
        </w:rPr>
        <w:t>75%</w:t>
      </w:r>
      <w:r w:rsidRPr="009B375C">
        <w:rPr>
          <w:rFonts w:ascii="宋体" w:hAnsi="宋体" w:hint="eastAsia"/>
          <w:sz w:val="24"/>
        </w:rPr>
        <w:t>RH；其它条件：校准时不得有影响校准结果的振动干扰源。</w:t>
      </w:r>
    </w:p>
    <w:p w:rsidR="006361DC" w:rsidRPr="009B375C" w:rsidRDefault="00AA4CDC" w:rsidP="0041750C">
      <w:pPr>
        <w:numPr>
          <w:ilvl w:val="0"/>
          <w:numId w:val="34"/>
        </w:numPr>
        <w:ind w:left="851" w:hanging="851"/>
        <w:rPr>
          <w:rFonts w:ascii="宋体" w:hAnsi="宋体"/>
          <w:sz w:val="24"/>
        </w:rPr>
      </w:pPr>
      <w:r w:rsidRPr="009B375C">
        <w:rPr>
          <w:rFonts w:ascii="宋体" w:hAnsi="宋体" w:hint="eastAsia"/>
          <w:sz w:val="24"/>
        </w:rPr>
        <w:t>测量过程：</w:t>
      </w:r>
      <w:r w:rsidR="006361DC" w:rsidRPr="009B375C">
        <w:rPr>
          <w:rFonts w:hint="eastAsia"/>
          <w:sz w:val="24"/>
        </w:rPr>
        <w:t>有</w:t>
      </w:r>
      <w:r w:rsidR="006361DC" w:rsidRPr="009B375C">
        <w:rPr>
          <w:rFonts w:hint="eastAsia"/>
          <w:sz w:val="24"/>
        </w:rPr>
        <w:t>8</w:t>
      </w:r>
      <w:r w:rsidR="006361DC" w:rsidRPr="009B375C">
        <w:rPr>
          <w:rFonts w:hint="eastAsia"/>
          <w:sz w:val="24"/>
        </w:rPr>
        <w:t>个存在重力段差的绝对重力点位</w:t>
      </w:r>
      <w:r w:rsidR="00E4684D" w:rsidRPr="009B375C">
        <w:rPr>
          <w:rFonts w:hint="eastAsia"/>
          <w:sz w:val="24"/>
        </w:rPr>
        <w:t>A</w:t>
      </w:r>
      <w:r w:rsidR="00E4684D" w:rsidRPr="009B375C">
        <w:rPr>
          <w:rFonts w:hint="eastAsia"/>
          <w:sz w:val="24"/>
        </w:rPr>
        <w:t>、</w:t>
      </w:r>
      <w:r w:rsidR="00E4684D" w:rsidRPr="009B375C">
        <w:rPr>
          <w:rFonts w:hint="eastAsia"/>
          <w:sz w:val="24"/>
        </w:rPr>
        <w:t>B</w:t>
      </w:r>
      <w:r w:rsidR="00E4684D" w:rsidRPr="009B375C">
        <w:rPr>
          <w:rFonts w:hint="eastAsia"/>
          <w:sz w:val="24"/>
        </w:rPr>
        <w:t>、</w:t>
      </w:r>
      <w:r w:rsidR="00E4684D" w:rsidRPr="009B375C">
        <w:rPr>
          <w:rFonts w:hint="eastAsia"/>
          <w:sz w:val="24"/>
        </w:rPr>
        <w:t>C</w:t>
      </w:r>
      <w:r w:rsidR="00E4684D" w:rsidRPr="009B375C">
        <w:rPr>
          <w:rFonts w:hint="eastAsia"/>
          <w:sz w:val="24"/>
        </w:rPr>
        <w:t>、</w:t>
      </w:r>
      <w:r w:rsidR="00E4684D" w:rsidRPr="009B375C">
        <w:rPr>
          <w:rFonts w:hint="eastAsia"/>
          <w:sz w:val="24"/>
        </w:rPr>
        <w:t>D</w:t>
      </w:r>
      <w:r w:rsidR="00E4684D" w:rsidRPr="009B375C">
        <w:rPr>
          <w:rFonts w:hint="eastAsia"/>
          <w:sz w:val="24"/>
        </w:rPr>
        <w:t>、</w:t>
      </w:r>
      <w:r w:rsidR="00E4684D" w:rsidRPr="009B375C">
        <w:rPr>
          <w:rFonts w:hint="eastAsia"/>
          <w:sz w:val="24"/>
        </w:rPr>
        <w:t>E</w:t>
      </w:r>
      <w:r w:rsidR="00E4684D" w:rsidRPr="009B375C">
        <w:rPr>
          <w:rFonts w:hint="eastAsia"/>
          <w:sz w:val="24"/>
        </w:rPr>
        <w:t>、</w:t>
      </w:r>
      <w:r w:rsidR="00E4684D" w:rsidRPr="009B375C">
        <w:rPr>
          <w:rFonts w:hint="eastAsia"/>
          <w:sz w:val="24"/>
        </w:rPr>
        <w:t>F</w:t>
      </w:r>
      <w:r w:rsidR="00E4684D" w:rsidRPr="009B375C">
        <w:rPr>
          <w:rFonts w:hint="eastAsia"/>
          <w:sz w:val="24"/>
        </w:rPr>
        <w:t>、</w:t>
      </w:r>
      <w:r w:rsidR="00E4684D" w:rsidRPr="009B375C">
        <w:rPr>
          <w:rFonts w:hint="eastAsia"/>
          <w:sz w:val="24"/>
        </w:rPr>
        <w:t>G</w:t>
      </w:r>
      <w:r w:rsidR="00E4684D" w:rsidRPr="009B375C">
        <w:rPr>
          <w:rFonts w:hint="eastAsia"/>
          <w:sz w:val="24"/>
        </w:rPr>
        <w:t>、</w:t>
      </w:r>
      <w:r w:rsidR="00E4684D" w:rsidRPr="009B375C">
        <w:rPr>
          <w:rFonts w:hint="eastAsia"/>
          <w:sz w:val="24"/>
        </w:rPr>
        <w:t>H</w:t>
      </w:r>
      <w:r w:rsidR="006361DC" w:rsidRPr="009B375C">
        <w:rPr>
          <w:rFonts w:hint="eastAsia"/>
          <w:sz w:val="24"/>
        </w:rPr>
        <w:t>，被校准的</w:t>
      </w:r>
      <w:r w:rsidR="00B37DE6">
        <w:rPr>
          <w:rFonts w:hint="eastAsia"/>
          <w:sz w:val="24"/>
        </w:rPr>
        <w:t>陆地相对重力仪</w:t>
      </w:r>
      <w:r w:rsidR="00E4684D" w:rsidRPr="009B375C">
        <w:rPr>
          <w:rFonts w:hint="eastAsia"/>
          <w:sz w:val="24"/>
        </w:rPr>
        <w:t>在</w:t>
      </w:r>
      <w:r w:rsidR="00E4684D" w:rsidRPr="009B375C">
        <w:rPr>
          <w:rFonts w:hint="eastAsia"/>
          <w:sz w:val="24"/>
        </w:rPr>
        <w:t>A-B-A</w:t>
      </w:r>
      <w:r w:rsidR="00E4684D" w:rsidRPr="009B375C">
        <w:rPr>
          <w:rFonts w:hint="eastAsia"/>
          <w:sz w:val="24"/>
        </w:rPr>
        <w:t>、</w:t>
      </w:r>
      <w:r w:rsidR="00E4684D" w:rsidRPr="009B375C">
        <w:rPr>
          <w:rFonts w:hint="eastAsia"/>
          <w:sz w:val="24"/>
        </w:rPr>
        <w:t>A-C-A</w:t>
      </w:r>
      <w:r w:rsidR="00E4684D" w:rsidRPr="009B375C">
        <w:rPr>
          <w:rFonts w:hint="eastAsia"/>
          <w:sz w:val="24"/>
        </w:rPr>
        <w:t>、</w:t>
      </w:r>
      <w:r w:rsidR="00E4684D" w:rsidRPr="009B375C">
        <w:rPr>
          <w:rFonts w:hint="eastAsia"/>
          <w:sz w:val="24"/>
        </w:rPr>
        <w:t>A-D-A</w:t>
      </w:r>
      <w:r w:rsidR="00E4684D" w:rsidRPr="009B375C">
        <w:rPr>
          <w:rFonts w:hint="eastAsia"/>
          <w:sz w:val="24"/>
        </w:rPr>
        <w:t>、</w:t>
      </w:r>
      <w:r w:rsidR="00E4684D" w:rsidRPr="009B375C">
        <w:rPr>
          <w:rFonts w:hint="eastAsia"/>
          <w:sz w:val="24"/>
        </w:rPr>
        <w:t>A-E-A</w:t>
      </w:r>
      <w:r w:rsidR="00E4684D" w:rsidRPr="009B375C">
        <w:rPr>
          <w:rFonts w:hint="eastAsia"/>
          <w:sz w:val="24"/>
        </w:rPr>
        <w:t>、</w:t>
      </w:r>
      <w:r w:rsidR="00E4684D" w:rsidRPr="009B375C">
        <w:rPr>
          <w:rFonts w:hint="eastAsia"/>
          <w:sz w:val="24"/>
        </w:rPr>
        <w:t>A-F-A</w:t>
      </w:r>
      <w:r w:rsidR="00E4684D" w:rsidRPr="009B375C">
        <w:rPr>
          <w:rFonts w:hint="eastAsia"/>
          <w:sz w:val="24"/>
        </w:rPr>
        <w:t>、</w:t>
      </w:r>
      <w:r w:rsidR="00E4684D" w:rsidRPr="009B375C">
        <w:rPr>
          <w:rFonts w:hint="eastAsia"/>
          <w:sz w:val="24"/>
        </w:rPr>
        <w:t>A-G-A</w:t>
      </w:r>
      <w:r w:rsidR="00E4684D" w:rsidRPr="009B375C">
        <w:rPr>
          <w:rFonts w:hint="eastAsia"/>
          <w:sz w:val="24"/>
        </w:rPr>
        <w:t>、</w:t>
      </w:r>
      <w:r w:rsidR="00E4684D" w:rsidRPr="009B375C">
        <w:rPr>
          <w:rFonts w:hint="eastAsia"/>
          <w:sz w:val="24"/>
        </w:rPr>
        <w:t>A-H-A</w:t>
      </w:r>
      <w:r w:rsidR="00E4684D" w:rsidRPr="009B375C">
        <w:rPr>
          <w:rFonts w:hint="eastAsia"/>
          <w:sz w:val="24"/>
        </w:rPr>
        <w:t>间进行闭合测量，去除仪器漂移误差，分别得到</w:t>
      </w:r>
      <w:r w:rsidR="008000C9" w:rsidRPr="009B375C">
        <w:rPr>
          <w:rFonts w:hint="eastAsia"/>
          <w:sz w:val="24"/>
        </w:rPr>
        <w:t>AB</w:t>
      </w:r>
      <w:r w:rsidR="008000C9" w:rsidRPr="009B375C">
        <w:rPr>
          <w:rFonts w:hint="eastAsia"/>
          <w:sz w:val="24"/>
        </w:rPr>
        <w:t>、</w:t>
      </w:r>
      <w:r w:rsidR="008000C9" w:rsidRPr="009B375C">
        <w:rPr>
          <w:rFonts w:hint="eastAsia"/>
          <w:sz w:val="24"/>
        </w:rPr>
        <w:t>AC</w:t>
      </w:r>
      <w:r w:rsidR="008000C9" w:rsidRPr="009B375C">
        <w:rPr>
          <w:rFonts w:hint="eastAsia"/>
          <w:sz w:val="24"/>
        </w:rPr>
        <w:t>、</w:t>
      </w:r>
      <w:r w:rsidR="008000C9" w:rsidRPr="009B375C">
        <w:rPr>
          <w:rFonts w:hint="eastAsia"/>
          <w:sz w:val="24"/>
        </w:rPr>
        <w:t>AD</w:t>
      </w:r>
      <w:r w:rsidR="008000C9" w:rsidRPr="009B375C">
        <w:rPr>
          <w:rFonts w:hint="eastAsia"/>
          <w:sz w:val="24"/>
        </w:rPr>
        <w:t>、</w:t>
      </w:r>
      <w:r w:rsidR="008000C9" w:rsidRPr="009B375C">
        <w:rPr>
          <w:rFonts w:hint="eastAsia"/>
          <w:sz w:val="24"/>
        </w:rPr>
        <w:t>AE</w:t>
      </w:r>
      <w:r w:rsidR="008000C9" w:rsidRPr="009B375C">
        <w:rPr>
          <w:rFonts w:hint="eastAsia"/>
          <w:sz w:val="24"/>
        </w:rPr>
        <w:t>、</w:t>
      </w:r>
      <w:r w:rsidR="008000C9" w:rsidRPr="009B375C">
        <w:rPr>
          <w:rFonts w:hint="eastAsia"/>
          <w:sz w:val="24"/>
        </w:rPr>
        <w:t>AF</w:t>
      </w:r>
      <w:r w:rsidR="008000C9" w:rsidRPr="009B375C">
        <w:rPr>
          <w:rFonts w:hint="eastAsia"/>
          <w:sz w:val="24"/>
        </w:rPr>
        <w:t>、</w:t>
      </w:r>
      <w:r w:rsidR="008000C9" w:rsidRPr="009B375C">
        <w:rPr>
          <w:rFonts w:hint="eastAsia"/>
          <w:sz w:val="24"/>
        </w:rPr>
        <w:t>AG</w:t>
      </w:r>
      <w:r w:rsidR="008000C9" w:rsidRPr="009B375C">
        <w:rPr>
          <w:rFonts w:hint="eastAsia"/>
          <w:sz w:val="24"/>
        </w:rPr>
        <w:t>、</w:t>
      </w:r>
      <w:r w:rsidR="008000C9" w:rsidRPr="009B375C">
        <w:rPr>
          <w:rFonts w:hint="eastAsia"/>
          <w:sz w:val="24"/>
        </w:rPr>
        <w:t>AH</w:t>
      </w:r>
      <w:r w:rsidR="008000C9" w:rsidRPr="009B375C">
        <w:rPr>
          <w:rFonts w:hint="eastAsia"/>
          <w:sz w:val="24"/>
        </w:rPr>
        <w:t>两点间</w:t>
      </w:r>
      <w:r w:rsidR="006361DC" w:rsidRPr="009B375C">
        <w:rPr>
          <w:rFonts w:hint="eastAsia"/>
          <w:sz w:val="24"/>
        </w:rPr>
        <w:t>重力段差和测量不确定度；根据绝对重力仪测量的重力段差以及不确定度判断</w:t>
      </w:r>
      <w:r w:rsidR="00B37DE6">
        <w:rPr>
          <w:rFonts w:hint="eastAsia"/>
          <w:sz w:val="24"/>
        </w:rPr>
        <w:t>陆地相对重力仪</w:t>
      </w:r>
      <w:r w:rsidR="006361DC" w:rsidRPr="009B375C">
        <w:rPr>
          <w:rFonts w:hint="eastAsia"/>
          <w:sz w:val="24"/>
        </w:rPr>
        <w:t>所测段差是否合格；利用</w:t>
      </w:r>
      <w:bookmarkStart w:id="110" w:name="OLE_LINK91"/>
      <w:bookmarkStart w:id="111" w:name="OLE_LINK92"/>
      <w:bookmarkStart w:id="112" w:name="OLE_LINK93"/>
      <w:r w:rsidR="00E93EED" w:rsidRPr="009B375C">
        <w:rPr>
          <w:rFonts w:hint="eastAsia"/>
          <w:sz w:val="24"/>
        </w:rPr>
        <w:t>绝对重力仪所测段差</w:t>
      </w:r>
      <w:bookmarkEnd w:id="110"/>
      <w:bookmarkEnd w:id="111"/>
      <w:bookmarkEnd w:id="112"/>
      <w:r w:rsidR="00E93EED" w:rsidRPr="009B375C">
        <w:rPr>
          <w:rFonts w:hint="eastAsia"/>
          <w:sz w:val="24"/>
        </w:rPr>
        <w:t>除以</w:t>
      </w:r>
      <w:r w:rsidR="006361DC" w:rsidRPr="009B375C">
        <w:rPr>
          <w:rFonts w:hint="eastAsia"/>
          <w:sz w:val="24"/>
        </w:rPr>
        <w:t>被校准重力仪</w:t>
      </w:r>
      <w:r w:rsidR="00E93EED" w:rsidRPr="009B375C">
        <w:rPr>
          <w:rFonts w:hint="eastAsia"/>
          <w:sz w:val="24"/>
        </w:rPr>
        <w:t>所测的合格段差即为</w:t>
      </w:r>
      <w:r w:rsidR="00740451" w:rsidRPr="009B375C">
        <w:rPr>
          <w:rFonts w:hint="eastAsia"/>
          <w:sz w:val="24"/>
        </w:rPr>
        <w:t>两个点位间的</w:t>
      </w:r>
      <w:r w:rsidR="00082EC3" w:rsidRPr="009B375C">
        <w:rPr>
          <w:rFonts w:hint="eastAsia"/>
          <w:sz w:val="24"/>
        </w:rPr>
        <w:t>格值因子</w:t>
      </w:r>
      <w:r w:rsidR="00E93EED" w:rsidRPr="009B375C">
        <w:rPr>
          <w:rFonts w:hint="eastAsia"/>
          <w:sz w:val="24"/>
        </w:rPr>
        <w:t>；多个格值因子求取均值即为</w:t>
      </w:r>
      <w:bookmarkStart w:id="113" w:name="OLE_LINK94"/>
      <w:bookmarkStart w:id="114" w:name="OLE_LINK95"/>
      <w:bookmarkStart w:id="115" w:name="OLE_LINK96"/>
      <w:r w:rsidR="00E93EED" w:rsidRPr="009B375C">
        <w:rPr>
          <w:rFonts w:hint="eastAsia"/>
          <w:sz w:val="24"/>
        </w:rPr>
        <w:t>被校准</w:t>
      </w:r>
      <w:r w:rsidR="00B37DE6">
        <w:rPr>
          <w:rFonts w:hint="eastAsia"/>
          <w:sz w:val="24"/>
        </w:rPr>
        <w:t>陆地相对重力仪</w:t>
      </w:r>
      <w:r w:rsidR="00E93EED" w:rsidRPr="009B375C">
        <w:rPr>
          <w:rFonts w:hint="eastAsia"/>
          <w:sz w:val="24"/>
        </w:rPr>
        <w:t>的</w:t>
      </w:r>
      <w:bookmarkEnd w:id="113"/>
      <w:bookmarkEnd w:id="114"/>
      <w:bookmarkEnd w:id="115"/>
      <w:r w:rsidR="00E93EED" w:rsidRPr="009B375C">
        <w:rPr>
          <w:rFonts w:hint="eastAsia"/>
          <w:sz w:val="24"/>
        </w:rPr>
        <w:t>格值因子。</w:t>
      </w:r>
    </w:p>
    <w:p w:rsidR="00AA4CDC" w:rsidRPr="009B375C" w:rsidRDefault="00395530" w:rsidP="0060684C">
      <w:pPr>
        <w:pStyle w:val="CharCharCharChar"/>
        <w:spacing w:line="480" w:lineRule="auto"/>
        <w:outlineLvl w:val="0"/>
        <w:rPr>
          <w:rFonts w:ascii="黑体" w:eastAsia="黑体" w:hAnsi="黑体"/>
          <w:sz w:val="24"/>
        </w:rPr>
      </w:pPr>
      <w:r w:rsidRPr="009B375C">
        <w:rPr>
          <w:rFonts w:ascii="黑体" w:eastAsia="黑体" w:hAnsi="黑体" w:hint="eastAsia"/>
          <w:sz w:val="24"/>
        </w:rPr>
        <w:t>B.</w:t>
      </w:r>
      <w:r w:rsidR="00CE431B" w:rsidRPr="009B375C">
        <w:rPr>
          <w:rFonts w:ascii="黑体" w:eastAsia="黑体" w:hAnsi="黑体" w:hint="eastAsia"/>
          <w:sz w:val="24"/>
        </w:rPr>
        <w:t xml:space="preserve">2 </w:t>
      </w:r>
      <w:r w:rsidR="00AA4CDC" w:rsidRPr="009B375C">
        <w:rPr>
          <w:rFonts w:ascii="黑体" w:eastAsia="黑体" w:hAnsi="黑体" w:hint="eastAsia"/>
          <w:sz w:val="24"/>
        </w:rPr>
        <w:t>数学模型</w:t>
      </w:r>
    </w:p>
    <w:p w:rsidR="00C80C52" w:rsidRPr="009B375C" w:rsidRDefault="00C80C52" w:rsidP="006D4F2D">
      <w:pPr>
        <w:numPr>
          <w:ilvl w:val="1"/>
          <w:numId w:val="8"/>
        </w:numPr>
        <w:rPr>
          <w:rFonts w:ascii="宋体" w:hAnsi="宋体"/>
          <w:sz w:val="24"/>
        </w:rPr>
      </w:pPr>
      <w:r w:rsidRPr="009B375C">
        <w:rPr>
          <w:rFonts w:ascii="宋体" w:hAnsi="宋体" w:hint="eastAsia"/>
          <w:sz w:val="24"/>
        </w:rPr>
        <w:t>建模</w:t>
      </w:r>
    </w:p>
    <w:p w:rsidR="00AA4CDC" w:rsidRPr="009B375C" w:rsidRDefault="001A4280" w:rsidP="001A4280">
      <w:pPr>
        <w:jc w:val="center"/>
        <w:rPr>
          <w:sz w:val="24"/>
        </w:rPr>
      </w:pPr>
      <w:r w:rsidRPr="009B375C">
        <w:rPr>
          <w:rFonts w:ascii="宋体" w:hAnsi="宋体" w:hint="eastAsia"/>
          <w:sz w:val="24"/>
        </w:rPr>
        <w:t xml:space="preserve">                     </w:t>
      </w:r>
      <w:r w:rsidR="003B1CF5" w:rsidRPr="009B375C">
        <w:rPr>
          <w:rFonts w:ascii="宋体" w:hAnsi="宋体"/>
          <w:position w:val="-32"/>
          <w:sz w:val="24"/>
        </w:rPr>
        <w:object w:dxaOrig="3360" w:dyaOrig="740">
          <v:shape id="_x0000_i1130" type="#_x0000_t75" style="width:168pt;height:37.2pt" o:ole="">
            <v:imagedata r:id="rId208" o:title=""/>
          </v:shape>
          <o:OLEObject Type="Embed" ProgID="Equation.3" ShapeID="_x0000_i1130" DrawAspect="Content" ObjectID="_1621762833" r:id="rId209"/>
        </w:object>
      </w:r>
      <w:r w:rsidR="00AA4CDC" w:rsidRPr="009B375C">
        <w:rPr>
          <w:rFonts w:hint="eastAsia"/>
          <w:sz w:val="24"/>
        </w:rPr>
        <w:t xml:space="preserve">   </w:t>
      </w:r>
      <w:r w:rsidR="00982130" w:rsidRPr="009B375C">
        <w:rPr>
          <w:rFonts w:hint="eastAsia"/>
          <w:sz w:val="24"/>
        </w:rPr>
        <w:t xml:space="preserve">    </w:t>
      </w:r>
      <w:r w:rsidR="00AA4CDC" w:rsidRPr="009B375C">
        <w:rPr>
          <w:rFonts w:hint="eastAsia"/>
          <w:sz w:val="24"/>
        </w:rPr>
        <w:t xml:space="preserve">    </w:t>
      </w:r>
      <w:r w:rsidR="007E6523" w:rsidRPr="009B375C">
        <w:rPr>
          <w:rFonts w:hint="eastAsia"/>
          <w:sz w:val="24"/>
        </w:rPr>
        <w:t xml:space="preserve"> </w:t>
      </w:r>
      <w:r w:rsidR="009D01A8" w:rsidRPr="009B375C">
        <w:rPr>
          <w:rFonts w:hint="eastAsia"/>
          <w:sz w:val="24"/>
        </w:rPr>
        <w:t xml:space="preserve"> </w:t>
      </w:r>
      <w:r w:rsidR="00004712" w:rsidRPr="009B375C">
        <w:rPr>
          <w:rFonts w:hint="eastAsia"/>
          <w:sz w:val="24"/>
        </w:rPr>
        <w:t xml:space="preserve">   </w:t>
      </w:r>
      <w:r w:rsidR="007E6523" w:rsidRPr="009B375C">
        <w:rPr>
          <w:rFonts w:hint="eastAsia"/>
          <w:sz w:val="24"/>
        </w:rPr>
        <w:t xml:space="preserve">   </w:t>
      </w:r>
      <w:r w:rsidR="00126A74" w:rsidRPr="009B375C">
        <w:rPr>
          <w:rFonts w:hint="eastAsia"/>
          <w:sz w:val="24"/>
        </w:rPr>
        <w:t xml:space="preserve"> </w:t>
      </w:r>
      <w:r w:rsidR="007E6523" w:rsidRPr="009B375C">
        <w:rPr>
          <w:rFonts w:hint="eastAsia"/>
          <w:sz w:val="24"/>
        </w:rPr>
        <w:t xml:space="preserve"> </w:t>
      </w:r>
      <w:r w:rsidR="00AA4CDC" w:rsidRPr="009B375C">
        <w:rPr>
          <w:rFonts w:hint="eastAsia"/>
          <w:sz w:val="24"/>
        </w:rPr>
        <w:t xml:space="preserve">  </w:t>
      </w:r>
      <w:r w:rsidR="00AA4CDC" w:rsidRPr="009B375C">
        <w:rPr>
          <w:rFonts w:ascii="宋体" w:hAnsi="宋体" w:hint="eastAsia"/>
          <w:sz w:val="24"/>
        </w:rPr>
        <w:t xml:space="preserve"> （</w:t>
      </w:r>
      <w:r w:rsidR="002F2144" w:rsidRPr="009B375C">
        <w:rPr>
          <w:rFonts w:ascii="宋体" w:hAnsi="宋体" w:hint="eastAsia"/>
          <w:sz w:val="24"/>
        </w:rPr>
        <w:t>1</w:t>
      </w:r>
      <w:r w:rsidR="00AA4CDC" w:rsidRPr="009B375C">
        <w:rPr>
          <w:rFonts w:ascii="宋体" w:hAnsi="宋体" w:hint="eastAsia"/>
          <w:sz w:val="24"/>
        </w:rPr>
        <w:t>）</w:t>
      </w:r>
    </w:p>
    <w:p w:rsidR="00AA4CDC" w:rsidRPr="009B375C" w:rsidRDefault="00AA4CDC" w:rsidP="006D4F2D">
      <w:pPr>
        <w:ind w:firstLineChars="400" w:firstLine="960"/>
        <w:rPr>
          <w:sz w:val="24"/>
        </w:rPr>
      </w:pPr>
      <w:r w:rsidRPr="009B375C">
        <w:rPr>
          <w:rFonts w:hint="eastAsia"/>
          <w:sz w:val="24"/>
        </w:rPr>
        <w:t>式中</w:t>
      </w:r>
      <w:r w:rsidRPr="009B375C">
        <w:rPr>
          <w:rFonts w:hint="eastAsia"/>
          <w:sz w:val="24"/>
        </w:rPr>
        <w:t xml:space="preserve">       </w:t>
      </w:r>
      <w:r w:rsidR="002346F5" w:rsidRPr="009B375C">
        <w:rPr>
          <w:position w:val="-4"/>
        </w:rPr>
        <w:object w:dxaOrig="620" w:dyaOrig="260">
          <v:shape id="_x0000_i1131" type="#_x0000_t75" style="width:30.6pt;height:12.6pt" o:ole="">
            <v:imagedata r:id="rId76" o:title=""/>
          </v:shape>
          <o:OLEObject Type="Embed" ProgID="Equation.3" ShapeID="_x0000_i1131" DrawAspect="Content" ObjectID="_1621762834" r:id="rId210"/>
        </w:object>
      </w:r>
      <w:r w:rsidR="002346F5" w:rsidRPr="009B375C">
        <w:rPr>
          <w:rFonts w:hint="eastAsia"/>
        </w:rPr>
        <w:t xml:space="preserve"> </w:t>
      </w:r>
      <w:r w:rsidRPr="009B375C">
        <w:rPr>
          <w:rFonts w:hint="eastAsia"/>
          <w:sz w:val="24"/>
        </w:rPr>
        <w:t>—</w:t>
      </w:r>
      <w:r w:rsidR="002346F5" w:rsidRPr="009B375C">
        <w:rPr>
          <w:rFonts w:hint="eastAsia"/>
          <w:sz w:val="24"/>
        </w:rPr>
        <w:t>被校准</w:t>
      </w:r>
      <w:r w:rsidR="00B37DE6">
        <w:rPr>
          <w:rFonts w:hint="eastAsia"/>
          <w:sz w:val="24"/>
        </w:rPr>
        <w:t>陆地相对重力仪</w:t>
      </w:r>
      <w:r w:rsidR="009F6AF6" w:rsidRPr="009B375C">
        <w:rPr>
          <w:rFonts w:hint="eastAsia"/>
          <w:sz w:val="24"/>
        </w:rPr>
        <w:t>格值因子</w:t>
      </w:r>
    </w:p>
    <w:p w:rsidR="002346F5" w:rsidRPr="009B375C" w:rsidRDefault="002346F5" w:rsidP="008473B8">
      <w:pPr>
        <w:ind w:firstLineChars="400" w:firstLine="960"/>
        <w:rPr>
          <w:sz w:val="24"/>
        </w:rPr>
      </w:pPr>
      <w:r w:rsidRPr="009B375C">
        <w:rPr>
          <w:rFonts w:hint="eastAsia"/>
          <w:sz w:val="24"/>
        </w:rPr>
        <w:t xml:space="preserve">           </w:t>
      </w:r>
      <w:r w:rsidRPr="009B375C">
        <w:rPr>
          <w:rFonts w:hint="eastAsia"/>
          <w:i/>
          <w:sz w:val="24"/>
        </w:rPr>
        <w:t xml:space="preserve">k     </w:t>
      </w:r>
      <w:r w:rsidR="008748EB" w:rsidRPr="009B375C">
        <w:rPr>
          <w:rFonts w:hint="eastAsia"/>
          <w:sz w:val="24"/>
        </w:rPr>
        <w:t>—被校准</w:t>
      </w:r>
      <w:r w:rsidR="00B37DE6">
        <w:rPr>
          <w:rFonts w:hint="eastAsia"/>
          <w:sz w:val="24"/>
        </w:rPr>
        <w:t>陆地相对重力仪</w:t>
      </w:r>
      <w:r w:rsidR="008748EB" w:rsidRPr="009B375C">
        <w:rPr>
          <w:rFonts w:hint="eastAsia"/>
          <w:sz w:val="24"/>
        </w:rPr>
        <w:t>所测段差合格数量</w:t>
      </w:r>
    </w:p>
    <w:p w:rsidR="00471CD8" w:rsidRPr="009B375C" w:rsidRDefault="00471CD8" w:rsidP="008473B8">
      <w:pPr>
        <w:ind w:firstLineChars="400" w:firstLine="960"/>
        <w:rPr>
          <w:i/>
          <w:sz w:val="24"/>
        </w:rPr>
      </w:pPr>
      <w:r w:rsidRPr="009B375C">
        <w:rPr>
          <w:rFonts w:hint="eastAsia"/>
          <w:sz w:val="24"/>
        </w:rPr>
        <w:t xml:space="preserve">           </w:t>
      </w:r>
      <w:r w:rsidR="00315A54" w:rsidRPr="009B375C">
        <w:rPr>
          <w:position w:val="-12"/>
        </w:rPr>
        <w:object w:dxaOrig="260" w:dyaOrig="380">
          <v:shape id="_x0000_i1132" type="#_x0000_t75" style="width:12.6pt;height:18.6pt" o:ole="">
            <v:imagedata r:id="rId74" o:title=""/>
          </v:shape>
          <o:OLEObject Type="Embed" ProgID="Equation.3" ShapeID="_x0000_i1132" DrawAspect="Content" ObjectID="_1621762835" r:id="rId211"/>
        </w:object>
      </w:r>
      <w:r w:rsidR="008748EB" w:rsidRPr="009B375C">
        <w:rPr>
          <w:rFonts w:hint="eastAsia"/>
        </w:rPr>
        <w:t xml:space="preserve">    </w:t>
      </w:r>
      <w:r w:rsidR="008748EB" w:rsidRPr="009B375C">
        <w:rPr>
          <w:rFonts w:hint="eastAsia"/>
          <w:sz w:val="24"/>
        </w:rPr>
        <w:t>—被校准</w:t>
      </w:r>
      <w:r w:rsidR="00B37DE6">
        <w:rPr>
          <w:rFonts w:hint="eastAsia"/>
          <w:sz w:val="24"/>
        </w:rPr>
        <w:t>陆地相对重力仪</w:t>
      </w:r>
      <w:r w:rsidR="008748EB" w:rsidRPr="009B375C">
        <w:rPr>
          <w:rFonts w:hint="eastAsia"/>
          <w:sz w:val="24"/>
        </w:rPr>
        <w:t>所测合格段差</w:t>
      </w:r>
    </w:p>
    <w:p w:rsidR="00AA4CDC" w:rsidRPr="009B375C" w:rsidRDefault="00AA4CDC" w:rsidP="006D4F2D">
      <w:pPr>
        <w:rPr>
          <w:sz w:val="24"/>
        </w:rPr>
      </w:pPr>
      <w:r w:rsidRPr="009B375C">
        <w:rPr>
          <w:rFonts w:hint="eastAsia"/>
          <w:sz w:val="24"/>
        </w:rPr>
        <w:t xml:space="preserve">          </w:t>
      </w:r>
      <w:r w:rsidR="00965E18" w:rsidRPr="009B375C">
        <w:rPr>
          <w:rFonts w:hint="eastAsia"/>
          <w:sz w:val="24"/>
        </w:rPr>
        <w:t xml:space="preserve">        </w:t>
      </w:r>
      <w:r w:rsidRPr="009B375C">
        <w:rPr>
          <w:rFonts w:hint="eastAsia"/>
          <w:sz w:val="24"/>
        </w:rPr>
        <w:t xml:space="preserve"> </w:t>
      </w:r>
      <w:r w:rsidR="009F6AF6" w:rsidRPr="009B375C">
        <w:rPr>
          <w:position w:val="-12"/>
        </w:rPr>
        <w:object w:dxaOrig="580" w:dyaOrig="380">
          <v:shape id="_x0000_i1133" type="#_x0000_t75" style="width:29.4pt;height:18.6pt" o:ole="">
            <v:imagedata r:id="rId83" o:title=""/>
          </v:shape>
          <o:OLEObject Type="Embed" ProgID="Equation.3" ShapeID="_x0000_i1133" DrawAspect="Content" ObjectID="_1621762836" r:id="rId212"/>
        </w:object>
      </w:r>
      <w:r w:rsidR="002346F5" w:rsidRPr="009B375C">
        <w:rPr>
          <w:rFonts w:hint="eastAsia"/>
        </w:rPr>
        <w:t xml:space="preserve"> </w:t>
      </w:r>
      <w:r w:rsidRPr="009B375C">
        <w:rPr>
          <w:rFonts w:hint="eastAsia"/>
          <w:sz w:val="24"/>
        </w:rPr>
        <w:t>—</w:t>
      </w:r>
      <w:r w:rsidR="009F6AF6" w:rsidRPr="009B375C">
        <w:rPr>
          <w:rFonts w:hint="eastAsia"/>
          <w:sz w:val="24"/>
        </w:rPr>
        <w:t>绝对重力仪所测段差</w:t>
      </w:r>
    </w:p>
    <w:p w:rsidR="00AA4CDC" w:rsidRPr="009B375C" w:rsidRDefault="00AA4CDC" w:rsidP="006D4F2D">
      <w:pPr>
        <w:rPr>
          <w:sz w:val="24"/>
        </w:rPr>
      </w:pPr>
      <w:r w:rsidRPr="009B375C">
        <w:rPr>
          <w:rFonts w:hint="eastAsia"/>
          <w:sz w:val="24"/>
        </w:rPr>
        <w:t xml:space="preserve">           </w:t>
      </w:r>
      <w:r w:rsidR="00965E18" w:rsidRPr="009B375C">
        <w:rPr>
          <w:rFonts w:hint="eastAsia"/>
          <w:sz w:val="24"/>
        </w:rPr>
        <w:t xml:space="preserve">        </w:t>
      </w:r>
      <w:r w:rsidR="009F6AF6" w:rsidRPr="009B375C">
        <w:rPr>
          <w:position w:val="-12"/>
        </w:rPr>
        <w:object w:dxaOrig="580" w:dyaOrig="380">
          <v:shape id="_x0000_i1134" type="#_x0000_t75" style="width:29.4pt;height:18.6pt" o:ole="">
            <v:imagedata r:id="rId213" o:title=""/>
          </v:shape>
          <o:OLEObject Type="Embed" ProgID="Equation.3" ShapeID="_x0000_i1134" DrawAspect="Content" ObjectID="_1621762837" r:id="rId214"/>
        </w:object>
      </w:r>
      <w:r w:rsidR="002346F5" w:rsidRPr="009B375C">
        <w:rPr>
          <w:rFonts w:hint="eastAsia"/>
        </w:rPr>
        <w:t xml:space="preserve"> </w:t>
      </w:r>
      <w:r w:rsidRPr="009B375C">
        <w:rPr>
          <w:rFonts w:hint="eastAsia"/>
          <w:sz w:val="24"/>
        </w:rPr>
        <w:t>—</w:t>
      </w:r>
      <w:r w:rsidR="009F6AF6" w:rsidRPr="009B375C">
        <w:rPr>
          <w:rFonts w:hint="eastAsia"/>
          <w:sz w:val="24"/>
        </w:rPr>
        <w:t>被校准</w:t>
      </w:r>
      <w:r w:rsidR="00B37DE6">
        <w:rPr>
          <w:rFonts w:hint="eastAsia"/>
          <w:sz w:val="24"/>
        </w:rPr>
        <w:t>陆地相对重力仪</w:t>
      </w:r>
      <w:r w:rsidR="009F6AF6" w:rsidRPr="009B375C">
        <w:rPr>
          <w:rFonts w:hint="eastAsia"/>
          <w:sz w:val="24"/>
        </w:rPr>
        <w:t>所测段差</w:t>
      </w:r>
    </w:p>
    <w:p w:rsidR="002F562A" w:rsidRPr="009B375C" w:rsidRDefault="00CE431B" w:rsidP="0060684C">
      <w:pPr>
        <w:pStyle w:val="CharCharCharChar"/>
        <w:spacing w:line="480" w:lineRule="auto"/>
        <w:outlineLvl w:val="0"/>
        <w:rPr>
          <w:rFonts w:ascii="黑体" w:eastAsia="黑体" w:hAnsi="黑体"/>
          <w:sz w:val="24"/>
        </w:rPr>
      </w:pPr>
      <w:r w:rsidRPr="009B375C">
        <w:rPr>
          <w:rFonts w:ascii="黑体" w:eastAsia="黑体" w:hAnsi="黑体" w:hint="eastAsia"/>
          <w:sz w:val="24"/>
        </w:rPr>
        <w:t xml:space="preserve">B.3 </w:t>
      </w:r>
      <w:r w:rsidR="00AA4CDC" w:rsidRPr="009B375C">
        <w:rPr>
          <w:rFonts w:ascii="黑体" w:eastAsia="黑体" w:hAnsi="黑体" w:hint="eastAsia"/>
          <w:sz w:val="24"/>
        </w:rPr>
        <w:t>测量不确定度评定</w:t>
      </w:r>
    </w:p>
    <w:p w:rsidR="00484311" w:rsidRPr="009B375C" w:rsidRDefault="00D70DE9" w:rsidP="00484311">
      <w:pPr>
        <w:numPr>
          <w:ilvl w:val="0"/>
          <w:numId w:val="40"/>
        </w:numPr>
        <w:rPr>
          <w:rFonts w:ascii="宋体" w:hAnsi="宋体"/>
          <w:sz w:val="24"/>
        </w:rPr>
      </w:pPr>
      <w:r w:rsidRPr="009B375C">
        <w:rPr>
          <w:rFonts w:ascii="宋体" w:hAnsi="宋体" w:hint="eastAsia"/>
          <w:sz w:val="24"/>
        </w:rPr>
        <w:t>绝对重力仪所测两个点位重力段差的相对标准不确定度：</w:t>
      </w:r>
    </w:p>
    <w:p w:rsidR="00D70DE9" w:rsidRPr="009B375C" w:rsidRDefault="00484311" w:rsidP="00484311">
      <w:pPr>
        <w:ind w:left="420"/>
        <w:rPr>
          <w:rFonts w:ascii="宋体" w:hAnsi="宋体"/>
          <w:sz w:val="24"/>
        </w:rPr>
      </w:pPr>
      <w:r w:rsidRPr="009B375C">
        <w:rPr>
          <w:rFonts w:ascii="宋体" w:hAnsi="宋体" w:hint="eastAsia"/>
          <w:sz w:val="24"/>
        </w:rPr>
        <w:t xml:space="preserve">  </w:t>
      </w:r>
      <w:r w:rsidR="00D70DE9" w:rsidRPr="009B375C">
        <w:rPr>
          <w:rFonts w:ascii="宋体" w:hAnsi="宋体" w:hint="eastAsia"/>
          <w:sz w:val="24"/>
        </w:rPr>
        <w:t xml:space="preserve">   </w:t>
      </w:r>
      <w:r w:rsidRPr="009B375C">
        <w:rPr>
          <w:rFonts w:ascii="宋体" w:hAnsi="宋体" w:hint="eastAsia"/>
          <w:sz w:val="24"/>
        </w:rPr>
        <w:t xml:space="preserve">                    </w:t>
      </w:r>
      <w:r w:rsidRPr="009B375C">
        <w:rPr>
          <w:rFonts w:ascii="宋体" w:hAnsi="宋体"/>
          <w:position w:val="-32"/>
          <w:sz w:val="24"/>
        </w:rPr>
        <w:object w:dxaOrig="1460" w:dyaOrig="740">
          <v:shape id="_x0000_i1135" type="#_x0000_t75" style="width:72.6pt;height:37.2pt" o:ole="">
            <v:imagedata r:id="rId215" o:title=""/>
          </v:shape>
          <o:OLEObject Type="Embed" ProgID="Equation.3" ShapeID="_x0000_i1135" DrawAspect="Content" ObjectID="_1621762838" r:id="rId216"/>
        </w:object>
      </w:r>
      <w:r w:rsidR="00D70DE9" w:rsidRPr="009B375C">
        <w:rPr>
          <w:rFonts w:ascii="宋体" w:hAnsi="宋体" w:hint="eastAsia"/>
          <w:sz w:val="24"/>
        </w:rPr>
        <w:t xml:space="preserve">      </w:t>
      </w:r>
      <w:r w:rsidRPr="009B375C">
        <w:rPr>
          <w:rFonts w:ascii="宋体" w:hAnsi="宋体" w:hint="eastAsia"/>
          <w:sz w:val="24"/>
        </w:rPr>
        <w:t xml:space="preserve">              </w:t>
      </w:r>
      <w:r w:rsidR="00D70DE9" w:rsidRPr="009B375C">
        <w:rPr>
          <w:rFonts w:ascii="宋体" w:hAnsi="宋体" w:hint="eastAsia"/>
          <w:sz w:val="24"/>
        </w:rPr>
        <w:t xml:space="preserve">            （</w:t>
      </w:r>
      <w:r w:rsidRPr="009B375C">
        <w:rPr>
          <w:rFonts w:ascii="宋体" w:hAnsi="宋体" w:hint="eastAsia"/>
          <w:sz w:val="24"/>
        </w:rPr>
        <w:t>2</w:t>
      </w:r>
      <w:r w:rsidR="00D70DE9" w:rsidRPr="009B375C">
        <w:rPr>
          <w:rFonts w:ascii="宋体" w:hAnsi="宋体" w:hint="eastAsia"/>
          <w:sz w:val="24"/>
        </w:rPr>
        <w:t>）</w:t>
      </w:r>
    </w:p>
    <w:p w:rsidR="00D70DE9" w:rsidRPr="009B375C" w:rsidRDefault="00D70DE9" w:rsidP="00484311">
      <w:pPr>
        <w:ind w:left="851"/>
        <w:rPr>
          <w:rFonts w:ascii="宋体" w:hAnsi="宋体"/>
          <w:sz w:val="24"/>
        </w:rPr>
      </w:pPr>
      <w:r w:rsidRPr="009B375C">
        <w:rPr>
          <w:rFonts w:ascii="宋体" w:hAnsi="宋体" w:hint="eastAsia"/>
          <w:sz w:val="24"/>
        </w:rPr>
        <w:t xml:space="preserve">  式中       </w:t>
      </w:r>
      <w:r w:rsidR="00484311" w:rsidRPr="009B375C">
        <w:rPr>
          <w:rFonts w:ascii="宋体" w:hAnsi="宋体"/>
          <w:position w:val="-12"/>
          <w:sz w:val="24"/>
        </w:rPr>
        <w:object w:dxaOrig="400" w:dyaOrig="380">
          <v:shape id="_x0000_i1136" type="#_x0000_t75" style="width:19.8pt;height:18.6pt" o:ole="">
            <v:imagedata r:id="rId217" o:title=""/>
          </v:shape>
          <o:OLEObject Type="Embed" ProgID="Equation.3" ShapeID="_x0000_i1136" DrawAspect="Content" ObjectID="_1621762839" r:id="rId218"/>
        </w:object>
      </w:r>
      <w:r w:rsidRPr="009B375C">
        <w:rPr>
          <w:rFonts w:ascii="宋体" w:hAnsi="宋体" w:hint="eastAsia"/>
          <w:sz w:val="24"/>
        </w:rPr>
        <w:t xml:space="preserve">  —</w:t>
      </w:r>
      <w:r w:rsidR="00484311" w:rsidRPr="009B375C">
        <w:rPr>
          <w:rFonts w:ascii="宋体" w:hAnsi="宋体"/>
          <w:position w:val="-12"/>
          <w:sz w:val="24"/>
        </w:rPr>
        <w:object w:dxaOrig="580" w:dyaOrig="380">
          <v:shape id="_x0000_i1137" type="#_x0000_t75" style="width:29.4pt;height:18.6pt" o:ole="">
            <v:imagedata r:id="rId219" o:title=""/>
          </v:shape>
          <o:OLEObject Type="Embed" ProgID="Equation.3" ShapeID="_x0000_i1137" DrawAspect="Content" ObjectID="_1621762840" r:id="rId220"/>
        </w:object>
      </w:r>
      <w:r w:rsidRPr="009B375C">
        <w:rPr>
          <w:rFonts w:ascii="宋体" w:hAnsi="宋体" w:hint="eastAsia"/>
          <w:sz w:val="24"/>
        </w:rPr>
        <w:t>的测量标准不确定度</w:t>
      </w:r>
    </w:p>
    <w:p w:rsidR="00D70DE9" w:rsidRPr="009B375C" w:rsidRDefault="00D70DE9" w:rsidP="00A46EBB">
      <w:pPr>
        <w:ind w:left="851"/>
        <w:rPr>
          <w:rFonts w:ascii="宋体" w:hAnsi="宋体"/>
          <w:sz w:val="24"/>
        </w:rPr>
      </w:pPr>
      <w:r w:rsidRPr="009B375C">
        <w:rPr>
          <w:rFonts w:ascii="宋体" w:hAnsi="宋体" w:hint="eastAsia"/>
          <w:sz w:val="24"/>
        </w:rPr>
        <w:t xml:space="preserve">          </w:t>
      </w:r>
      <w:r w:rsidR="00A46EBB" w:rsidRPr="009B375C">
        <w:rPr>
          <w:rFonts w:ascii="宋体" w:hAnsi="宋体" w:hint="eastAsia"/>
          <w:sz w:val="24"/>
        </w:rPr>
        <w:t xml:space="preserve">  </w:t>
      </w:r>
      <w:r w:rsidR="00A46EBB" w:rsidRPr="009B375C">
        <w:rPr>
          <w:rFonts w:ascii="宋体" w:hAnsi="宋体"/>
          <w:position w:val="-12"/>
          <w:sz w:val="24"/>
        </w:rPr>
        <w:object w:dxaOrig="580" w:dyaOrig="380">
          <v:shape id="_x0000_i1138" type="#_x0000_t75" style="width:29.4pt;height:18.6pt" o:ole="">
            <v:imagedata r:id="rId221" o:title=""/>
          </v:shape>
          <o:OLEObject Type="Embed" ProgID="Equation.3" ShapeID="_x0000_i1138" DrawAspect="Content" ObjectID="_1621762841" r:id="rId222"/>
        </w:object>
      </w:r>
      <w:r w:rsidRPr="009B375C">
        <w:rPr>
          <w:rFonts w:ascii="宋体" w:hAnsi="宋体" w:hint="eastAsia"/>
          <w:sz w:val="24"/>
        </w:rPr>
        <w:t xml:space="preserve"> —绝对重力仪所测两个点位段差</w:t>
      </w:r>
    </w:p>
    <w:p w:rsidR="00D70DE9" w:rsidRPr="009B375C" w:rsidRDefault="00D70DE9" w:rsidP="00484311">
      <w:pPr>
        <w:numPr>
          <w:ilvl w:val="0"/>
          <w:numId w:val="40"/>
        </w:numPr>
        <w:ind w:left="851" w:hanging="851"/>
        <w:rPr>
          <w:rFonts w:ascii="宋体" w:hAnsi="宋体"/>
          <w:sz w:val="24"/>
        </w:rPr>
      </w:pPr>
      <w:r w:rsidRPr="009B375C">
        <w:rPr>
          <w:rFonts w:ascii="宋体" w:hAnsi="宋体" w:hint="eastAsia"/>
          <w:sz w:val="24"/>
        </w:rPr>
        <w:lastRenderedPageBreak/>
        <w:t>被校准</w:t>
      </w:r>
      <w:r w:rsidR="00B37DE6">
        <w:rPr>
          <w:rFonts w:ascii="宋体" w:hAnsi="宋体" w:hint="eastAsia"/>
          <w:sz w:val="24"/>
        </w:rPr>
        <w:t>陆地相对重力仪</w:t>
      </w:r>
      <w:r w:rsidRPr="009B375C">
        <w:rPr>
          <w:rFonts w:ascii="宋体" w:hAnsi="宋体" w:hint="eastAsia"/>
          <w:sz w:val="24"/>
        </w:rPr>
        <w:t>所测两个点位重力段差的相对标准不确定度：</w:t>
      </w:r>
    </w:p>
    <w:p w:rsidR="00D70DE9" w:rsidRPr="009B375C" w:rsidRDefault="00D70DE9" w:rsidP="00A46EBB">
      <w:pPr>
        <w:ind w:left="851"/>
        <w:rPr>
          <w:rFonts w:ascii="宋体" w:hAnsi="宋体"/>
          <w:sz w:val="24"/>
        </w:rPr>
      </w:pPr>
      <w:r w:rsidRPr="009B375C">
        <w:rPr>
          <w:rFonts w:ascii="宋体" w:hAnsi="宋体" w:hint="eastAsia"/>
          <w:sz w:val="24"/>
        </w:rPr>
        <w:t xml:space="preserve"> </w:t>
      </w:r>
      <w:r w:rsidR="00A46EBB" w:rsidRPr="009B375C">
        <w:rPr>
          <w:rFonts w:ascii="宋体" w:hAnsi="宋体" w:hint="eastAsia"/>
          <w:sz w:val="24"/>
        </w:rPr>
        <w:t xml:space="preserve">                     </w:t>
      </w:r>
      <w:r w:rsidR="00A46EBB" w:rsidRPr="009B375C">
        <w:rPr>
          <w:rFonts w:ascii="宋体" w:hAnsi="宋体"/>
          <w:position w:val="-32"/>
          <w:sz w:val="24"/>
        </w:rPr>
        <w:object w:dxaOrig="1460" w:dyaOrig="740">
          <v:shape id="_x0000_i1139" type="#_x0000_t75" style="width:72.6pt;height:37.2pt" o:ole="">
            <v:imagedata r:id="rId223" o:title=""/>
          </v:shape>
          <o:OLEObject Type="Embed" ProgID="Equation.3" ShapeID="_x0000_i1139" DrawAspect="Content" ObjectID="_1621762842" r:id="rId224"/>
        </w:object>
      </w:r>
      <w:r w:rsidRPr="009B375C">
        <w:rPr>
          <w:rFonts w:ascii="宋体" w:hAnsi="宋体" w:hint="eastAsia"/>
          <w:sz w:val="24"/>
        </w:rPr>
        <w:t xml:space="preserve">                          </w:t>
      </w:r>
      <w:r w:rsidR="00D04934" w:rsidRPr="009B375C">
        <w:rPr>
          <w:rFonts w:ascii="宋体" w:hAnsi="宋体" w:hint="eastAsia"/>
          <w:sz w:val="24"/>
        </w:rPr>
        <w:t xml:space="preserve"> </w:t>
      </w:r>
      <w:r w:rsidRPr="009B375C">
        <w:rPr>
          <w:rFonts w:ascii="宋体" w:hAnsi="宋体" w:hint="eastAsia"/>
          <w:sz w:val="24"/>
        </w:rPr>
        <w:t xml:space="preserve">    （</w:t>
      </w:r>
      <w:r w:rsidR="00A46EBB" w:rsidRPr="009B375C">
        <w:rPr>
          <w:rFonts w:ascii="宋体" w:hAnsi="宋体" w:hint="eastAsia"/>
          <w:sz w:val="24"/>
        </w:rPr>
        <w:t>3</w:t>
      </w:r>
      <w:r w:rsidRPr="009B375C">
        <w:rPr>
          <w:rFonts w:ascii="宋体" w:hAnsi="宋体" w:hint="eastAsia"/>
          <w:sz w:val="24"/>
        </w:rPr>
        <w:t>）</w:t>
      </w:r>
    </w:p>
    <w:p w:rsidR="00D70DE9" w:rsidRPr="009B375C" w:rsidRDefault="00D70DE9" w:rsidP="00A46EBB">
      <w:pPr>
        <w:ind w:leftChars="405" w:left="850" w:firstLineChars="150" w:firstLine="360"/>
        <w:rPr>
          <w:rFonts w:ascii="宋体" w:hAnsi="宋体"/>
          <w:sz w:val="24"/>
        </w:rPr>
      </w:pPr>
      <w:r w:rsidRPr="009B375C">
        <w:rPr>
          <w:rFonts w:ascii="宋体" w:hAnsi="宋体" w:hint="eastAsia"/>
          <w:sz w:val="24"/>
        </w:rPr>
        <w:t xml:space="preserve">式中        </w:t>
      </w:r>
      <w:r w:rsidR="00D04934" w:rsidRPr="009B375C">
        <w:rPr>
          <w:rFonts w:ascii="宋体" w:hAnsi="宋体"/>
          <w:position w:val="-12"/>
          <w:sz w:val="24"/>
        </w:rPr>
        <w:object w:dxaOrig="400" w:dyaOrig="380">
          <v:shape id="_x0000_i1140" type="#_x0000_t75" style="width:19.8pt;height:18.6pt" o:ole="">
            <v:imagedata r:id="rId225" o:title=""/>
          </v:shape>
          <o:OLEObject Type="Embed" ProgID="Equation.3" ShapeID="_x0000_i1140" DrawAspect="Content" ObjectID="_1621762843" r:id="rId226"/>
        </w:object>
      </w:r>
      <w:r w:rsidRPr="009B375C">
        <w:rPr>
          <w:rFonts w:ascii="宋体" w:hAnsi="宋体" w:hint="eastAsia"/>
          <w:sz w:val="24"/>
        </w:rPr>
        <w:t>—</w:t>
      </w:r>
      <w:r w:rsidR="00D04934" w:rsidRPr="009B375C">
        <w:rPr>
          <w:rFonts w:ascii="宋体" w:hAnsi="宋体"/>
          <w:position w:val="-12"/>
          <w:sz w:val="24"/>
        </w:rPr>
        <w:object w:dxaOrig="580" w:dyaOrig="380">
          <v:shape id="_x0000_i1141" type="#_x0000_t75" style="width:29.4pt;height:18.6pt" o:ole="">
            <v:imagedata r:id="rId227" o:title=""/>
          </v:shape>
          <o:OLEObject Type="Embed" ProgID="Equation.3" ShapeID="_x0000_i1141" DrawAspect="Content" ObjectID="_1621762844" r:id="rId228"/>
        </w:object>
      </w:r>
      <w:r w:rsidRPr="009B375C">
        <w:rPr>
          <w:rFonts w:ascii="宋体" w:hAnsi="宋体" w:hint="eastAsia"/>
          <w:sz w:val="24"/>
        </w:rPr>
        <w:t>的测量标准不确定度</w:t>
      </w:r>
    </w:p>
    <w:p w:rsidR="00EF31E8" w:rsidRPr="009B375C" w:rsidRDefault="00A46EBB" w:rsidP="00A46EBB">
      <w:pPr>
        <w:ind w:leftChars="405" w:left="850" w:firstLineChars="700" w:firstLine="1680"/>
        <w:rPr>
          <w:rFonts w:ascii="宋体" w:hAnsi="宋体"/>
          <w:sz w:val="24"/>
        </w:rPr>
      </w:pPr>
      <w:r w:rsidRPr="009B375C">
        <w:rPr>
          <w:rFonts w:ascii="宋体" w:hAnsi="宋体"/>
          <w:position w:val="-12"/>
          <w:sz w:val="24"/>
        </w:rPr>
        <w:object w:dxaOrig="580" w:dyaOrig="380">
          <v:shape id="_x0000_i1142" type="#_x0000_t75" style="width:29.4pt;height:18.6pt" o:ole="">
            <v:imagedata r:id="rId229" o:title=""/>
          </v:shape>
          <o:OLEObject Type="Embed" ProgID="Equation.3" ShapeID="_x0000_i1142" DrawAspect="Content" ObjectID="_1621762845" r:id="rId230"/>
        </w:object>
      </w:r>
      <w:r w:rsidR="00EF31E8" w:rsidRPr="009B375C">
        <w:rPr>
          <w:rFonts w:ascii="宋体" w:hAnsi="宋体" w:hint="eastAsia"/>
          <w:sz w:val="24"/>
        </w:rPr>
        <w:t>—</w:t>
      </w:r>
      <w:r w:rsidR="00B37DE6">
        <w:rPr>
          <w:rFonts w:ascii="宋体" w:hAnsi="宋体" w:hint="eastAsia"/>
          <w:sz w:val="24"/>
        </w:rPr>
        <w:t>陆地相对重力仪</w:t>
      </w:r>
      <w:r w:rsidR="00EF31E8" w:rsidRPr="009B375C">
        <w:rPr>
          <w:rFonts w:ascii="宋体" w:hAnsi="宋体" w:hint="eastAsia"/>
          <w:sz w:val="24"/>
        </w:rPr>
        <w:t>所测两个点位段差</w:t>
      </w:r>
    </w:p>
    <w:p w:rsidR="000B17C2" w:rsidRPr="009B375C" w:rsidRDefault="008748EB" w:rsidP="00484311">
      <w:pPr>
        <w:numPr>
          <w:ilvl w:val="0"/>
          <w:numId w:val="40"/>
        </w:numPr>
        <w:ind w:left="851" w:hanging="851"/>
        <w:rPr>
          <w:rFonts w:ascii="宋体" w:hAnsi="宋体"/>
          <w:sz w:val="24"/>
        </w:rPr>
      </w:pPr>
      <w:r w:rsidRPr="009B375C">
        <w:rPr>
          <w:rFonts w:ascii="宋体" w:hAnsi="宋体" w:hint="eastAsia"/>
          <w:sz w:val="24"/>
        </w:rPr>
        <w:t>被校准相对重力以所测</w:t>
      </w:r>
      <w:r w:rsidR="000B17C2" w:rsidRPr="009B375C">
        <w:rPr>
          <w:rFonts w:ascii="宋体" w:hAnsi="宋体" w:hint="eastAsia"/>
          <w:sz w:val="24"/>
        </w:rPr>
        <w:t>某两个点位的格值因子</w:t>
      </w:r>
      <w:r w:rsidR="00A46EBB" w:rsidRPr="009B375C">
        <w:rPr>
          <w:rFonts w:ascii="宋体" w:hAnsi="宋体"/>
          <w:position w:val="-32"/>
          <w:sz w:val="24"/>
        </w:rPr>
        <w:object w:dxaOrig="1300" w:dyaOrig="760">
          <v:shape id="_x0000_i1143" type="#_x0000_t75" style="width:65.4pt;height:38.4pt" o:ole="">
            <v:imagedata r:id="rId231" o:title=""/>
          </v:shape>
          <o:OLEObject Type="Embed" ProgID="Equation.3" ShapeID="_x0000_i1143" DrawAspect="Content" ObjectID="_1621762846" r:id="rId232"/>
        </w:object>
      </w:r>
      <w:r w:rsidR="00471CD8" w:rsidRPr="009B375C">
        <w:rPr>
          <w:rFonts w:ascii="宋体" w:hAnsi="宋体" w:hint="eastAsia"/>
          <w:sz w:val="24"/>
        </w:rPr>
        <w:t>的</w:t>
      </w:r>
      <w:r w:rsidR="001A4280" w:rsidRPr="009B375C">
        <w:rPr>
          <w:rFonts w:ascii="宋体" w:hAnsi="宋体" w:hint="eastAsia"/>
          <w:sz w:val="24"/>
        </w:rPr>
        <w:t>相对标准</w:t>
      </w:r>
      <w:r w:rsidR="00471CD8" w:rsidRPr="009B375C">
        <w:rPr>
          <w:rFonts w:ascii="宋体" w:hAnsi="宋体" w:hint="eastAsia"/>
          <w:sz w:val="24"/>
        </w:rPr>
        <w:t>不确定度</w:t>
      </w:r>
      <w:r w:rsidR="001A4280" w:rsidRPr="009B375C">
        <w:rPr>
          <w:rFonts w:ascii="宋体" w:hAnsi="宋体" w:hint="eastAsia"/>
          <w:sz w:val="24"/>
        </w:rPr>
        <w:t>：</w:t>
      </w:r>
    </w:p>
    <w:p w:rsidR="001A4280" w:rsidRPr="009B375C" w:rsidRDefault="008748EB" w:rsidP="00A46EBB">
      <w:pPr>
        <w:ind w:left="851"/>
        <w:rPr>
          <w:rFonts w:ascii="宋体" w:hAnsi="宋体"/>
          <w:sz w:val="24"/>
        </w:rPr>
      </w:pPr>
      <w:r w:rsidRPr="009B375C">
        <w:rPr>
          <w:rFonts w:ascii="宋体" w:hAnsi="宋体" w:hint="eastAsia"/>
          <w:sz w:val="24"/>
        </w:rPr>
        <w:t xml:space="preserve">                   </w:t>
      </w:r>
      <w:r w:rsidR="00D04934" w:rsidRPr="009B375C">
        <w:rPr>
          <w:rFonts w:ascii="宋体" w:hAnsi="宋体"/>
          <w:position w:val="-14"/>
          <w:sz w:val="24"/>
        </w:rPr>
        <w:object w:dxaOrig="2360" w:dyaOrig="499">
          <v:shape id="_x0000_i1144" type="#_x0000_t75" style="width:117pt;height:25.2pt" o:ole="">
            <v:imagedata r:id="rId233" o:title=""/>
          </v:shape>
          <o:OLEObject Type="Embed" ProgID="Equation.3" ShapeID="_x0000_i1144" DrawAspect="Content" ObjectID="_1621762847" r:id="rId234"/>
        </w:object>
      </w:r>
      <w:r w:rsidR="001A4280" w:rsidRPr="009B375C">
        <w:rPr>
          <w:rFonts w:ascii="宋体" w:hAnsi="宋体" w:hint="eastAsia"/>
          <w:sz w:val="24"/>
        </w:rPr>
        <w:t xml:space="preserve">        </w:t>
      </w:r>
      <w:r w:rsidR="00A46EBB" w:rsidRPr="009B375C">
        <w:rPr>
          <w:rFonts w:ascii="宋体" w:hAnsi="宋体" w:hint="eastAsia"/>
          <w:sz w:val="24"/>
        </w:rPr>
        <w:t xml:space="preserve">   </w:t>
      </w:r>
      <w:r w:rsidR="001A4280" w:rsidRPr="009B375C">
        <w:rPr>
          <w:rFonts w:ascii="宋体" w:hAnsi="宋体" w:hint="eastAsia"/>
          <w:sz w:val="24"/>
        </w:rPr>
        <w:t xml:space="preserve">        </w:t>
      </w:r>
      <w:r w:rsidR="00D04934" w:rsidRPr="009B375C">
        <w:rPr>
          <w:rFonts w:ascii="宋体" w:hAnsi="宋体" w:hint="eastAsia"/>
          <w:sz w:val="24"/>
        </w:rPr>
        <w:t xml:space="preserve"> </w:t>
      </w:r>
      <w:r w:rsidR="001A4280" w:rsidRPr="009B375C">
        <w:rPr>
          <w:rFonts w:ascii="宋体" w:hAnsi="宋体" w:hint="eastAsia"/>
          <w:sz w:val="24"/>
        </w:rPr>
        <w:t xml:space="preserve">   </w:t>
      </w:r>
      <w:r w:rsidR="00D04934" w:rsidRPr="009B375C">
        <w:rPr>
          <w:rFonts w:ascii="宋体" w:hAnsi="宋体" w:hint="eastAsia"/>
          <w:sz w:val="24"/>
        </w:rPr>
        <w:t xml:space="preserve"> </w:t>
      </w:r>
      <w:r w:rsidR="001A4280" w:rsidRPr="009B375C">
        <w:rPr>
          <w:rFonts w:ascii="宋体" w:hAnsi="宋体" w:hint="eastAsia"/>
          <w:sz w:val="24"/>
        </w:rPr>
        <w:t xml:space="preserve">   （</w:t>
      </w:r>
      <w:r w:rsidR="00A46EBB" w:rsidRPr="009B375C">
        <w:rPr>
          <w:rFonts w:ascii="宋体" w:hAnsi="宋体" w:hint="eastAsia"/>
          <w:sz w:val="24"/>
        </w:rPr>
        <w:t>4</w:t>
      </w:r>
      <w:r w:rsidR="001A4280" w:rsidRPr="009B375C">
        <w:rPr>
          <w:rFonts w:ascii="宋体" w:hAnsi="宋体" w:hint="eastAsia"/>
          <w:sz w:val="24"/>
        </w:rPr>
        <w:t>）</w:t>
      </w:r>
    </w:p>
    <w:p w:rsidR="003359B3" w:rsidRPr="009B375C" w:rsidRDefault="008748EB" w:rsidP="00D04934">
      <w:pPr>
        <w:ind w:leftChars="405" w:left="850" w:firstLineChars="200" w:firstLine="480"/>
        <w:rPr>
          <w:rFonts w:ascii="宋体" w:hAnsi="宋体"/>
          <w:sz w:val="24"/>
        </w:rPr>
      </w:pPr>
      <w:r w:rsidRPr="009B375C">
        <w:rPr>
          <w:rFonts w:ascii="宋体" w:hAnsi="宋体" w:hint="eastAsia"/>
          <w:sz w:val="24"/>
        </w:rPr>
        <w:t xml:space="preserve">式中        </w:t>
      </w:r>
      <w:r w:rsidR="00A46EBB" w:rsidRPr="009B375C">
        <w:rPr>
          <w:rFonts w:ascii="宋体" w:hAnsi="宋体"/>
          <w:position w:val="-12"/>
          <w:sz w:val="24"/>
        </w:rPr>
        <w:object w:dxaOrig="400" w:dyaOrig="380">
          <v:shape id="_x0000_i1145" type="#_x0000_t75" style="width:19.8pt;height:18.6pt" o:ole="">
            <v:imagedata r:id="rId235" o:title=""/>
          </v:shape>
          <o:OLEObject Type="Embed" ProgID="Equation.3" ShapeID="_x0000_i1145" DrawAspect="Content" ObjectID="_1621762848" r:id="rId236"/>
        </w:object>
      </w:r>
      <w:r w:rsidR="00315A54" w:rsidRPr="009B375C">
        <w:rPr>
          <w:rFonts w:ascii="宋体" w:hAnsi="宋体" w:hint="eastAsia"/>
          <w:sz w:val="24"/>
        </w:rPr>
        <w:t>—</w:t>
      </w:r>
      <w:r w:rsidR="00A46EBB" w:rsidRPr="009B375C">
        <w:rPr>
          <w:rFonts w:ascii="宋体" w:hAnsi="宋体"/>
          <w:position w:val="-12"/>
          <w:sz w:val="24"/>
        </w:rPr>
        <w:object w:dxaOrig="260" w:dyaOrig="380">
          <v:shape id="_x0000_i1146" type="#_x0000_t75" style="width:12.6pt;height:18.6pt" o:ole="">
            <v:imagedata r:id="rId237" o:title=""/>
          </v:shape>
          <o:OLEObject Type="Embed" ProgID="Equation.3" ShapeID="_x0000_i1146" DrawAspect="Content" ObjectID="_1621762849" r:id="rId238"/>
        </w:object>
      </w:r>
      <w:r w:rsidR="00315A54" w:rsidRPr="009B375C">
        <w:rPr>
          <w:rFonts w:ascii="宋体" w:hAnsi="宋体" w:hint="eastAsia"/>
          <w:sz w:val="24"/>
        </w:rPr>
        <w:t>的相对标准不确定</w:t>
      </w:r>
    </w:p>
    <w:p w:rsidR="00144012" w:rsidRPr="009B375C" w:rsidRDefault="00144012" w:rsidP="00484311">
      <w:pPr>
        <w:numPr>
          <w:ilvl w:val="0"/>
          <w:numId w:val="40"/>
        </w:numPr>
        <w:ind w:left="851" w:hanging="851"/>
        <w:rPr>
          <w:rFonts w:ascii="宋体" w:hAnsi="宋体"/>
          <w:sz w:val="24"/>
        </w:rPr>
      </w:pPr>
      <w:r w:rsidRPr="009B375C">
        <w:rPr>
          <w:rFonts w:ascii="宋体" w:hAnsi="宋体" w:hint="eastAsia"/>
          <w:sz w:val="24"/>
        </w:rPr>
        <w:t>被校准</w:t>
      </w:r>
      <w:r w:rsidR="00B37DE6">
        <w:rPr>
          <w:rFonts w:ascii="宋体" w:hAnsi="宋体" w:hint="eastAsia"/>
          <w:sz w:val="24"/>
        </w:rPr>
        <w:t>陆地相对重力仪</w:t>
      </w:r>
      <w:r w:rsidRPr="009B375C">
        <w:rPr>
          <w:rFonts w:ascii="宋体" w:hAnsi="宋体" w:hint="eastAsia"/>
          <w:sz w:val="24"/>
        </w:rPr>
        <w:t>某两个点位的格值因子的测量标准不确定度：</w:t>
      </w:r>
    </w:p>
    <w:p w:rsidR="00144012" w:rsidRPr="009B375C" w:rsidRDefault="00144012" w:rsidP="00A46EBB">
      <w:pPr>
        <w:ind w:left="851"/>
        <w:rPr>
          <w:rFonts w:ascii="宋体" w:hAnsi="宋体"/>
          <w:sz w:val="24"/>
        </w:rPr>
      </w:pPr>
      <w:r w:rsidRPr="009B375C">
        <w:rPr>
          <w:rFonts w:ascii="宋体" w:hAnsi="宋体" w:hint="eastAsia"/>
          <w:sz w:val="24"/>
        </w:rPr>
        <w:t xml:space="preserve">                      </w:t>
      </w:r>
      <w:r w:rsidR="00D04934" w:rsidRPr="009B375C">
        <w:rPr>
          <w:rFonts w:ascii="宋体" w:hAnsi="宋体"/>
          <w:position w:val="-12"/>
          <w:sz w:val="24"/>
        </w:rPr>
        <w:object w:dxaOrig="1579" w:dyaOrig="380">
          <v:shape id="_x0000_i1147" type="#_x0000_t75" style="width:78.6pt;height:18.6pt" o:ole="">
            <v:imagedata r:id="rId239" o:title=""/>
          </v:shape>
          <o:OLEObject Type="Embed" ProgID="Equation.3" ShapeID="_x0000_i1147" DrawAspect="Content" ObjectID="_1621762850" r:id="rId240"/>
        </w:object>
      </w:r>
      <w:r w:rsidRPr="009B375C">
        <w:rPr>
          <w:rFonts w:ascii="宋体" w:hAnsi="宋体" w:hint="eastAsia"/>
          <w:sz w:val="24"/>
        </w:rPr>
        <w:t xml:space="preserve">                             </w:t>
      </w:r>
      <w:r w:rsidR="00B1646F" w:rsidRPr="009B375C">
        <w:rPr>
          <w:rFonts w:ascii="宋体" w:hAnsi="宋体" w:hint="eastAsia"/>
          <w:sz w:val="24"/>
        </w:rPr>
        <w:t xml:space="preserve">  </w:t>
      </w:r>
      <w:r w:rsidRPr="009B375C">
        <w:rPr>
          <w:rFonts w:ascii="宋体" w:hAnsi="宋体" w:hint="eastAsia"/>
          <w:sz w:val="24"/>
        </w:rPr>
        <w:t>（</w:t>
      </w:r>
      <w:r w:rsidR="003359B3" w:rsidRPr="009B375C">
        <w:rPr>
          <w:rFonts w:ascii="宋体" w:hAnsi="宋体" w:hint="eastAsia"/>
          <w:sz w:val="24"/>
        </w:rPr>
        <w:t>5</w:t>
      </w:r>
      <w:r w:rsidRPr="009B375C">
        <w:rPr>
          <w:rFonts w:ascii="宋体" w:hAnsi="宋体" w:hint="eastAsia"/>
          <w:sz w:val="24"/>
        </w:rPr>
        <w:t>）</w:t>
      </w:r>
    </w:p>
    <w:p w:rsidR="00B1646F" w:rsidRPr="009B375C" w:rsidRDefault="00144012" w:rsidP="00484311">
      <w:pPr>
        <w:numPr>
          <w:ilvl w:val="0"/>
          <w:numId w:val="40"/>
        </w:numPr>
        <w:ind w:left="851" w:hanging="851"/>
        <w:rPr>
          <w:rFonts w:ascii="宋体" w:hAnsi="宋体"/>
          <w:sz w:val="24"/>
        </w:rPr>
      </w:pPr>
      <w:r w:rsidRPr="009B375C">
        <w:rPr>
          <w:rFonts w:ascii="宋体" w:hAnsi="宋体" w:hint="eastAsia"/>
          <w:sz w:val="24"/>
        </w:rPr>
        <w:t>被校准</w:t>
      </w:r>
      <w:r w:rsidR="00B37DE6">
        <w:rPr>
          <w:rFonts w:ascii="宋体" w:hAnsi="宋体" w:hint="eastAsia"/>
          <w:sz w:val="24"/>
        </w:rPr>
        <w:t>陆地相对重力仪</w:t>
      </w:r>
      <w:r w:rsidRPr="009B375C">
        <w:rPr>
          <w:rFonts w:ascii="宋体" w:hAnsi="宋体" w:hint="eastAsia"/>
          <w:sz w:val="24"/>
        </w:rPr>
        <w:t>格值因子的测量标准不确定度：</w:t>
      </w:r>
    </w:p>
    <w:p w:rsidR="00144012" w:rsidRPr="009B375C" w:rsidRDefault="00B1646F" w:rsidP="00A46EBB">
      <w:pPr>
        <w:ind w:left="851"/>
        <w:rPr>
          <w:rFonts w:ascii="宋体" w:hAnsi="宋体"/>
          <w:sz w:val="24"/>
        </w:rPr>
      </w:pPr>
      <w:r w:rsidRPr="009B375C">
        <w:rPr>
          <w:rFonts w:ascii="宋体" w:hAnsi="宋体" w:hint="eastAsia"/>
          <w:sz w:val="24"/>
        </w:rPr>
        <w:t xml:space="preserve">                    </w:t>
      </w:r>
      <w:r w:rsidR="00D04934" w:rsidRPr="009B375C">
        <w:rPr>
          <w:rFonts w:ascii="宋体" w:hAnsi="宋体"/>
          <w:position w:val="-24"/>
          <w:sz w:val="24"/>
        </w:rPr>
        <w:object w:dxaOrig="2079" w:dyaOrig="639">
          <v:shape id="_x0000_i1148" type="#_x0000_t75" style="width:104.4pt;height:31.8pt" o:ole="">
            <v:imagedata r:id="rId241" o:title=""/>
          </v:shape>
          <o:OLEObject Type="Embed" ProgID="Equation.3" ShapeID="_x0000_i1148" DrawAspect="Content" ObjectID="_1621762851" r:id="rId242"/>
        </w:object>
      </w:r>
      <w:r w:rsidRPr="009B375C">
        <w:rPr>
          <w:rFonts w:ascii="宋体" w:hAnsi="宋体" w:hint="eastAsia"/>
          <w:sz w:val="24"/>
        </w:rPr>
        <w:t xml:space="preserve">     </w:t>
      </w:r>
      <w:r w:rsidR="00D04934" w:rsidRPr="009B375C">
        <w:rPr>
          <w:rFonts w:ascii="宋体" w:hAnsi="宋体" w:hint="eastAsia"/>
          <w:sz w:val="24"/>
        </w:rPr>
        <w:t xml:space="preserve">   </w:t>
      </w:r>
      <w:r w:rsidRPr="009B375C">
        <w:rPr>
          <w:rFonts w:ascii="宋体" w:hAnsi="宋体" w:hint="eastAsia"/>
          <w:sz w:val="24"/>
        </w:rPr>
        <w:t xml:space="preserve">                     （</w:t>
      </w:r>
      <w:r w:rsidR="003359B3" w:rsidRPr="009B375C">
        <w:rPr>
          <w:rFonts w:ascii="宋体" w:hAnsi="宋体" w:hint="eastAsia"/>
          <w:sz w:val="24"/>
        </w:rPr>
        <w:t>6</w:t>
      </w:r>
      <w:r w:rsidRPr="009B375C">
        <w:rPr>
          <w:rFonts w:ascii="宋体" w:hAnsi="宋体" w:hint="eastAsia"/>
          <w:sz w:val="24"/>
        </w:rPr>
        <w:t>）</w:t>
      </w:r>
    </w:p>
    <w:p w:rsidR="00084801" w:rsidRPr="009B375C" w:rsidRDefault="00084801" w:rsidP="00484311">
      <w:pPr>
        <w:numPr>
          <w:ilvl w:val="0"/>
          <w:numId w:val="40"/>
        </w:numPr>
        <w:ind w:left="851" w:hanging="851"/>
        <w:rPr>
          <w:rFonts w:ascii="宋体" w:hAnsi="宋体"/>
          <w:sz w:val="24"/>
        </w:rPr>
      </w:pPr>
      <w:r w:rsidRPr="009B375C">
        <w:rPr>
          <w:rFonts w:ascii="宋体" w:hAnsi="宋体" w:hint="eastAsia"/>
          <w:sz w:val="24"/>
        </w:rPr>
        <w:t>扩展不确定度评定</w:t>
      </w:r>
    </w:p>
    <w:p w:rsidR="00B1646F" w:rsidRPr="009B375C" w:rsidRDefault="00084801" w:rsidP="00A46EBB">
      <w:pPr>
        <w:ind w:left="851"/>
        <w:rPr>
          <w:rFonts w:ascii="宋体" w:hAnsi="宋体"/>
          <w:sz w:val="24"/>
        </w:rPr>
      </w:pPr>
      <w:r w:rsidRPr="009B375C">
        <w:rPr>
          <w:rFonts w:ascii="宋体" w:hAnsi="宋体" w:hint="eastAsia"/>
          <w:sz w:val="24"/>
        </w:rPr>
        <w:t>取包含因子</w:t>
      </w:r>
      <w:r w:rsidRPr="009B375C">
        <w:rPr>
          <w:i/>
          <w:sz w:val="24"/>
        </w:rPr>
        <w:t>k</w:t>
      </w:r>
      <w:r w:rsidRPr="009B375C">
        <w:rPr>
          <w:rFonts w:ascii="宋体" w:hAnsi="宋体" w:hint="eastAsia"/>
          <w:sz w:val="24"/>
        </w:rPr>
        <w:t>=2，则</w:t>
      </w:r>
      <w:r w:rsidR="00B1646F" w:rsidRPr="009B375C">
        <w:rPr>
          <w:rFonts w:ascii="宋体" w:hAnsi="宋体" w:hint="eastAsia"/>
          <w:sz w:val="24"/>
        </w:rPr>
        <w:t>被校准</w:t>
      </w:r>
      <w:r w:rsidR="00B37DE6">
        <w:rPr>
          <w:rFonts w:ascii="宋体" w:hAnsi="宋体" w:hint="eastAsia"/>
          <w:sz w:val="24"/>
        </w:rPr>
        <w:t>陆地相对重力仪</w:t>
      </w:r>
      <w:r w:rsidR="00B1646F" w:rsidRPr="009B375C">
        <w:rPr>
          <w:rFonts w:ascii="宋体" w:hAnsi="宋体" w:hint="eastAsia"/>
          <w:sz w:val="24"/>
        </w:rPr>
        <w:t>格值因子的</w:t>
      </w:r>
      <w:r w:rsidRPr="009B375C">
        <w:rPr>
          <w:rFonts w:ascii="宋体" w:hAnsi="宋体" w:hint="eastAsia"/>
          <w:sz w:val="24"/>
        </w:rPr>
        <w:t>扩展不确定度</w:t>
      </w:r>
      <w:r w:rsidR="00B1646F" w:rsidRPr="009B375C">
        <w:rPr>
          <w:rFonts w:ascii="宋体" w:hAnsi="宋体" w:hint="eastAsia"/>
          <w:sz w:val="24"/>
        </w:rPr>
        <w:t>：</w:t>
      </w:r>
    </w:p>
    <w:p w:rsidR="00144012" w:rsidRPr="009B375C" w:rsidRDefault="00084801" w:rsidP="00A46EBB">
      <w:pPr>
        <w:ind w:left="851"/>
        <w:rPr>
          <w:rFonts w:ascii="宋体" w:hAnsi="宋体"/>
          <w:sz w:val="24"/>
        </w:rPr>
      </w:pPr>
      <w:r w:rsidRPr="009B375C">
        <w:rPr>
          <w:rFonts w:ascii="宋体" w:hAnsi="宋体" w:hint="eastAsia"/>
          <w:sz w:val="24"/>
        </w:rPr>
        <w:t xml:space="preserve">     </w:t>
      </w:r>
      <w:r w:rsidR="00B1646F" w:rsidRPr="009B375C">
        <w:rPr>
          <w:rFonts w:ascii="宋体" w:hAnsi="宋体" w:hint="eastAsia"/>
          <w:sz w:val="24"/>
        </w:rPr>
        <w:t xml:space="preserve">           </w:t>
      </w:r>
      <w:r w:rsidR="0082794F" w:rsidRPr="009B375C">
        <w:rPr>
          <w:rFonts w:ascii="宋体" w:hAnsi="宋体" w:hint="eastAsia"/>
          <w:sz w:val="24"/>
        </w:rPr>
        <w:t xml:space="preserve">  </w:t>
      </w:r>
      <w:r w:rsidR="00B1646F" w:rsidRPr="009B375C">
        <w:rPr>
          <w:rFonts w:ascii="宋体" w:hAnsi="宋体" w:hint="eastAsia"/>
          <w:sz w:val="24"/>
        </w:rPr>
        <w:t xml:space="preserve">   </w:t>
      </w:r>
      <w:r w:rsidR="00D04934" w:rsidRPr="009B375C">
        <w:rPr>
          <w:rFonts w:ascii="宋体" w:hAnsi="宋体"/>
          <w:position w:val="-10"/>
          <w:sz w:val="24"/>
        </w:rPr>
        <w:object w:dxaOrig="1540" w:dyaOrig="360">
          <v:shape id="_x0000_i1149" type="#_x0000_t75" style="width:76.8pt;height:18pt" o:ole="">
            <v:imagedata r:id="rId243" o:title=""/>
          </v:shape>
          <o:OLEObject Type="Embed" ProgID="Equation.3" ShapeID="_x0000_i1149" DrawAspect="Content" ObjectID="_1621762852" r:id="rId244"/>
        </w:object>
      </w:r>
      <w:r w:rsidRPr="009B375C">
        <w:rPr>
          <w:rFonts w:ascii="宋体" w:hAnsi="宋体" w:hint="eastAsia"/>
          <w:sz w:val="24"/>
        </w:rPr>
        <w:t xml:space="preserve">        </w:t>
      </w:r>
      <w:r w:rsidR="00B1646F" w:rsidRPr="009B375C">
        <w:rPr>
          <w:rFonts w:ascii="宋体" w:hAnsi="宋体" w:hint="eastAsia"/>
          <w:sz w:val="24"/>
        </w:rPr>
        <w:t xml:space="preserve"> </w:t>
      </w:r>
      <w:r w:rsidRPr="009B375C">
        <w:rPr>
          <w:rFonts w:ascii="宋体" w:hAnsi="宋体" w:hint="eastAsia"/>
          <w:sz w:val="24"/>
        </w:rPr>
        <w:t xml:space="preserve">         </w:t>
      </w:r>
      <w:r w:rsidR="0082794F" w:rsidRPr="009B375C">
        <w:rPr>
          <w:rFonts w:ascii="宋体" w:hAnsi="宋体" w:hint="eastAsia"/>
          <w:sz w:val="24"/>
        </w:rPr>
        <w:t xml:space="preserve">     </w:t>
      </w:r>
      <w:r w:rsidRPr="009B375C">
        <w:rPr>
          <w:rFonts w:ascii="宋体" w:hAnsi="宋体" w:hint="eastAsia"/>
          <w:sz w:val="24"/>
        </w:rPr>
        <w:t xml:space="preserve">     </w:t>
      </w:r>
      <w:r w:rsidR="00CE431B" w:rsidRPr="009B375C">
        <w:rPr>
          <w:rFonts w:ascii="宋体" w:hAnsi="宋体" w:hint="eastAsia"/>
          <w:sz w:val="24"/>
        </w:rPr>
        <w:t xml:space="preserve"> </w:t>
      </w:r>
      <w:r w:rsidRPr="009B375C">
        <w:rPr>
          <w:rFonts w:ascii="宋体" w:hAnsi="宋体" w:hint="eastAsia"/>
          <w:sz w:val="24"/>
        </w:rPr>
        <w:t xml:space="preserve">   （</w:t>
      </w:r>
      <w:r w:rsidR="003359B3" w:rsidRPr="009B375C">
        <w:rPr>
          <w:rFonts w:ascii="宋体" w:hAnsi="宋体" w:hint="eastAsia"/>
          <w:sz w:val="24"/>
        </w:rPr>
        <w:t>7</w:t>
      </w:r>
      <w:r w:rsidRPr="009B375C">
        <w:rPr>
          <w:rFonts w:ascii="宋体" w:hAnsi="宋体" w:hint="eastAsia"/>
          <w:sz w:val="24"/>
        </w:rPr>
        <w:t>）</w:t>
      </w:r>
    </w:p>
    <w:p w:rsidR="00C80C52" w:rsidRPr="009B375C" w:rsidRDefault="00766CB8" w:rsidP="00772E37">
      <w:pPr>
        <w:spacing w:line="480" w:lineRule="auto"/>
        <w:rPr>
          <w:rFonts w:ascii="黑体" w:eastAsia="黑体" w:hAnsi="黑体"/>
          <w:sz w:val="24"/>
        </w:rPr>
      </w:pPr>
      <w:r w:rsidRPr="009B375C">
        <w:rPr>
          <w:rFonts w:ascii="黑体" w:eastAsia="黑体" w:hAnsi="黑体" w:hint="eastAsia"/>
          <w:sz w:val="24"/>
        </w:rPr>
        <w:t xml:space="preserve">B.4 </w:t>
      </w:r>
      <w:r w:rsidR="00C80C52" w:rsidRPr="009B375C">
        <w:rPr>
          <w:rFonts w:ascii="黑体" w:eastAsia="黑体" w:hAnsi="黑体" w:hint="eastAsia"/>
          <w:sz w:val="24"/>
        </w:rPr>
        <w:t>测量不确定度评定实例</w:t>
      </w:r>
    </w:p>
    <w:p w:rsidR="00B32DED" w:rsidRPr="009B375C" w:rsidRDefault="00B32DED" w:rsidP="0054256E">
      <w:pPr>
        <w:numPr>
          <w:ilvl w:val="1"/>
          <w:numId w:val="26"/>
        </w:numPr>
        <w:adjustRightInd w:val="0"/>
        <w:ind w:right="-50"/>
        <w:rPr>
          <w:rFonts w:ascii="宋体" w:hAnsi="宋体"/>
          <w:sz w:val="24"/>
        </w:rPr>
      </w:pPr>
      <w:r w:rsidRPr="009B375C">
        <w:rPr>
          <w:rFonts w:ascii="宋体" w:hAnsi="宋体" w:hint="eastAsia"/>
          <w:sz w:val="24"/>
        </w:rPr>
        <w:t>采用</w:t>
      </w:r>
      <w:r w:rsidR="00563A20" w:rsidRPr="009B375C">
        <w:rPr>
          <w:rFonts w:ascii="宋体" w:hAnsi="宋体" w:hint="eastAsia"/>
          <w:sz w:val="24"/>
        </w:rPr>
        <w:t>中国计量科学研究院昌平院区</w:t>
      </w:r>
      <w:r w:rsidR="00023453" w:rsidRPr="009B375C">
        <w:rPr>
          <w:rFonts w:ascii="宋体" w:hAnsi="宋体" w:hint="eastAsia"/>
          <w:sz w:val="24"/>
        </w:rPr>
        <w:t>6个绝对重力点位</w:t>
      </w:r>
      <w:r w:rsidR="00563A20" w:rsidRPr="009B375C">
        <w:rPr>
          <w:rFonts w:ascii="宋体" w:hAnsi="宋体" w:hint="eastAsia"/>
          <w:sz w:val="24"/>
        </w:rPr>
        <w:t>对</w:t>
      </w:r>
      <w:r w:rsidR="00B37DE6">
        <w:rPr>
          <w:rFonts w:ascii="宋体" w:hAnsi="宋体" w:hint="eastAsia"/>
          <w:sz w:val="24"/>
        </w:rPr>
        <w:t>陆地相对重力仪</w:t>
      </w:r>
      <w:r w:rsidRPr="009B375C">
        <w:rPr>
          <w:rFonts w:ascii="宋体" w:hAnsi="宋体" w:hint="eastAsia"/>
          <w:sz w:val="24"/>
        </w:rPr>
        <w:t>进行校准</w:t>
      </w:r>
      <w:r w:rsidR="00C050FA" w:rsidRPr="009B375C">
        <w:rPr>
          <w:rFonts w:ascii="宋体" w:hAnsi="宋体" w:hint="eastAsia"/>
          <w:sz w:val="24"/>
        </w:rPr>
        <w:t>，测量</w:t>
      </w:r>
      <w:r w:rsidRPr="009B375C">
        <w:rPr>
          <w:rFonts w:ascii="宋体" w:hAnsi="宋体" w:hint="eastAsia"/>
          <w:sz w:val="24"/>
        </w:rPr>
        <w:t>数据如下：</w:t>
      </w:r>
    </w:p>
    <w:p w:rsidR="00B32DED" w:rsidRPr="009B375C" w:rsidRDefault="00B32DED" w:rsidP="00B32DED">
      <w:pPr>
        <w:jc w:val="center"/>
        <w:rPr>
          <w:rFonts w:ascii="黑体" w:eastAsia="黑体" w:hAnsi="黑体"/>
          <w:szCs w:val="21"/>
        </w:rPr>
      </w:pPr>
      <w:r w:rsidRPr="009B375C">
        <w:rPr>
          <w:rFonts w:ascii="黑体" w:eastAsia="黑体" w:hAnsi="黑体" w:hint="eastAsia"/>
          <w:szCs w:val="21"/>
        </w:rPr>
        <w:t>表</w:t>
      </w:r>
      <w:r w:rsidR="00B53C06" w:rsidRPr="009B375C">
        <w:rPr>
          <w:rFonts w:ascii="黑体" w:eastAsia="黑体" w:hAnsi="黑体" w:hint="eastAsia"/>
          <w:szCs w:val="21"/>
        </w:rPr>
        <w:t>B</w:t>
      </w:r>
      <w:r w:rsidRPr="009B375C">
        <w:rPr>
          <w:rFonts w:ascii="黑体" w:eastAsia="黑体" w:hAnsi="黑体" w:hint="eastAsia"/>
          <w:szCs w:val="21"/>
        </w:rPr>
        <w:t>.</w:t>
      </w:r>
      <w:r w:rsidR="009076DC" w:rsidRPr="009B375C">
        <w:rPr>
          <w:rFonts w:ascii="黑体" w:eastAsia="黑体" w:hAnsi="黑体" w:hint="eastAsia"/>
          <w:szCs w:val="21"/>
        </w:rPr>
        <w:t>1</w:t>
      </w:r>
      <w:r w:rsidRPr="009B375C">
        <w:rPr>
          <w:rFonts w:ascii="黑体" w:eastAsia="黑体" w:hAnsi="黑体" w:hint="eastAsia"/>
          <w:szCs w:val="21"/>
        </w:rPr>
        <w:t xml:space="preserve">  不确定评定实例校准数据</w:t>
      </w:r>
    </w:p>
    <w:tbl>
      <w:tblPr>
        <w:tblW w:w="7938" w:type="dxa"/>
        <w:jc w:val="center"/>
        <w:tblLook w:val="04A0" w:firstRow="1" w:lastRow="0" w:firstColumn="1" w:lastColumn="0" w:noHBand="0" w:noVBand="1"/>
      </w:tblPr>
      <w:tblGrid>
        <w:gridCol w:w="915"/>
        <w:gridCol w:w="928"/>
        <w:gridCol w:w="1559"/>
        <w:gridCol w:w="1843"/>
        <w:gridCol w:w="1701"/>
        <w:gridCol w:w="992"/>
      </w:tblGrid>
      <w:tr w:rsidR="009076DC" w:rsidRPr="009B375C" w:rsidTr="004A11B3">
        <w:trPr>
          <w:trHeight w:val="1200"/>
          <w:jc w:val="center"/>
        </w:trPr>
        <w:tc>
          <w:tcPr>
            <w:tcW w:w="9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76DC" w:rsidRPr="009B375C" w:rsidRDefault="009076DC" w:rsidP="009076DC">
            <w:pPr>
              <w:jc w:val="center"/>
              <w:rPr>
                <w:bCs/>
                <w:szCs w:val="21"/>
              </w:rPr>
            </w:pPr>
            <w:r w:rsidRPr="009B375C">
              <w:rPr>
                <w:rFonts w:hint="eastAsia"/>
                <w:bCs/>
                <w:szCs w:val="21"/>
              </w:rPr>
              <w:t>绝对重力点位</w:t>
            </w:r>
          </w:p>
        </w:tc>
        <w:tc>
          <w:tcPr>
            <w:tcW w:w="928" w:type="dxa"/>
            <w:tcBorders>
              <w:top w:val="single" w:sz="4" w:space="0" w:color="auto"/>
              <w:left w:val="nil"/>
              <w:bottom w:val="single" w:sz="4" w:space="0" w:color="auto"/>
              <w:right w:val="nil"/>
            </w:tcBorders>
            <w:shd w:val="clear" w:color="auto" w:fill="auto"/>
            <w:vAlign w:val="center"/>
            <w:hideMark/>
          </w:tcPr>
          <w:p w:rsidR="009076DC" w:rsidRPr="009B375C" w:rsidRDefault="009076DC" w:rsidP="009076DC">
            <w:pPr>
              <w:jc w:val="center"/>
              <w:rPr>
                <w:bCs/>
                <w:szCs w:val="21"/>
              </w:rPr>
            </w:pPr>
            <w:r w:rsidRPr="009B375C">
              <w:rPr>
                <w:rFonts w:hint="eastAsia"/>
                <w:bCs/>
                <w:szCs w:val="21"/>
              </w:rPr>
              <w:t>绝对重力段差</w:t>
            </w:r>
            <w:r w:rsidRPr="009B375C">
              <w:rPr>
                <w:rFonts w:hint="eastAsia"/>
                <w:bCs/>
                <w:szCs w:val="21"/>
              </w:rPr>
              <w:t xml:space="preserve">  </w:t>
            </w:r>
            <w:r w:rsidRPr="009B375C">
              <w:rPr>
                <w:bCs/>
                <w:szCs w:val="21"/>
              </w:rPr>
              <w:t xml:space="preserve">           (mGal)</w:t>
            </w:r>
          </w:p>
        </w:tc>
        <w:tc>
          <w:tcPr>
            <w:tcW w:w="1559" w:type="dxa"/>
            <w:tcBorders>
              <w:top w:val="single" w:sz="4" w:space="0" w:color="auto"/>
              <w:left w:val="single" w:sz="4" w:space="0" w:color="auto"/>
              <w:bottom w:val="single" w:sz="4" w:space="0" w:color="auto"/>
              <w:right w:val="nil"/>
            </w:tcBorders>
            <w:shd w:val="clear" w:color="auto" w:fill="auto"/>
            <w:vAlign w:val="center"/>
            <w:hideMark/>
          </w:tcPr>
          <w:p w:rsidR="009076DC" w:rsidRPr="009B375C" w:rsidRDefault="009076DC" w:rsidP="009076DC">
            <w:pPr>
              <w:jc w:val="center"/>
              <w:rPr>
                <w:bCs/>
                <w:szCs w:val="21"/>
              </w:rPr>
            </w:pPr>
            <w:r w:rsidRPr="009B375C">
              <w:rPr>
                <w:rFonts w:hint="eastAsia"/>
                <w:bCs/>
                <w:szCs w:val="21"/>
              </w:rPr>
              <w:t>被校准</w:t>
            </w:r>
            <w:r w:rsidR="00B37DE6">
              <w:rPr>
                <w:rFonts w:hint="eastAsia"/>
                <w:bCs/>
                <w:szCs w:val="21"/>
              </w:rPr>
              <w:t>陆地相对重力仪</w:t>
            </w:r>
            <w:r w:rsidRPr="009B375C">
              <w:rPr>
                <w:rFonts w:hint="eastAsia"/>
                <w:bCs/>
                <w:szCs w:val="21"/>
              </w:rPr>
              <w:t>所测段差</w:t>
            </w:r>
            <w:r w:rsidRPr="009B375C">
              <w:rPr>
                <w:bCs/>
                <w:szCs w:val="21"/>
              </w:rPr>
              <w:t xml:space="preserve">            (mGal)</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6DC" w:rsidRPr="009B375C" w:rsidRDefault="009076DC" w:rsidP="009076DC">
            <w:pPr>
              <w:jc w:val="center"/>
              <w:rPr>
                <w:bCs/>
                <w:szCs w:val="21"/>
              </w:rPr>
            </w:pPr>
            <w:r w:rsidRPr="009B375C">
              <w:rPr>
                <w:rFonts w:hint="eastAsia"/>
                <w:bCs/>
                <w:szCs w:val="21"/>
              </w:rPr>
              <w:t>绝对重力测量合成标准不确定度</w:t>
            </w:r>
          </w:p>
          <w:p w:rsidR="009076DC" w:rsidRPr="009B375C" w:rsidRDefault="009076DC" w:rsidP="009076DC">
            <w:pPr>
              <w:jc w:val="center"/>
              <w:rPr>
                <w:bCs/>
                <w:szCs w:val="21"/>
              </w:rPr>
            </w:pPr>
            <w:r w:rsidRPr="009B375C">
              <w:rPr>
                <w:bCs/>
                <w:szCs w:val="21"/>
              </w:rPr>
              <w:t>(mGal)</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076DC" w:rsidRPr="009B375C" w:rsidRDefault="009076DC" w:rsidP="009076DC">
            <w:pPr>
              <w:jc w:val="center"/>
              <w:rPr>
                <w:bCs/>
                <w:szCs w:val="21"/>
              </w:rPr>
            </w:pPr>
            <w:r w:rsidRPr="009B375C">
              <w:rPr>
                <w:rFonts w:hint="eastAsia"/>
                <w:bCs/>
                <w:szCs w:val="21"/>
              </w:rPr>
              <w:t>相对重力测量合成标准不确定度</w:t>
            </w:r>
          </w:p>
          <w:p w:rsidR="009076DC" w:rsidRPr="009B375C" w:rsidRDefault="009076DC" w:rsidP="009076DC">
            <w:pPr>
              <w:jc w:val="center"/>
              <w:rPr>
                <w:bCs/>
                <w:szCs w:val="21"/>
              </w:rPr>
            </w:pPr>
            <w:r w:rsidRPr="009B375C">
              <w:rPr>
                <w:bCs/>
                <w:szCs w:val="21"/>
              </w:rPr>
              <w:t>(mGal)</w:t>
            </w:r>
          </w:p>
        </w:tc>
        <w:tc>
          <w:tcPr>
            <w:tcW w:w="992" w:type="dxa"/>
            <w:tcBorders>
              <w:top w:val="single" w:sz="4" w:space="0" w:color="auto"/>
              <w:left w:val="nil"/>
              <w:bottom w:val="single" w:sz="4" w:space="0" w:color="auto"/>
              <w:right w:val="single" w:sz="4" w:space="0" w:color="auto"/>
            </w:tcBorders>
            <w:vAlign w:val="center"/>
          </w:tcPr>
          <w:p w:rsidR="009076DC" w:rsidRPr="009B375C" w:rsidRDefault="009076DC" w:rsidP="009076DC">
            <w:pPr>
              <w:jc w:val="center"/>
              <w:rPr>
                <w:bCs/>
                <w:szCs w:val="21"/>
              </w:rPr>
            </w:pPr>
            <w:r w:rsidRPr="009B375C">
              <w:rPr>
                <w:bCs/>
                <w:szCs w:val="21"/>
              </w:rPr>
              <w:t>En</w:t>
            </w:r>
            <w:r w:rsidRPr="009B375C">
              <w:rPr>
                <w:rFonts w:hint="eastAsia"/>
                <w:bCs/>
                <w:szCs w:val="21"/>
              </w:rPr>
              <w:t>值</w:t>
            </w:r>
          </w:p>
        </w:tc>
      </w:tr>
      <w:tr w:rsidR="009076DC" w:rsidRPr="009B375C" w:rsidTr="004A11B3">
        <w:trPr>
          <w:trHeight w:val="300"/>
          <w:jc w:val="center"/>
        </w:trPr>
        <w:tc>
          <w:tcPr>
            <w:tcW w:w="915" w:type="dxa"/>
            <w:tcBorders>
              <w:top w:val="nil"/>
              <w:left w:val="single" w:sz="4" w:space="0" w:color="auto"/>
              <w:bottom w:val="single" w:sz="4" w:space="0" w:color="auto"/>
              <w:right w:val="single" w:sz="4" w:space="0" w:color="auto"/>
            </w:tcBorders>
            <w:shd w:val="clear" w:color="auto" w:fill="auto"/>
            <w:noWrap/>
            <w:vAlign w:val="bottom"/>
            <w:hideMark/>
          </w:tcPr>
          <w:p w:rsidR="009076DC" w:rsidRPr="009B375C" w:rsidRDefault="009076DC" w:rsidP="00204D21">
            <w:pPr>
              <w:jc w:val="center"/>
              <w:rPr>
                <w:bCs/>
                <w:szCs w:val="21"/>
              </w:rPr>
            </w:pPr>
            <w:r w:rsidRPr="009B375C">
              <w:rPr>
                <w:bCs/>
                <w:szCs w:val="21"/>
              </w:rPr>
              <w:t>A-B</w:t>
            </w:r>
          </w:p>
        </w:tc>
        <w:tc>
          <w:tcPr>
            <w:tcW w:w="928" w:type="dxa"/>
            <w:tcBorders>
              <w:top w:val="nil"/>
              <w:left w:val="nil"/>
              <w:bottom w:val="single" w:sz="4" w:space="0" w:color="auto"/>
              <w:right w:val="nil"/>
            </w:tcBorders>
            <w:shd w:val="clear" w:color="auto" w:fill="auto"/>
            <w:noWrap/>
            <w:vAlign w:val="bottom"/>
            <w:hideMark/>
          </w:tcPr>
          <w:p w:rsidR="009076DC" w:rsidRPr="009B375C" w:rsidRDefault="009076DC" w:rsidP="00204D21">
            <w:pPr>
              <w:jc w:val="center"/>
              <w:rPr>
                <w:szCs w:val="21"/>
              </w:rPr>
            </w:pPr>
            <w:r w:rsidRPr="009B375C">
              <w:rPr>
                <w:szCs w:val="21"/>
              </w:rPr>
              <w:t>1.475</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rsidR="009076DC" w:rsidRPr="009B375C" w:rsidRDefault="009076DC" w:rsidP="00204D21">
            <w:pPr>
              <w:jc w:val="center"/>
              <w:rPr>
                <w:szCs w:val="21"/>
              </w:rPr>
            </w:pPr>
            <w:r w:rsidRPr="009B375C">
              <w:rPr>
                <w:szCs w:val="21"/>
              </w:rPr>
              <w:t>1.490</w:t>
            </w:r>
          </w:p>
        </w:tc>
        <w:tc>
          <w:tcPr>
            <w:tcW w:w="1843" w:type="dxa"/>
            <w:tcBorders>
              <w:top w:val="nil"/>
              <w:left w:val="nil"/>
              <w:bottom w:val="single" w:sz="4" w:space="0" w:color="auto"/>
              <w:right w:val="single" w:sz="4" w:space="0" w:color="auto"/>
            </w:tcBorders>
            <w:shd w:val="clear" w:color="auto" w:fill="auto"/>
            <w:noWrap/>
            <w:vAlign w:val="bottom"/>
            <w:hideMark/>
          </w:tcPr>
          <w:p w:rsidR="009076DC" w:rsidRPr="009B375C" w:rsidRDefault="009076DC" w:rsidP="00204D21">
            <w:pPr>
              <w:jc w:val="center"/>
              <w:rPr>
                <w:szCs w:val="21"/>
              </w:rPr>
            </w:pPr>
            <w:r w:rsidRPr="009B375C">
              <w:rPr>
                <w:szCs w:val="21"/>
              </w:rPr>
              <w:t>0.0028</w:t>
            </w:r>
          </w:p>
        </w:tc>
        <w:tc>
          <w:tcPr>
            <w:tcW w:w="1701" w:type="dxa"/>
            <w:tcBorders>
              <w:top w:val="nil"/>
              <w:left w:val="nil"/>
              <w:bottom w:val="single" w:sz="4" w:space="0" w:color="auto"/>
              <w:right w:val="single" w:sz="4" w:space="0" w:color="auto"/>
            </w:tcBorders>
            <w:shd w:val="clear" w:color="auto" w:fill="auto"/>
            <w:noWrap/>
            <w:vAlign w:val="bottom"/>
            <w:hideMark/>
          </w:tcPr>
          <w:p w:rsidR="009076DC" w:rsidRPr="009B375C" w:rsidRDefault="009076DC" w:rsidP="00204D21">
            <w:pPr>
              <w:jc w:val="center"/>
              <w:rPr>
                <w:szCs w:val="21"/>
              </w:rPr>
            </w:pPr>
            <w:r w:rsidRPr="009B375C">
              <w:rPr>
                <w:szCs w:val="21"/>
              </w:rPr>
              <w:t>0.083</w:t>
            </w:r>
          </w:p>
        </w:tc>
        <w:tc>
          <w:tcPr>
            <w:tcW w:w="992" w:type="dxa"/>
            <w:tcBorders>
              <w:top w:val="nil"/>
              <w:left w:val="nil"/>
              <w:bottom w:val="single" w:sz="4" w:space="0" w:color="auto"/>
              <w:right w:val="single" w:sz="4" w:space="0" w:color="auto"/>
            </w:tcBorders>
            <w:vAlign w:val="bottom"/>
          </w:tcPr>
          <w:p w:rsidR="009076DC" w:rsidRPr="009B375C" w:rsidRDefault="009076DC" w:rsidP="00204D21">
            <w:pPr>
              <w:jc w:val="center"/>
              <w:rPr>
                <w:bCs/>
                <w:szCs w:val="21"/>
              </w:rPr>
            </w:pPr>
            <w:r w:rsidRPr="009B375C">
              <w:rPr>
                <w:bCs/>
                <w:szCs w:val="21"/>
              </w:rPr>
              <w:t>0.18</w:t>
            </w:r>
          </w:p>
        </w:tc>
      </w:tr>
      <w:tr w:rsidR="009076DC" w:rsidRPr="009B375C" w:rsidTr="004A11B3">
        <w:trPr>
          <w:trHeight w:val="300"/>
          <w:jc w:val="center"/>
        </w:trPr>
        <w:tc>
          <w:tcPr>
            <w:tcW w:w="915" w:type="dxa"/>
            <w:tcBorders>
              <w:top w:val="nil"/>
              <w:left w:val="single" w:sz="4" w:space="0" w:color="auto"/>
              <w:bottom w:val="single" w:sz="4" w:space="0" w:color="auto"/>
              <w:right w:val="single" w:sz="4" w:space="0" w:color="auto"/>
            </w:tcBorders>
            <w:shd w:val="clear" w:color="auto" w:fill="auto"/>
            <w:noWrap/>
            <w:vAlign w:val="bottom"/>
            <w:hideMark/>
          </w:tcPr>
          <w:p w:rsidR="009076DC" w:rsidRPr="009B375C" w:rsidRDefault="009076DC" w:rsidP="00204D21">
            <w:pPr>
              <w:jc w:val="center"/>
              <w:rPr>
                <w:bCs/>
                <w:szCs w:val="21"/>
              </w:rPr>
            </w:pPr>
            <w:r w:rsidRPr="009B375C">
              <w:rPr>
                <w:bCs/>
                <w:szCs w:val="21"/>
              </w:rPr>
              <w:t>A-C</w:t>
            </w:r>
          </w:p>
        </w:tc>
        <w:tc>
          <w:tcPr>
            <w:tcW w:w="928" w:type="dxa"/>
            <w:tcBorders>
              <w:top w:val="nil"/>
              <w:left w:val="nil"/>
              <w:bottom w:val="single" w:sz="4" w:space="0" w:color="auto"/>
              <w:right w:val="nil"/>
            </w:tcBorders>
            <w:shd w:val="clear" w:color="auto" w:fill="auto"/>
            <w:noWrap/>
            <w:vAlign w:val="bottom"/>
            <w:hideMark/>
          </w:tcPr>
          <w:p w:rsidR="009076DC" w:rsidRPr="009B375C" w:rsidRDefault="009076DC" w:rsidP="00204D21">
            <w:pPr>
              <w:jc w:val="center"/>
              <w:rPr>
                <w:szCs w:val="21"/>
              </w:rPr>
            </w:pPr>
            <w:r w:rsidRPr="009B375C">
              <w:rPr>
                <w:szCs w:val="21"/>
              </w:rPr>
              <w:t>1.251</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rsidR="009076DC" w:rsidRPr="009B375C" w:rsidRDefault="009076DC" w:rsidP="00204D21">
            <w:pPr>
              <w:jc w:val="center"/>
              <w:rPr>
                <w:szCs w:val="21"/>
              </w:rPr>
            </w:pPr>
            <w:r w:rsidRPr="009B375C">
              <w:rPr>
                <w:szCs w:val="21"/>
              </w:rPr>
              <w:t>1.266</w:t>
            </w:r>
          </w:p>
        </w:tc>
        <w:tc>
          <w:tcPr>
            <w:tcW w:w="1843" w:type="dxa"/>
            <w:tcBorders>
              <w:top w:val="nil"/>
              <w:left w:val="nil"/>
              <w:bottom w:val="single" w:sz="4" w:space="0" w:color="auto"/>
              <w:right w:val="single" w:sz="4" w:space="0" w:color="auto"/>
            </w:tcBorders>
            <w:shd w:val="clear" w:color="auto" w:fill="auto"/>
            <w:noWrap/>
            <w:vAlign w:val="bottom"/>
            <w:hideMark/>
          </w:tcPr>
          <w:p w:rsidR="009076DC" w:rsidRPr="009B375C" w:rsidRDefault="009076DC" w:rsidP="00204D21">
            <w:pPr>
              <w:jc w:val="center"/>
              <w:rPr>
                <w:szCs w:val="21"/>
              </w:rPr>
            </w:pPr>
            <w:r w:rsidRPr="009B375C">
              <w:rPr>
                <w:szCs w:val="21"/>
              </w:rPr>
              <w:t>0.0028</w:t>
            </w:r>
          </w:p>
        </w:tc>
        <w:tc>
          <w:tcPr>
            <w:tcW w:w="1701" w:type="dxa"/>
            <w:tcBorders>
              <w:top w:val="nil"/>
              <w:left w:val="nil"/>
              <w:bottom w:val="single" w:sz="4" w:space="0" w:color="auto"/>
              <w:right w:val="single" w:sz="4" w:space="0" w:color="auto"/>
            </w:tcBorders>
            <w:shd w:val="clear" w:color="auto" w:fill="auto"/>
            <w:noWrap/>
            <w:vAlign w:val="bottom"/>
            <w:hideMark/>
          </w:tcPr>
          <w:p w:rsidR="009076DC" w:rsidRPr="009B375C" w:rsidRDefault="009076DC" w:rsidP="00204D21">
            <w:pPr>
              <w:jc w:val="center"/>
              <w:rPr>
                <w:szCs w:val="21"/>
              </w:rPr>
            </w:pPr>
            <w:r w:rsidRPr="009B375C">
              <w:rPr>
                <w:szCs w:val="21"/>
              </w:rPr>
              <w:t>0.083</w:t>
            </w:r>
          </w:p>
        </w:tc>
        <w:tc>
          <w:tcPr>
            <w:tcW w:w="992" w:type="dxa"/>
            <w:tcBorders>
              <w:top w:val="nil"/>
              <w:left w:val="nil"/>
              <w:bottom w:val="single" w:sz="4" w:space="0" w:color="auto"/>
              <w:right w:val="single" w:sz="4" w:space="0" w:color="auto"/>
            </w:tcBorders>
            <w:vAlign w:val="bottom"/>
          </w:tcPr>
          <w:p w:rsidR="009076DC" w:rsidRPr="009B375C" w:rsidRDefault="009076DC" w:rsidP="00204D21">
            <w:pPr>
              <w:jc w:val="center"/>
              <w:rPr>
                <w:bCs/>
                <w:szCs w:val="21"/>
              </w:rPr>
            </w:pPr>
            <w:r w:rsidRPr="009B375C">
              <w:rPr>
                <w:bCs/>
                <w:szCs w:val="21"/>
              </w:rPr>
              <w:t>0.18</w:t>
            </w:r>
          </w:p>
        </w:tc>
      </w:tr>
      <w:tr w:rsidR="009076DC" w:rsidRPr="009B375C" w:rsidTr="004A11B3">
        <w:trPr>
          <w:trHeight w:val="300"/>
          <w:jc w:val="center"/>
        </w:trPr>
        <w:tc>
          <w:tcPr>
            <w:tcW w:w="915" w:type="dxa"/>
            <w:tcBorders>
              <w:top w:val="nil"/>
              <w:left w:val="single" w:sz="4" w:space="0" w:color="auto"/>
              <w:bottom w:val="single" w:sz="4" w:space="0" w:color="auto"/>
              <w:right w:val="single" w:sz="4" w:space="0" w:color="auto"/>
            </w:tcBorders>
            <w:shd w:val="clear" w:color="auto" w:fill="auto"/>
            <w:noWrap/>
            <w:vAlign w:val="bottom"/>
            <w:hideMark/>
          </w:tcPr>
          <w:p w:rsidR="009076DC" w:rsidRPr="009B375C" w:rsidRDefault="009076DC" w:rsidP="00204D21">
            <w:pPr>
              <w:jc w:val="center"/>
              <w:rPr>
                <w:bCs/>
                <w:szCs w:val="21"/>
              </w:rPr>
            </w:pPr>
            <w:r w:rsidRPr="009B375C">
              <w:rPr>
                <w:bCs/>
                <w:szCs w:val="21"/>
              </w:rPr>
              <w:t>A-D</w:t>
            </w:r>
          </w:p>
        </w:tc>
        <w:tc>
          <w:tcPr>
            <w:tcW w:w="928" w:type="dxa"/>
            <w:tcBorders>
              <w:top w:val="nil"/>
              <w:left w:val="nil"/>
              <w:bottom w:val="single" w:sz="4" w:space="0" w:color="auto"/>
              <w:right w:val="nil"/>
            </w:tcBorders>
            <w:shd w:val="clear" w:color="auto" w:fill="auto"/>
            <w:noWrap/>
            <w:vAlign w:val="bottom"/>
            <w:hideMark/>
          </w:tcPr>
          <w:p w:rsidR="009076DC" w:rsidRPr="009B375C" w:rsidRDefault="009076DC" w:rsidP="00204D21">
            <w:pPr>
              <w:jc w:val="center"/>
              <w:rPr>
                <w:szCs w:val="21"/>
              </w:rPr>
            </w:pPr>
            <w:r w:rsidRPr="009B375C">
              <w:rPr>
                <w:szCs w:val="21"/>
              </w:rPr>
              <w:t>2.340</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rsidR="009076DC" w:rsidRPr="009B375C" w:rsidRDefault="009076DC" w:rsidP="00204D21">
            <w:pPr>
              <w:jc w:val="center"/>
              <w:rPr>
                <w:szCs w:val="21"/>
              </w:rPr>
            </w:pPr>
            <w:r w:rsidRPr="009B375C">
              <w:rPr>
                <w:szCs w:val="21"/>
              </w:rPr>
              <w:t>2.301</w:t>
            </w:r>
          </w:p>
        </w:tc>
        <w:tc>
          <w:tcPr>
            <w:tcW w:w="1843" w:type="dxa"/>
            <w:tcBorders>
              <w:top w:val="nil"/>
              <w:left w:val="nil"/>
              <w:bottom w:val="single" w:sz="4" w:space="0" w:color="auto"/>
              <w:right w:val="single" w:sz="4" w:space="0" w:color="auto"/>
            </w:tcBorders>
            <w:shd w:val="clear" w:color="auto" w:fill="auto"/>
            <w:noWrap/>
            <w:vAlign w:val="bottom"/>
            <w:hideMark/>
          </w:tcPr>
          <w:p w:rsidR="009076DC" w:rsidRPr="009B375C" w:rsidRDefault="009076DC" w:rsidP="00204D21">
            <w:pPr>
              <w:jc w:val="center"/>
              <w:rPr>
                <w:szCs w:val="21"/>
              </w:rPr>
            </w:pPr>
            <w:r w:rsidRPr="009B375C">
              <w:rPr>
                <w:szCs w:val="21"/>
              </w:rPr>
              <w:t>0.0028</w:t>
            </w:r>
          </w:p>
        </w:tc>
        <w:tc>
          <w:tcPr>
            <w:tcW w:w="1701" w:type="dxa"/>
            <w:tcBorders>
              <w:top w:val="nil"/>
              <w:left w:val="nil"/>
              <w:bottom w:val="single" w:sz="4" w:space="0" w:color="auto"/>
              <w:right w:val="single" w:sz="4" w:space="0" w:color="auto"/>
            </w:tcBorders>
            <w:shd w:val="clear" w:color="auto" w:fill="auto"/>
            <w:noWrap/>
            <w:vAlign w:val="bottom"/>
            <w:hideMark/>
          </w:tcPr>
          <w:p w:rsidR="009076DC" w:rsidRPr="009B375C" w:rsidRDefault="009076DC" w:rsidP="00204D21">
            <w:pPr>
              <w:jc w:val="center"/>
              <w:rPr>
                <w:szCs w:val="21"/>
              </w:rPr>
            </w:pPr>
            <w:r w:rsidRPr="009B375C">
              <w:rPr>
                <w:szCs w:val="21"/>
              </w:rPr>
              <w:t>0.083</w:t>
            </w:r>
          </w:p>
        </w:tc>
        <w:tc>
          <w:tcPr>
            <w:tcW w:w="992" w:type="dxa"/>
            <w:tcBorders>
              <w:top w:val="nil"/>
              <w:left w:val="nil"/>
              <w:bottom w:val="single" w:sz="4" w:space="0" w:color="auto"/>
              <w:right w:val="single" w:sz="4" w:space="0" w:color="auto"/>
            </w:tcBorders>
            <w:vAlign w:val="bottom"/>
          </w:tcPr>
          <w:p w:rsidR="009076DC" w:rsidRPr="009B375C" w:rsidRDefault="009076DC" w:rsidP="00204D21">
            <w:pPr>
              <w:jc w:val="center"/>
              <w:rPr>
                <w:bCs/>
                <w:szCs w:val="21"/>
              </w:rPr>
            </w:pPr>
            <w:r w:rsidRPr="009B375C">
              <w:rPr>
                <w:bCs/>
                <w:szCs w:val="21"/>
              </w:rPr>
              <w:t>0.4</w:t>
            </w:r>
            <w:r w:rsidR="00E21C2A" w:rsidRPr="009B375C">
              <w:rPr>
                <w:rFonts w:hint="eastAsia"/>
                <w:bCs/>
                <w:szCs w:val="21"/>
              </w:rPr>
              <w:t>7</w:t>
            </w:r>
          </w:p>
        </w:tc>
      </w:tr>
      <w:tr w:rsidR="009076DC" w:rsidRPr="009B375C" w:rsidTr="004A11B3">
        <w:trPr>
          <w:trHeight w:val="300"/>
          <w:jc w:val="center"/>
        </w:trPr>
        <w:tc>
          <w:tcPr>
            <w:tcW w:w="915" w:type="dxa"/>
            <w:tcBorders>
              <w:top w:val="nil"/>
              <w:left w:val="single" w:sz="4" w:space="0" w:color="auto"/>
              <w:bottom w:val="single" w:sz="4" w:space="0" w:color="auto"/>
              <w:right w:val="single" w:sz="4" w:space="0" w:color="auto"/>
            </w:tcBorders>
            <w:shd w:val="clear" w:color="auto" w:fill="auto"/>
            <w:noWrap/>
            <w:vAlign w:val="bottom"/>
            <w:hideMark/>
          </w:tcPr>
          <w:p w:rsidR="009076DC" w:rsidRPr="009B375C" w:rsidRDefault="009076DC" w:rsidP="00204D21">
            <w:pPr>
              <w:jc w:val="center"/>
              <w:rPr>
                <w:bCs/>
                <w:szCs w:val="21"/>
              </w:rPr>
            </w:pPr>
            <w:r w:rsidRPr="009B375C">
              <w:rPr>
                <w:bCs/>
                <w:szCs w:val="21"/>
              </w:rPr>
              <w:t>A-E</w:t>
            </w:r>
          </w:p>
        </w:tc>
        <w:tc>
          <w:tcPr>
            <w:tcW w:w="928" w:type="dxa"/>
            <w:tcBorders>
              <w:top w:val="nil"/>
              <w:left w:val="nil"/>
              <w:bottom w:val="single" w:sz="4" w:space="0" w:color="auto"/>
              <w:right w:val="nil"/>
            </w:tcBorders>
            <w:shd w:val="clear" w:color="auto" w:fill="auto"/>
            <w:noWrap/>
            <w:vAlign w:val="bottom"/>
            <w:hideMark/>
          </w:tcPr>
          <w:p w:rsidR="009076DC" w:rsidRPr="009B375C" w:rsidRDefault="009076DC" w:rsidP="00204D21">
            <w:pPr>
              <w:jc w:val="center"/>
              <w:rPr>
                <w:szCs w:val="21"/>
              </w:rPr>
            </w:pPr>
            <w:r w:rsidRPr="009B375C">
              <w:rPr>
                <w:szCs w:val="21"/>
              </w:rPr>
              <w:t>2.717</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rsidR="009076DC" w:rsidRPr="009B375C" w:rsidRDefault="009076DC" w:rsidP="00204D21">
            <w:pPr>
              <w:jc w:val="center"/>
              <w:rPr>
                <w:szCs w:val="21"/>
              </w:rPr>
            </w:pPr>
            <w:r w:rsidRPr="009B375C">
              <w:rPr>
                <w:szCs w:val="21"/>
              </w:rPr>
              <w:t>2.661</w:t>
            </w:r>
          </w:p>
        </w:tc>
        <w:tc>
          <w:tcPr>
            <w:tcW w:w="1843" w:type="dxa"/>
            <w:tcBorders>
              <w:top w:val="nil"/>
              <w:left w:val="nil"/>
              <w:bottom w:val="single" w:sz="4" w:space="0" w:color="auto"/>
              <w:right w:val="single" w:sz="4" w:space="0" w:color="auto"/>
            </w:tcBorders>
            <w:shd w:val="clear" w:color="auto" w:fill="auto"/>
            <w:noWrap/>
            <w:vAlign w:val="bottom"/>
            <w:hideMark/>
          </w:tcPr>
          <w:p w:rsidR="009076DC" w:rsidRPr="009B375C" w:rsidRDefault="009076DC" w:rsidP="00204D21">
            <w:pPr>
              <w:jc w:val="center"/>
              <w:rPr>
                <w:szCs w:val="21"/>
              </w:rPr>
            </w:pPr>
            <w:r w:rsidRPr="009B375C">
              <w:rPr>
                <w:szCs w:val="21"/>
              </w:rPr>
              <w:t>0.0026</w:t>
            </w:r>
          </w:p>
        </w:tc>
        <w:tc>
          <w:tcPr>
            <w:tcW w:w="1701" w:type="dxa"/>
            <w:tcBorders>
              <w:top w:val="nil"/>
              <w:left w:val="nil"/>
              <w:bottom w:val="single" w:sz="4" w:space="0" w:color="auto"/>
              <w:right w:val="single" w:sz="4" w:space="0" w:color="auto"/>
            </w:tcBorders>
            <w:shd w:val="clear" w:color="auto" w:fill="auto"/>
            <w:noWrap/>
            <w:vAlign w:val="bottom"/>
            <w:hideMark/>
          </w:tcPr>
          <w:p w:rsidR="009076DC" w:rsidRPr="009B375C" w:rsidRDefault="009076DC" w:rsidP="00204D21">
            <w:pPr>
              <w:jc w:val="center"/>
              <w:rPr>
                <w:szCs w:val="21"/>
              </w:rPr>
            </w:pPr>
            <w:r w:rsidRPr="009B375C">
              <w:rPr>
                <w:szCs w:val="21"/>
              </w:rPr>
              <w:t>0.083</w:t>
            </w:r>
          </w:p>
        </w:tc>
        <w:tc>
          <w:tcPr>
            <w:tcW w:w="992" w:type="dxa"/>
            <w:tcBorders>
              <w:top w:val="nil"/>
              <w:left w:val="nil"/>
              <w:bottom w:val="single" w:sz="4" w:space="0" w:color="auto"/>
              <w:right w:val="single" w:sz="4" w:space="0" w:color="auto"/>
            </w:tcBorders>
            <w:vAlign w:val="bottom"/>
          </w:tcPr>
          <w:p w:rsidR="009076DC" w:rsidRPr="009B375C" w:rsidRDefault="009076DC" w:rsidP="00204D21">
            <w:pPr>
              <w:jc w:val="center"/>
              <w:rPr>
                <w:bCs/>
                <w:szCs w:val="21"/>
              </w:rPr>
            </w:pPr>
            <w:r w:rsidRPr="009B375C">
              <w:rPr>
                <w:bCs/>
                <w:szCs w:val="21"/>
              </w:rPr>
              <w:t>0.68</w:t>
            </w:r>
          </w:p>
        </w:tc>
      </w:tr>
      <w:tr w:rsidR="009076DC" w:rsidRPr="009B375C" w:rsidTr="004A11B3">
        <w:trPr>
          <w:trHeight w:val="300"/>
          <w:jc w:val="center"/>
        </w:trPr>
        <w:tc>
          <w:tcPr>
            <w:tcW w:w="915" w:type="dxa"/>
            <w:tcBorders>
              <w:top w:val="nil"/>
              <w:left w:val="single" w:sz="4" w:space="0" w:color="auto"/>
              <w:bottom w:val="single" w:sz="4" w:space="0" w:color="auto"/>
              <w:right w:val="single" w:sz="4" w:space="0" w:color="auto"/>
            </w:tcBorders>
            <w:shd w:val="clear" w:color="auto" w:fill="auto"/>
            <w:noWrap/>
            <w:vAlign w:val="bottom"/>
            <w:hideMark/>
          </w:tcPr>
          <w:p w:rsidR="009076DC" w:rsidRPr="009B375C" w:rsidRDefault="009076DC" w:rsidP="00204D21">
            <w:pPr>
              <w:jc w:val="center"/>
              <w:rPr>
                <w:bCs/>
                <w:szCs w:val="21"/>
              </w:rPr>
            </w:pPr>
            <w:r w:rsidRPr="009B375C">
              <w:rPr>
                <w:bCs/>
                <w:szCs w:val="21"/>
              </w:rPr>
              <w:t>A-F</w:t>
            </w:r>
          </w:p>
        </w:tc>
        <w:tc>
          <w:tcPr>
            <w:tcW w:w="928" w:type="dxa"/>
            <w:tcBorders>
              <w:top w:val="nil"/>
              <w:left w:val="nil"/>
              <w:bottom w:val="single" w:sz="4" w:space="0" w:color="auto"/>
              <w:right w:val="nil"/>
            </w:tcBorders>
            <w:shd w:val="clear" w:color="auto" w:fill="auto"/>
            <w:noWrap/>
            <w:vAlign w:val="bottom"/>
            <w:hideMark/>
          </w:tcPr>
          <w:p w:rsidR="009076DC" w:rsidRPr="009B375C" w:rsidRDefault="009076DC" w:rsidP="00204D21">
            <w:pPr>
              <w:jc w:val="center"/>
              <w:rPr>
                <w:szCs w:val="21"/>
              </w:rPr>
            </w:pPr>
            <w:r w:rsidRPr="009B375C">
              <w:rPr>
                <w:szCs w:val="21"/>
              </w:rPr>
              <w:t>3.375</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rsidR="009076DC" w:rsidRPr="009B375C" w:rsidRDefault="009076DC" w:rsidP="00204D21">
            <w:pPr>
              <w:jc w:val="center"/>
              <w:rPr>
                <w:szCs w:val="21"/>
              </w:rPr>
            </w:pPr>
            <w:r w:rsidRPr="009B375C">
              <w:rPr>
                <w:szCs w:val="21"/>
              </w:rPr>
              <w:t>3.384</w:t>
            </w:r>
          </w:p>
        </w:tc>
        <w:tc>
          <w:tcPr>
            <w:tcW w:w="1843" w:type="dxa"/>
            <w:tcBorders>
              <w:top w:val="nil"/>
              <w:left w:val="nil"/>
              <w:bottom w:val="single" w:sz="4" w:space="0" w:color="auto"/>
              <w:right w:val="single" w:sz="4" w:space="0" w:color="auto"/>
            </w:tcBorders>
            <w:shd w:val="clear" w:color="auto" w:fill="auto"/>
            <w:noWrap/>
            <w:vAlign w:val="bottom"/>
            <w:hideMark/>
          </w:tcPr>
          <w:p w:rsidR="009076DC" w:rsidRPr="009B375C" w:rsidRDefault="009076DC" w:rsidP="00204D21">
            <w:pPr>
              <w:jc w:val="center"/>
              <w:rPr>
                <w:szCs w:val="21"/>
              </w:rPr>
            </w:pPr>
            <w:r w:rsidRPr="009B375C">
              <w:rPr>
                <w:szCs w:val="21"/>
              </w:rPr>
              <w:t>0.0028</w:t>
            </w:r>
          </w:p>
        </w:tc>
        <w:tc>
          <w:tcPr>
            <w:tcW w:w="1701" w:type="dxa"/>
            <w:tcBorders>
              <w:top w:val="nil"/>
              <w:left w:val="nil"/>
              <w:bottom w:val="single" w:sz="4" w:space="0" w:color="auto"/>
              <w:right w:val="single" w:sz="4" w:space="0" w:color="auto"/>
            </w:tcBorders>
            <w:shd w:val="clear" w:color="auto" w:fill="auto"/>
            <w:noWrap/>
            <w:vAlign w:val="bottom"/>
            <w:hideMark/>
          </w:tcPr>
          <w:p w:rsidR="009076DC" w:rsidRPr="009B375C" w:rsidRDefault="009076DC" w:rsidP="00204D21">
            <w:pPr>
              <w:jc w:val="center"/>
              <w:rPr>
                <w:szCs w:val="21"/>
              </w:rPr>
            </w:pPr>
            <w:r w:rsidRPr="009B375C">
              <w:rPr>
                <w:szCs w:val="21"/>
              </w:rPr>
              <w:t>0.083</w:t>
            </w:r>
          </w:p>
        </w:tc>
        <w:tc>
          <w:tcPr>
            <w:tcW w:w="992" w:type="dxa"/>
            <w:tcBorders>
              <w:top w:val="nil"/>
              <w:left w:val="nil"/>
              <w:bottom w:val="single" w:sz="4" w:space="0" w:color="auto"/>
              <w:right w:val="single" w:sz="4" w:space="0" w:color="auto"/>
            </w:tcBorders>
            <w:vAlign w:val="bottom"/>
          </w:tcPr>
          <w:p w:rsidR="009076DC" w:rsidRPr="009B375C" w:rsidRDefault="009076DC" w:rsidP="00204D21">
            <w:pPr>
              <w:jc w:val="center"/>
              <w:rPr>
                <w:bCs/>
                <w:szCs w:val="21"/>
              </w:rPr>
            </w:pPr>
            <w:r w:rsidRPr="009B375C">
              <w:rPr>
                <w:bCs/>
                <w:szCs w:val="21"/>
              </w:rPr>
              <w:t>0.1</w:t>
            </w:r>
            <w:r w:rsidR="00E21C2A" w:rsidRPr="009B375C">
              <w:rPr>
                <w:rFonts w:hint="eastAsia"/>
                <w:bCs/>
                <w:szCs w:val="21"/>
              </w:rPr>
              <w:t>1</w:t>
            </w:r>
          </w:p>
        </w:tc>
      </w:tr>
      <w:tr w:rsidR="009076DC" w:rsidRPr="009B375C" w:rsidTr="004A11B3">
        <w:trPr>
          <w:trHeight w:val="300"/>
          <w:jc w:val="center"/>
        </w:trPr>
        <w:tc>
          <w:tcPr>
            <w:tcW w:w="915" w:type="dxa"/>
            <w:tcBorders>
              <w:top w:val="nil"/>
              <w:left w:val="single" w:sz="4" w:space="0" w:color="auto"/>
              <w:bottom w:val="single" w:sz="4" w:space="0" w:color="auto"/>
              <w:right w:val="single" w:sz="4" w:space="0" w:color="auto"/>
            </w:tcBorders>
            <w:shd w:val="clear" w:color="auto" w:fill="auto"/>
            <w:noWrap/>
            <w:vAlign w:val="bottom"/>
            <w:hideMark/>
          </w:tcPr>
          <w:p w:rsidR="009076DC" w:rsidRPr="009B375C" w:rsidRDefault="009076DC" w:rsidP="00204D21">
            <w:pPr>
              <w:jc w:val="center"/>
              <w:rPr>
                <w:bCs/>
                <w:szCs w:val="21"/>
              </w:rPr>
            </w:pPr>
            <w:r w:rsidRPr="009B375C">
              <w:rPr>
                <w:bCs/>
                <w:szCs w:val="21"/>
              </w:rPr>
              <w:t>D-F</w:t>
            </w:r>
          </w:p>
        </w:tc>
        <w:tc>
          <w:tcPr>
            <w:tcW w:w="928" w:type="dxa"/>
            <w:tcBorders>
              <w:top w:val="nil"/>
              <w:left w:val="nil"/>
              <w:bottom w:val="single" w:sz="4" w:space="0" w:color="auto"/>
              <w:right w:val="nil"/>
            </w:tcBorders>
            <w:shd w:val="clear" w:color="auto" w:fill="auto"/>
            <w:noWrap/>
            <w:vAlign w:val="bottom"/>
            <w:hideMark/>
          </w:tcPr>
          <w:p w:rsidR="009076DC" w:rsidRPr="009B375C" w:rsidRDefault="009076DC" w:rsidP="00204D21">
            <w:pPr>
              <w:jc w:val="center"/>
              <w:rPr>
                <w:szCs w:val="21"/>
              </w:rPr>
            </w:pPr>
            <w:r w:rsidRPr="009B375C">
              <w:rPr>
                <w:szCs w:val="21"/>
              </w:rPr>
              <w:t>5.715</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rsidR="009076DC" w:rsidRPr="009B375C" w:rsidRDefault="009076DC" w:rsidP="00204D21">
            <w:pPr>
              <w:jc w:val="center"/>
              <w:rPr>
                <w:szCs w:val="21"/>
              </w:rPr>
            </w:pPr>
            <w:r w:rsidRPr="009B375C">
              <w:rPr>
                <w:szCs w:val="21"/>
              </w:rPr>
              <w:t>5.690</w:t>
            </w:r>
          </w:p>
        </w:tc>
        <w:tc>
          <w:tcPr>
            <w:tcW w:w="1843" w:type="dxa"/>
            <w:tcBorders>
              <w:top w:val="nil"/>
              <w:left w:val="nil"/>
              <w:bottom w:val="single" w:sz="4" w:space="0" w:color="auto"/>
              <w:right w:val="single" w:sz="4" w:space="0" w:color="auto"/>
            </w:tcBorders>
            <w:shd w:val="clear" w:color="auto" w:fill="auto"/>
            <w:noWrap/>
            <w:vAlign w:val="bottom"/>
            <w:hideMark/>
          </w:tcPr>
          <w:p w:rsidR="009076DC" w:rsidRPr="009B375C" w:rsidRDefault="009076DC" w:rsidP="00204D21">
            <w:pPr>
              <w:jc w:val="center"/>
              <w:rPr>
                <w:szCs w:val="21"/>
              </w:rPr>
            </w:pPr>
            <w:r w:rsidRPr="009B375C">
              <w:rPr>
                <w:szCs w:val="21"/>
              </w:rPr>
              <w:t>0.0030</w:t>
            </w:r>
          </w:p>
        </w:tc>
        <w:tc>
          <w:tcPr>
            <w:tcW w:w="1701" w:type="dxa"/>
            <w:tcBorders>
              <w:top w:val="nil"/>
              <w:left w:val="nil"/>
              <w:bottom w:val="single" w:sz="4" w:space="0" w:color="auto"/>
              <w:right w:val="single" w:sz="4" w:space="0" w:color="auto"/>
            </w:tcBorders>
            <w:shd w:val="clear" w:color="auto" w:fill="auto"/>
            <w:noWrap/>
            <w:vAlign w:val="bottom"/>
            <w:hideMark/>
          </w:tcPr>
          <w:p w:rsidR="009076DC" w:rsidRPr="009B375C" w:rsidRDefault="009076DC" w:rsidP="00204D21">
            <w:pPr>
              <w:jc w:val="center"/>
              <w:rPr>
                <w:szCs w:val="21"/>
              </w:rPr>
            </w:pPr>
            <w:r w:rsidRPr="009B375C">
              <w:rPr>
                <w:szCs w:val="21"/>
              </w:rPr>
              <w:t>0.083</w:t>
            </w:r>
          </w:p>
        </w:tc>
        <w:tc>
          <w:tcPr>
            <w:tcW w:w="992" w:type="dxa"/>
            <w:tcBorders>
              <w:top w:val="nil"/>
              <w:left w:val="nil"/>
              <w:bottom w:val="single" w:sz="4" w:space="0" w:color="auto"/>
              <w:right w:val="single" w:sz="4" w:space="0" w:color="auto"/>
            </w:tcBorders>
            <w:vAlign w:val="bottom"/>
          </w:tcPr>
          <w:p w:rsidR="009076DC" w:rsidRPr="009B375C" w:rsidRDefault="009076DC" w:rsidP="00204D21">
            <w:pPr>
              <w:jc w:val="center"/>
              <w:rPr>
                <w:bCs/>
                <w:szCs w:val="21"/>
              </w:rPr>
            </w:pPr>
            <w:r w:rsidRPr="009B375C">
              <w:rPr>
                <w:bCs/>
                <w:szCs w:val="21"/>
              </w:rPr>
              <w:t>0.30</w:t>
            </w:r>
          </w:p>
        </w:tc>
      </w:tr>
    </w:tbl>
    <w:p w:rsidR="00B32DED" w:rsidRPr="009B375C" w:rsidRDefault="00B32DED" w:rsidP="00B32DED">
      <w:pPr>
        <w:adjustRightInd w:val="0"/>
        <w:ind w:right="-50"/>
        <w:rPr>
          <w:rFonts w:ascii="宋体" w:hAnsi="宋体"/>
          <w:sz w:val="24"/>
        </w:rPr>
      </w:pPr>
    </w:p>
    <w:p w:rsidR="00B32DED" w:rsidRPr="009B375C" w:rsidRDefault="00B32DED" w:rsidP="00B32DED">
      <w:pPr>
        <w:numPr>
          <w:ilvl w:val="1"/>
          <w:numId w:val="26"/>
        </w:numPr>
        <w:adjustRightInd w:val="0"/>
        <w:ind w:right="-50"/>
        <w:rPr>
          <w:rFonts w:ascii="宋体" w:hAnsi="宋体"/>
          <w:sz w:val="24"/>
        </w:rPr>
      </w:pPr>
      <w:r w:rsidRPr="009B375C">
        <w:rPr>
          <w:rFonts w:ascii="宋体" w:hAnsi="宋体" w:hint="eastAsia"/>
          <w:sz w:val="24"/>
        </w:rPr>
        <w:lastRenderedPageBreak/>
        <w:t>不确定的计算</w:t>
      </w:r>
    </w:p>
    <w:p w:rsidR="00B32DED" w:rsidRPr="009B375C" w:rsidRDefault="00B32DED" w:rsidP="00B32DED">
      <w:pPr>
        <w:jc w:val="center"/>
        <w:rPr>
          <w:rFonts w:ascii="黑体" w:eastAsia="黑体" w:hAnsi="黑体"/>
          <w:szCs w:val="21"/>
        </w:rPr>
      </w:pPr>
      <w:r w:rsidRPr="009B375C">
        <w:rPr>
          <w:rFonts w:ascii="黑体" w:eastAsia="黑体" w:hAnsi="黑体" w:hint="eastAsia"/>
          <w:szCs w:val="21"/>
        </w:rPr>
        <w:t>表</w:t>
      </w:r>
      <w:r w:rsidR="00B53C06" w:rsidRPr="009B375C">
        <w:rPr>
          <w:rFonts w:ascii="黑体" w:eastAsia="黑体" w:hAnsi="黑体" w:hint="eastAsia"/>
          <w:szCs w:val="21"/>
        </w:rPr>
        <w:t>B</w:t>
      </w:r>
      <w:r w:rsidRPr="009B375C">
        <w:rPr>
          <w:rFonts w:ascii="黑体" w:eastAsia="黑体" w:hAnsi="黑体" w:hint="eastAsia"/>
          <w:szCs w:val="21"/>
        </w:rPr>
        <w:t>.</w:t>
      </w:r>
      <w:r w:rsidR="00396F1B" w:rsidRPr="009B375C">
        <w:rPr>
          <w:rFonts w:ascii="黑体" w:eastAsia="黑体" w:hAnsi="黑体" w:hint="eastAsia"/>
          <w:szCs w:val="21"/>
        </w:rPr>
        <w:t>2</w:t>
      </w:r>
      <w:r w:rsidRPr="009B375C">
        <w:rPr>
          <w:rFonts w:ascii="黑体" w:eastAsia="黑体" w:hAnsi="黑体" w:hint="eastAsia"/>
          <w:szCs w:val="21"/>
        </w:rPr>
        <w:t xml:space="preserve">  不确定度</w:t>
      </w:r>
      <w:r w:rsidR="00396F1B" w:rsidRPr="009B375C">
        <w:rPr>
          <w:rFonts w:ascii="黑体" w:eastAsia="黑体" w:hAnsi="黑体" w:hint="eastAsia"/>
          <w:szCs w:val="21"/>
        </w:rPr>
        <w:t>计算</w:t>
      </w:r>
      <w:r w:rsidRPr="009B375C">
        <w:rPr>
          <w:rFonts w:ascii="黑体" w:eastAsia="黑体" w:hAnsi="黑体" w:hint="eastAsia"/>
          <w:szCs w:val="21"/>
        </w:rPr>
        <w:t>表</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114"/>
        <w:gridCol w:w="1864"/>
        <w:gridCol w:w="3022"/>
        <w:gridCol w:w="2268"/>
      </w:tblGrid>
      <w:tr w:rsidR="00E239CE" w:rsidRPr="009B375C" w:rsidTr="003C1115">
        <w:trPr>
          <w:cantSplit/>
          <w:trHeight w:val="759"/>
          <w:tblHeader/>
          <w:jc w:val="center"/>
        </w:trPr>
        <w:tc>
          <w:tcPr>
            <w:tcW w:w="1114" w:type="dxa"/>
            <w:tcBorders>
              <w:top w:val="single" w:sz="4" w:space="0" w:color="auto"/>
              <w:left w:val="single" w:sz="4" w:space="0" w:color="auto"/>
              <w:bottom w:val="single" w:sz="4" w:space="0" w:color="auto"/>
            </w:tcBorders>
            <w:vAlign w:val="center"/>
          </w:tcPr>
          <w:p w:rsidR="00E239CE" w:rsidRPr="009B375C" w:rsidRDefault="00E239CE" w:rsidP="003C1115">
            <w:pPr>
              <w:jc w:val="center"/>
              <w:rPr>
                <w:bCs/>
                <w:szCs w:val="21"/>
              </w:rPr>
            </w:pPr>
            <w:r w:rsidRPr="009B375C">
              <w:rPr>
                <w:rFonts w:hint="eastAsia"/>
                <w:bCs/>
                <w:szCs w:val="21"/>
              </w:rPr>
              <w:t>绝对重力点位</w:t>
            </w:r>
          </w:p>
        </w:tc>
        <w:tc>
          <w:tcPr>
            <w:tcW w:w="1864" w:type="dxa"/>
            <w:tcBorders>
              <w:top w:val="single" w:sz="4" w:space="0" w:color="auto"/>
              <w:bottom w:val="single" w:sz="4" w:space="0" w:color="auto"/>
            </w:tcBorders>
            <w:vAlign w:val="center"/>
          </w:tcPr>
          <w:p w:rsidR="00E239CE" w:rsidRPr="009B375C" w:rsidRDefault="00E239CE" w:rsidP="003C1115">
            <w:pPr>
              <w:jc w:val="center"/>
              <w:rPr>
                <w:szCs w:val="21"/>
              </w:rPr>
            </w:pPr>
            <w:r w:rsidRPr="009B375C">
              <w:rPr>
                <w:rFonts w:ascii="宋体" w:hAnsi="宋体" w:hint="eastAsia"/>
                <w:szCs w:val="21"/>
              </w:rPr>
              <w:t>某两点位间格值因子</w:t>
            </w:r>
            <w:r w:rsidR="00E50E0F" w:rsidRPr="009B375C">
              <w:rPr>
                <w:position w:val="-12"/>
              </w:rPr>
              <w:object w:dxaOrig="260" w:dyaOrig="380">
                <v:shape id="_x0000_i1150" type="#_x0000_t75" style="width:12.6pt;height:18.6pt" o:ole="">
                  <v:imagedata r:id="rId74" o:title=""/>
                </v:shape>
                <o:OLEObject Type="Embed" ProgID="Equation.3" ShapeID="_x0000_i1150" DrawAspect="Content" ObjectID="_1621762853" r:id="rId245"/>
              </w:object>
            </w:r>
          </w:p>
        </w:tc>
        <w:tc>
          <w:tcPr>
            <w:tcW w:w="3022" w:type="dxa"/>
            <w:tcBorders>
              <w:top w:val="single" w:sz="4" w:space="0" w:color="auto"/>
              <w:bottom w:val="single" w:sz="4" w:space="0" w:color="auto"/>
            </w:tcBorders>
            <w:vAlign w:val="center"/>
          </w:tcPr>
          <w:p w:rsidR="00E239CE" w:rsidRPr="009B375C" w:rsidRDefault="00E239CE" w:rsidP="003C1115">
            <w:pPr>
              <w:jc w:val="center"/>
              <w:rPr>
                <w:szCs w:val="21"/>
              </w:rPr>
            </w:pPr>
            <w:r w:rsidRPr="009B375C">
              <w:rPr>
                <w:rFonts w:ascii="宋体" w:hAnsi="宋体" w:hint="eastAsia"/>
                <w:szCs w:val="21"/>
              </w:rPr>
              <w:t>某两点位间</w:t>
            </w:r>
            <w:r w:rsidRPr="009B375C">
              <w:rPr>
                <w:rFonts w:hint="eastAsia"/>
                <w:szCs w:val="21"/>
              </w:rPr>
              <w:t>格值因子相对标准不确定度</w:t>
            </w:r>
            <w:r w:rsidR="00005A6C" w:rsidRPr="009B375C">
              <w:rPr>
                <w:position w:val="-12"/>
              </w:rPr>
              <w:object w:dxaOrig="400" w:dyaOrig="380">
                <v:shape id="_x0000_i1151" type="#_x0000_t75" style="width:19.8pt;height:18.6pt" o:ole="">
                  <v:imagedata r:id="rId78" o:title=""/>
                </v:shape>
                <o:OLEObject Type="Embed" ProgID="Equation.3" ShapeID="_x0000_i1151" DrawAspect="Content" ObjectID="_1621762854" r:id="rId246"/>
              </w:object>
            </w:r>
          </w:p>
        </w:tc>
        <w:tc>
          <w:tcPr>
            <w:tcW w:w="2268" w:type="dxa"/>
            <w:tcBorders>
              <w:top w:val="single" w:sz="4" w:space="0" w:color="auto"/>
              <w:bottom w:val="single" w:sz="4" w:space="0" w:color="auto"/>
              <w:right w:val="single" w:sz="4" w:space="0" w:color="auto"/>
            </w:tcBorders>
            <w:vAlign w:val="center"/>
          </w:tcPr>
          <w:p w:rsidR="00E239CE" w:rsidRPr="009B375C" w:rsidRDefault="00E239CE" w:rsidP="003C1115">
            <w:pPr>
              <w:jc w:val="center"/>
              <w:rPr>
                <w:szCs w:val="21"/>
              </w:rPr>
            </w:pPr>
            <w:r w:rsidRPr="009B375C">
              <w:rPr>
                <w:rFonts w:ascii="宋体" w:hAnsi="宋体" w:hint="eastAsia"/>
                <w:szCs w:val="21"/>
              </w:rPr>
              <w:t>某两点位间</w:t>
            </w:r>
            <w:r w:rsidRPr="009B375C">
              <w:rPr>
                <w:rFonts w:hint="eastAsia"/>
                <w:szCs w:val="21"/>
              </w:rPr>
              <w:t>格值因子标准不确定度</w:t>
            </w:r>
            <w:r w:rsidR="00E354B1" w:rsidRPr="009B375C">
              <w:rPr>
                <w:position w:val="-12"/>
              </w:rPr>
              <w:object w:dxaOrig="340" w:dyaOrig="380">
                <v:shape id="_x0000_i1152" type="#_x0000_t75" style="width:17.4pt;height:18.6pt" o:ole="">
                  <v:imagedata r:id="rId247" o:title=""/>
                </v:shape>
                <o:OLEObject Type="Embed" ProgID="Equation.3" ShapeID="_x0000_i1152" DrawAspect="Content" ObjectID="_1621762855" r:id="rId248"/>
              </w:object>
            </w:r>
          </w:p>
        </w:tc>
      </w:tr>
      <w:tr w:rsidR="007B4A32" w:rsidRPr="009B375C" w:rsidTr="007B4A32">
        <w:trPr>
          <w:cantSplit/>
          <w:trHeight w:val="374"/>
          <w:jc w:val="center"/>
        </w:trPr>
        <w:tc>
          <w:tcPr>
            <w:tcW w:w="1114" w:type="dxa"/>
            <w:tcBorders>
              <w:top w:val="single" w:sz="4" w:space="0" w:color="auto"/>
              <w:left w:val="single" w:sz="4" w:space="0" w:color="auto"/>
            </w:tcBorders>
            <w:vAlign w:val="center"/>
          </w:tcPr>
          <w:p w:rsidR="007B4A32" w:rsidRPr="009B375C" w:rsidRDefault="007B4A32" w:rsidP="003C1115">
            <w:pPr>
              <w:jc w:val="center"/>
              <w:rPr>
                <w:bCs/>
                <w:szCs w:val="21"/>
              </w:rPr>
            </w:pPr>
            <w:r w:rsidRPr="009B375C">
              <w:rPr>
                <w:bCs/>
                <w:szCs w:val="21"/>
              </w:rPr>
              <w:t>A-B</w:t>
            </w:r>
          </w:p>
        </w:tc>
        <w:tc>
          <w:tcPr>
            <w:tcW w:w="1864" w:type="dxa"/>
            <w:tcBorders>
              <w:top w:val="single" w:sz="4" w:space="0" w:color="auto"/>
            </w:tcBorders>
            <w:vAlign w:val="center"/>
          </w:tcPr>
          <w:p w:rsidR="007B4A32" w:rsidRPr="009B375C" w:rsidRDefault="007B4A32" w:rsidP="007B4A32">
            <w:pPr>
              <w:jc w:val="center"/>
              <w:rPr>
                <w:rFonts w:ascii="宋体" w:hAnsi="宋体" w:cs="宋体"/>
                <w:sz w:val="22"/>
                <w:szCs w:val="22"/>
              </w:rPr>
            </w:pPr>
            <w:r w:rsidRPr="009B375C">
              <w:rPr>
                <w:rFonts w:hint="eastAsia"/>
                <w:sz w:val="22"/>
                <w:szCs w:val="22"/>
              </w:rPr>
              <w:t>0.989933</w:t>
            </w:r>
          </w:p>
        </w:tc>
        <w:tc>
          <w:tcPr>
            <w:tcW w:w="3022" w:type="dxa"/>
            <w:tcBorders>
              <w:top w:val="single" w:sz="4" w:space="0" w:color="auto"/>
            </w:tcBorders>
            <w:vAlign w:val="center"/>
          </w:tcPr>
          <w:p w:rsidR="007B4A32" w:rsidRPr="009B375C" w:rsidRDefault="007B4A32" w:rsidP="00F80885">
            <w:pPr>
              <w:jc w:val="center"/>
              <w:rPr>
                <w:rFonts w:ascii="宋体" w:hAnsi="宋体" w:cs="宋体"/>
                <w:sz w:val="22"/>
                <w:szCs w:val="22"/>
              </w:rPr>
            </w:pPr>
            <w:r w:rsidRPr="009B375C">
              <w:rPr>
                <w:rFonts w:hint="eastAsia"/>
                <w:sz w:val="22"/>
                <w:szCs w:val="22"/>
              </w:rPr>
              <w:t>0.05</w:t>
            </w:r>
            <w:r w:rsidR="00F80885" w:rsidRPr="009B375C">
              <w:rPr>
                <w:rFonts w:hint="eastAsia"/>
                <w:sz w:val="22"/>
                <w:szCs w:val="22"/>
              </w:rPr>
              <w:t>6</w:t>
            </w:r>
          </w:p>
        </w:tc>
        <w:tc>
          <w:tcPr>
            <w:tcW w:w="2268" w:type="dxa"/>
            <w:tcBorders>
              <w:top w:val="single" w:sz="4" w:space="0" w:color="auto"/>
              <w:bottom w:val="single" w:sz="4" w:space="0" w:color="auto"/>
              <w:right w:val="single" w:sz="4" w:space="0" w:color="auto"/>
            </w:tcBorders>
            <w:vAlign w:val="center"/>
          </w:tcPr>
          <w:p w:rsidR="007B4A32" w:rsidRPr="009B375C" w:rsidRDefault="007B4A32" w:rsidP="00F80885">
            <w:pPr>
              <w:jc w:val="center"/>
              <w:rPr>
                <w:rFonts w:ascii="宋体" w:hAnsi="宋体" w:cs="宋体"/>
                <w:sz w:val="22"/>
                <w:szCs w:val="22"/>
              </w:rPr>
            </w:pPr>
            <w:r w:rsidRPr="009B375C">
              <w:rPr>
                <w:rFonts w:hint="eastAsia"/>
                <w:sz w:val="22"/>
                <w:szCs w:val="22"/>
              </w:rPr>
              <w:t>0.055</w:t>
            </w:r>
          </w:p>
        </w:tc>
      </w:tr>
      <w:tr w:rsidR="007B4A32" w:rsidRPr="009B375C" w:rsidTr="007B4A32">
        <w:trPr>
          <w:cantSplit/>
          <w:trHeight w:val="374"/>
          <w:jc w:val="center"/>
        </w:trPr>
        <w:tc>
          <w:tcPr>
            <w:tcW w:w="1114" w:type="dxa"/>
            <w:tcBorders>
              <w:left w:val="single" w:sz="4" w:space="0" w:color="auto"/>
            </w:tcBorders>
            <w:vAlign w:val="center"/>
          </w:tcPr>
          <w:p w:rsidR="007B4A32" w:rsidRPr="009B375C" w:rsidRDefault="007B4A32" w:rsidP="003C1115">
            <w:pPr>
              <w:jc w:val="center"/>
              <w:rPr>
                <w:bCs/>
                <w:szCs w:val="21"/>
              </w:rPr>
            </w:pPr>
            <w:r w:rsidRPr="009B375C">
              <w:rPr>
                <w:bCs/>
                <w:szCs w:val="21"/>
              </w:rPr>
              <w:t>A-C</w:t>
            </w:r>
          </w:p>
        </w:tc>
        <w:tc>
          <w:tcPr>
            <w:tcW w:w="1864" w:type="dxa"/>
            <w:vAlign w:val="center"/>
          </w:tcPr>
          <w:p w:rsidR="007B4A32" w:rsidRPr="009B375C" w:rsidRDefault="007B4A32" w:rsidP="007B4A32">
            <w:pPr>
              <w:jc w:val="center"/>
              <w:rPr>
                <w:rFonts w:ascii="宋体" w:hAnsi="宋体" w:cs="宋体"/>
                <w:sz w:val="22"/>
                <w:szCs w:val="22"/>
              </w:rPr>
            </w:pPr>
            <w:r w:rsidRPr="009B375C">
              <w:rPr>
                <w:rFonts w:hint="eastAsia"/>
                <w:sz w:val="22"/>
                <w:szCs w:val="22"/>
              </w:rPr>
              <w:t>0.988152</w:t>
            </w:r>
          </w:p>
        </w:tc>
        <w:tc>
          <w:tcPr>
            <w:tcW w:w="3022" w:type="dxa"/>
            <w:vAlign w:val="center"/>
          </w:tcPr>
          <w:p w:rsidR="007B4A32" w:rsidRPr="009B375C" w:rsidRDefault="007B4A32" w:rsidP="007B4A32">
            <w:pPr>
              <w:jc w:val="center"/>
              <w:rPr>
                <w:rFonts w:ascii="宋体" w:hAnsi="宋体" w:cs="宋体"/>
                <w:sz w:val="22"/>
                <w:szCs w:val="22"/>
              </w:rPr>
            </w:pPr>
            <w:r w:rsidRPr="009B375C">
              <w:rPr>
                <w:rFonts w:hint="eastAsia"/>
                <w:sz w:val="22"/>
                <w:szCs w:val="22"/>
              </w:rPr>
              <w:t>0.06</w:t>
            </w:r>
            <w:r w:rsidR="00F80885" w:rsidRPr="009B375C">
              <w:rPr>
                <w:rFonts w:hint="eastAsia"/>
                <w:sz w:val="22"/>
                <w:szCs w:val="22"/>
              </w:rPr>
              <w:t>6</w:t>
            </w:r>
          </w:p>
        </w:tc>
        <w:tc>
          <w:tcPr>
            <w:tcW w:w="2268" w:type="dxa"/>
            <w:tcBorders>
              <w:top w:val="single" w:sz="4" w:space="0" w:color="auto"/>
              <w:bottom w:val="single" w:sz="4" w:space="0" w:color="auto"/>
              <w:right w:val="single" w:sz="4" w:space="0" w:color="auto"/>
            </w:tcBorders>
            <w:vAlign w:val="center"/>
          </w:tcPr>
          <w:p w:rsidR="007B4A32" w:rsidRPr="009B375C" w:rsidRDefault="007B4A32" w:rsidP="007B4A32">
            <w:pPr>
              <w:jc w:val="center"/>
              <w:rPr>
                <w:rFonts w:ascii="宋体" w:hAnsi="宋体" w:cs="宋体"/>
                <w:sz w:val="22"/>
                <w:szCs w:val="22"/>
              </w:rPr>
            </w:pPr>
            <w:r w:rsidRPr="009B375C">
              <w:rPr>
                <w:rFonts w:hint="eastAsia"/>
                <w:sz w:val="22"/>
                <w:szCs w:val="22"/>
              </w:rPr>
              <w:t>0.06</w:t>
            </w:r>
            <w:r w:rsidR="00F80885" w:rsidRPr="009B375C">
              <w:rPr>
                <w:rFonts w:hint="eastAsia"/>
                <w:sz w:val="22"/>
                <w:szCs w:val="22"/>
              </w:rPr>
              <w:t>5</w:t>
            </w:r>
          </w:p>
        </w:tc>
      </w:tr>
      <w:tr w:rsidR="007B4A32" w:rsidRPr="009B375C" w:rsidTr="007B4A32">
        <w:trPr>
          <w:cantSplit/>
          <w:trHeight w:val="374"/>
          <w:jc w:val="center"/>
        </w:trPr>
        <w:tc>
          <w:tcPr>
            <w:tcW w:w="1114" w:type="dxa"/>
            <w:tcBorders>
              <w:left w:val="single" w:sz="4" w:space="0" w:color="auto"/>
            </w:tcBorders>
            <w:vAlign w:val="center"/>
          </w:tcPr>
          <w:p w:rsidR="007B4A32" w:rsidRPr="009B375C" w:rsidRDefault="007B4A32" w:rsidP="003C1115">
            <w:pPr>
              <w:jc w:val="center"/>
              <w:rPr>
                <w:bCs/>
                <w:szCs w:val="21"/>
              </w:rPr>
            </w:pPr>
            <w:r w:rsidRPr="009B375C">
              <w:rPr>
                <w:bCs/>
                <w:szCs w:val="21"/>
              </w:rPr>
              <w:t>A-D</w:t>
            </w:r>
          </w:p>
        </w:tc>
        <w:tc>
          <w:tcPr>
            <w:tcW w:w="1864" w:type="dxa"/>
            <w:vAlign w:val="center"/>
          </w:tcPr>
          <w:p w:rsidR="007B4A32" w:rsidRPr="009B375C" w:rsidRDefault="007B4A32" w:rsidP="007B4A32">
            <w:pPr>
              <w:jc w:val="center"/>
              <w:rPr>
                <w:rFonts w:ascii="宋体" w:hAnsi="宋体" w:cs="宋体"/>
                <w:sz w:val="22"/>
                <w:szCs w:val="22"/>
              </w:rPr>
            </w:pPr>
            <w:r w:rsidRPr="009B375C">
              <w:rPr>
                <w:rFonts w:hint="eastAsia"/>
                <w:sz w:val="22"/>
                <w:szCs w:val="22"/>
              </w:rPr>
              <w:t>1.016949</w:t>
            </w:r>
          </w:p>
        </w:tc>
        <w:tc>
          <w:tcPr>
            <w:tcW w:w="3022" w:type="dxa"/>
            <w:vAlign w:val="center"/>
          </w:tcPr>
          <w:p w:rsidR="007B4A32" w:rsidRPr="009B375C" w:rsidRDefault="007B4A32" w:rsidP="00F80885">
            <w:pPr>
              <w:jc w:val="center"/>
              <w:rPr>
                <w:rFonts w:ascii="宋体" w:hAnsi="宋体" w:cs="宋体"/>
                <w:sz w:val="22"/>
                <w:szCs w:val="22"/>
              </w:rPr>
            </w:pPr>
            <w:r w:rsidRPr="009B375C">
              <w:rPr>
                <w:rFonts w:hint="eastAsia"/>
                <w:sz w:val="22"/>
                <w:szCs w:val="22"/>
              </w:rPr>
              <w:t>0.036</w:t>
            </w:r>
          </w:p>
        </w:tc>
        <w:tc>
          <w:tcPr>
            <w:tcW w:w="2268" w:type="dxa"/>
            <w:tcBorders>
              <w:top w:val="single" w:sz="4" w:space="0" w:color="auto"/>
              <w:bottom w:val="single" w:sz="4" w:space="0" w:color="auto"/>
              <w:right w:val="single" w:sz="4" w:space="0" w:color="auto"/>
            </w:tcBorders>
            <w:vAlign w:val="center"/>
          </w:tcPr>
          <w:p w:rsidR="007B4A32" w:rsidRPr="009B375C" w:rsidRDefault="007B4A32" w:rsidP="007B4A32">
            <w:pPr>
              <w:jc w:val="center"/>
              <w:rPr>
                <w:rFonts w:ascii="宋体" w:hAnsi="宋体" w:cs="宋体"/>
                <w:sz w:val="22"/>
                <w:szCs w:val="22"/>
              </w:rPr>
            </w:pPr>
            <w:r w:rsidRPr="009B375C">
              <w:rPr>
                <w:rFonts w:hint="eastAsia"/>
                <w:sz w:val="22"/>
                <w:szCs w:val="22"/>
              </w:rPr>
              <w:t>0.03</w:t>
            </w:r>
            <w:r w:rsidR="00F80885" w:rsidRPr="009B375C">
              <w:rPr>
                <w:rFonts w:hint="eastAsia"/>
                <w:sz w:val="22"/>
                <w:szCs w:val="22"/>
              </w:rPr>
              <w:t>7</w:t>
            </w:r>
          </w:p>
        </w:tc>
      </w:tr>
      <w:tr w:rsidR="007B4A32" w:rsidRPr="009B375C" w:rsidTr="007B4A32">
        <w:trPr>
          <w:cantSplit/>
          <w:trHeight w:val="374"/>
          <w:jc w:val="center"/>
        </w:trPr>
        <w:tc>
          <w:tcPr>
            <w:tcW w:w="1114" w:type="dxa"/>
            <w:tcBorders>
              <w:left w:val="single" w:sz="4" w:space="0" w:color="auto"/>
              <w:bottom w:val="single" w:sz="4" w:space="0" w:color="auto"/>
            </w:tcBorders>
            <w:vAlign w:val="center"/>
          </w:tcPr>
          <w:p w:rsidR="007B4A32" w:rsidRPr="009B375C" w:rsidRDefault="007B4A32" w:rsidP="003C1115">
            <w:pPr>
              <w:jc w:val="center"/>
              <w:rPr>
                <w:bCs/>
                <w:szCs w:val="21"/>
              </w:rPr>
            </w:pPr>
            <w:r w:rsidRPr="009B375C">
              <w:rPr>
                <w:bCs/>
                <w:szCs w:val="21"/>
              </w:rPr>
              <w:t>A-E</w:t>
            </w:r>
          </w:p>
        </w:tc>
        <w:tc>
          <w:tcPr>
            <w:tcW w:w="1864" w:type="dxa"/>
            <w:tcBorders>
              <w:bottom w:val="single" w:sz="4" w:space="0" w:color="auto"/>
            </w:tcBorders>
            <w:vAlign w:val="center"/>
          </w:tcPr>
          <w:p w:rsidR="007B4A32" w:rsidRPr="009B375C" w:rsidRDefault="007B4A32" w:rsidP="007B4A32">
            <w:pPr>
              <w:jc w:val="center"/>
              <w:rPr>
                <w:rFonts w:ascii="宋体" w:hAnsi="宋体" w:cs="宋体"/>
                <w:sz w:val="22"/>
                <w:szCs w:val="22"/>
              </w:rPr>
            </w:pPr>
            <w:r w:rsidRPr="009B375C">
              <w:rPr>
                <w:rFonts w:hint="eastAsia"/>
                <w:sz w:val="22"/>
                <w:szCs w:val="22"/>
              </w:rPr>
              <w:t>1.021045</w:t>
            </w:r>
          </w:p>
        </w:tc>
        <w:tc>
          <w:tcPr>
            <w:tcW w:w="3022" w:type="dxa"/>
            <w:tcBorders>
              <w:bottom w:val="single" w:sz="4" w:space="0" w:color="auto"/>
            </w:tcBorders>
            <w:vAlign w:val="center"/>
          </w:tcPr>
          <w:p w:rsidR="007B4A32" w:rsidRPr="009B375C" w:rsidRDefault="007B4A32" w:rsidP="00F80885">
            <w:pPr>
              <w:jc w:val="center"/>
              <w:rPr>
                <w:rFonts w:ascii="宋体" w:hAnsi="宋体" w:cs="宋体"/>
                <w:sz w:val="22"/>
                <w:szCs w:val="22"/>
              </w:rPr>
            </w:pPr>
            <w:r w:rsidRPr="009B375C">
              <w:rPr>
                <w:rFonts w:hint="eastAsia"/>
                <w:sz w:val="22"/>
                <w:szCs w:val="22"/>
              </w:rPr>
              <w:t>0.031</w:t>
            </w:r>
          </w:p>
        </w:tc>
        <w:tc>
          <w:tcPr>
            <w:tcW w:w="2268" w:type="dxa"/>
            <w:tcBorders>
              <w:top w:val="single" w:sz="4" w:space="0" w:color="auto"/>
              <w:bottom w:val="single" w:sz="4" w:space="0" w:color="auto"/>
              <w:right w:val="single" w:sz="4" w:space="0" w:color="auto"/>
            </w:tcBorders>
            <w:vAlign w:val="center"/>
          </w:tcPr>
          <w:p w:rsidR="007B4A32" w:rsidRPr="009B375C" w:rsidRDefault="007B4A32" w:rsidP="007B4A32">
            <w:pPr>
              <w:jc w:val="center"/>
              <w:rPr>
                <w:rFonts w:ascii="宋体" w:hAnsi="宋体" w:cs="宋体"/>
                <w:sz w:val="22"/>
                <w:szCs w:val="22"/>
              </w:rPr>
            </w:pPr>
            <w:r w:rsidRPr="009B375C">
              <w:rPr>
                <w:rFonts w:hint="eastAsia"/>
                <w:sz w:val="22"/>
                <w:szCs w:val="22"/>
              </w:rPr>
              <w:t>0.03</w:t>
            </w:r>
            <w:r w:rsidR="00F80885" w:rsidRPr="009B375C">
              <w:rPr>
                <w:rFonts w:hint="eastAsia"/>
                <w:sz w:val="22"/>
                <w:szCs w:val="22"/>
              </w:rPr>
              <w:t>2</w:t>
            </w:r>
          </w:p>
        </w:tc>
      </w:tr>
      <w:tr w:rsidR="007B4A32" w:rsidRPr="009B375C" w:rsidTr="007B4A32">
        <w:trPr>
          <w:cantSplit/>
          <w:trHeight w:val="374"/>
          <w:jc w:val="center"/>
        </w:trPr>
        <w:tc>
          <w:tcPr>
            <w:tcW w:w="1114" w:type="dxa"/>
            <w:tcBorders>
              <w:left w:val="single" w:sz="4" w:space="0" w:color="auto"/>
            </w:tcBorders>
            <w:vAlign w:val="center"/>
          </w:tcPr>
          <w:p w:rsidR="007B4A32" w:rsidRPr="009B375C" w:rsidRDefault="007B4A32" w:rsidP="003C1115">
            <w:pPr>
              <w:jc w:val="center"/>
              <w:rPr>
                <w:bCs/>
                <w:szCs w:val="21"/>
              </w:rPr>
            </w:pPr>
            <w:r w:rsidRPr="009B375C">
              <w:rPr>
                <w:bCs/>
                <w:szCs w:val="21"/>
              </w:rPr>
              <w:t>A-F</w:t>
            </w:r>
          </w:p>
        </w:tc>
        <w:tc>
          <w:tcPr>
            <w:tcW w:w="1864" w:type="dxa"/>
            <w:vAlign w:val="center"/>
          </w:tcPr>
          <w:p w:rsidR="007B4A32" w:rsidRPr="009B375C" w:rsidRDefault="007B4A32" w:rsidP="007B4A32">
            <w:pPr>
              <w:jc w:val="center"/>
              <w:rPr>
                <w:rFonts w:ascii="宋体" w:hAnsi="宋体" w:cs="宋体"/>
                <w:sz w:val="22"/>
                <w:szCs w:val="22"/>
              </w:rPr>
            </w:pPr>
            <w:r w:rsidRPr="009B375C">
              <w:rPr>
                <w:rFonts w:hint="eastAsia"/>
                <w:sz w:val="22"/>
                <w:szCs w:val="22"/>
              </w:rPr>
              <w:t>0.99734</w:t>
            </w:r>
          </w:p>
        </w:tc>
        <w:tc>
          <w:tcPr>
            <w:tcW w:w="3022" w:type="dxa"/>
            <w:vAlign w:val="center"/>
          </w:tcPr>
          <w:p w:rsidR="007B4A32" w:rsidRPr="009B375C" w:rsidRDefault="007B4A32" w:rsidP="007B4A32">
            <w:pPr>
              <w:jc w:val="center"/>
              <w:rPr>
                <w:rFonts w:ascii="宋体" w:hAnsi="宋体" w:cs="宋体"/>
                <w:sz w:val="22"/>
                <w:szCs w:val="22"/>
              </w:rPr>
            </w:pPr>
            <w:r w:rsidRPr="009B375C">
              <w:rPr>
                <w:rFonts w:hint="eastAsia"/>
                <w:sz w:val="22"/>
                <w:szCs w:val="22"/>
              </w:rPr>
              <w:t>0.02</w:t>
            </w:r>
            <w:r w:rsidR="00F80885" w:rsidRPr="009B375C">
              <w:rPr>
                <w:rFonts w:hint="eastAsia"/>
                <w:sz w:val="22"/>
                <w:szCs w:val="22"/>
              </w:rPr>
              <w:t>5</w:t>
            </w:r>
          </w:p>
        </w:tc>
        <w:tc>
          <w:tcPr>
            <w:tcW w:w="2268" w:type="dxa"/>
            <w:tcBorders>
              <w:top w:val="single" w:sz="4" w:space="0" w:color="auto"/>
              <w:bottom w:val="single" w:sz="4" w:space="0" w:color="auto"/>
              <w:right w:val="single" w:sz="4" w:space="0" w:color="auto"/>
            </w:tcBorders>
            <w:vAlign w:val="center"/>
          </w:tcPr>
          <w:p w:rsidR="007B4A32" w:rsidRPr="009B375C" w:rsidRDefault="007B4A32" w:rsidP="007B4A32">
            <w:pPr>
              <w:jc w:val="center"/>
              <w:rPr>
                <w:rFonts w:ascii="宋体" w:hAnsi="宋体" w:cs="宋体"/>
                <w:sz w:val="22"/>
                <w:szCs w:val="22"/>
              </w:rPr>
            </w:pPr>
            <w:r w:rsidRPr="009B375C">
              <w:rPr>
                <w:rFonts w:hint="eastAsia"/>
                <w:sz w:val="22"/>
                <w:szCs w:val="22"/>
              </w:rPr>
              <w:t>0.02</w:t>
            </w:r>
            <w:r w:rsidR="00F80885" w:rsidRPr="009B375C">
              <w:rPr>
                <w:rFonts w:hint="eastAsia"/>
                <w:sz w:val="22"/>
                <w:szCs w:val="22"/>
              </w:rPr>
              <w:t>4</w:t>
            </w:r>
          </w:p>
        </w:tc>
      </w:tr>
      <w:tr w:rsidR="007B4A32" w:rsidRPr="009B375C" w:rsidTr="007B4A32">
        <w:trPr>
          <w:cantSplit/>
          <w:trHeight w:val="374"/>
          <w:jc w:val="center"/>
        </w:trPr>
        <w:tc>
          <w:tcPr>
            <w:tcW w:w="1114" w:type="dxa"/>
            <w:tcBorders>
              <w:left w:val="single" w:sz="4" w:space="0" w:color="auto"/>
            </w:tcBorders>
            <w:vAlign w:val="center"/>
          </w:tcPr>
          <w:p w:rsidR="007B4A32" w:rsidRPr="009B375C" w:rsidRDefault="007B4A32" w:rsidP="003C1115">
            <w:pPr>
              <w:jc w:val="center"/>
              <w:rPr>
                <w:bCs/>
                <w:szCs w:val="21"/>
              </w:rPr>
            </w:pPr>
            <w:r w:rsidRPr="009B375C">
              <w:rPr>
                <w:bCs/>
                <w:szCs w:val="21"/>
              </w:rPr>
              <w:t>D-F</w:t>
            </w:r>
          </w:p>
        </w:tc>
        <w:tc>
          <w:tcPr>
            <w:tcW w:w="1864" w:type="dxa"/>
            <w:vAlign w:val="center"/>
          </w:tcPr>
          <w:p w:rsidR="007B4A32" w:rsidRPr="009B375C" w:rsidRDefault="007B4A32" w:rsidP="007B4A32">
            <w:pPr>
              <w:jc w:val="center"/>
              <w:rPr>
                <w:rFonts w:ascii="宋体" w:hAnsi="宋体" w:cs="宋体"/>
                <w:sz w:val="22"/>
                <w:szCs w:val="22"/>
              </w:rPr>
            </w:pPr>
            <w:r w:rsidRPr="009B375C">
              <w:rPr>
                <w:rFonts w:hint="eastAsia"/>
                <w:sz w:val="22"/>
                <w:szCs w:val="22"/>
              </w:rPr>
              <w:t>1.004394</w:t>
            </w:r>
          </w:p>
        </w:tc>
        <w:tc>
          <w:tcPr>
            <w:tcW w:w="3022" w:type="dxa"/>
            <w:vAlign w:val="center"/>
          </w:tcPr>
          <w:p w:rsidR="007B4A32" w:rsidRPr="009B375C" w:rsidRDefault="007B4A32" w:rsidP="007B4A32">
            <w:pPr>
              <w:jc w:val="center"/>
              <w:rPr>
                <w:rFonts w:ascii="宋体" w:hAnsi="宋体" w:cs="宋体"/>
                <w:sz w:val="22"/>
                <w:szCs w:val="22"/>
              </w:rPr>
            </w:pPr>
            <w:r w:rsidRPr="009B375C">
              <w:rPr>
                <w:rFonts w:hint="eastAsia"/>
                <w:sz w:val="22"/>
                <w:szCs w:val="22"/>
              </w:rPr>
              <w:t>0.01</w:t>
            </w:r>
            <w:r w:rsidR="00F80885" w:rsidRPr="009B375C">
              <w:rPr>
                <w:rFonts w:hint="eastAsia"/>
                <w:sz w:val="22"/>
                <w:szCs w:val="22"/>
              </w:rPr>
              <w:t>5</w:t>
            </w:r>
          </w:p>
        </w:tc>
        <w:tc>
          <w:tcPr>
            <w:tcW w:w="2268" w:type="dxa"/>
            <w:tcBorders>
              <w:top w:val="single" w:sz="4" w:space="0" w:color="auto"/>
              <w:bottom w:val="single" w:sz="4" w:space="0" w:color="auto"/>
              <w:right w:val="single" w:sz="4" w:space="0" w:color="auto"/>
            </w:tcBorders>
            <w:vAlign w:val="center"/>
          </w:tcPr>
          <w:p w:rsidR="007B4A32" w:rsidRPr="009B375C" w:rsidRDefault="007B4A32" w:rsidP="007B4A32">
            <w:pPr>
              <w:jc w:val="center"/>
              <w:rPr>
                <w:rFonts w:ascii="宋体" w:hAnsi="宋体" w:cs="宋体"/>
                <w:sz w:val="22"/>
                <w:szCs w:val="22"/>
              </w:rPr>
            </w:pPr>
            <w:r w:rsidRPr="009B375C">
              <w:rPr>
                <w:rFonts w:hint="eastAsia"/>
                <w:sz w:val="22"/>
                <w:szCs w:val="22"/>
              </w:rPr>
              <w:t>0.01</w:t>
            </w:r>
            <w:r w:rsidR="00F80885" w:rsidRPr="009B375C">
              <w:rPr>
                <w:rFonts w:hint="eastAsia"/>
                <w:sz w:val="22"/>
                <w:szCs w:val="22"/>
              </w:rPr>
              <w:t>5</w:t>
            </w:r>
          </w:p>
        </w:tc>
      </w:tr>
    </w:tbl>
    <w:p w:rsidR="00315175" w:rsidRPr="009B375C" w:rsidRDefault="00315175" w:rsidP="00315175">
      <w:pPr>
        <w:adjustRightInd w:val="0"/>
        <w:ind w:right="-50"/>
        <w:rPr>
          <w:rFonts w:ascii="宋体" w:hAnsi="宋体"/>
          <w:sz w:val="24"/>
        </w:rPr>
      </w:pPr>
      <w:r w:rsidRPr="009B375C">
        <w:rPr>
          <w:rFonts w:ascii="宋体" w:hAnsi="宋体" w:hint="eastAsia"/>
          <w:sz w:val="24"/>
        </w:rPr>
        <w:t>被校准</w:t>
      </w:r>
      <w:r w:rsidR="00B37DE6">
        <w:rPr>
          <w:rFonts w:ascii="宋体" w:hAnsi="宋体" w:hint="eastAsia"/>
          <w:sz w:val="24"/>
        </w:rPr>
        <w:t>陆地相对重力仪</w:t>
      </w:r>
      <w:r w:rsidRPr="009B375C">
        <w:rPr>
          <w:rFonts w:ascii="宋体" w:hAnsi="宋体" w:hint="eastAsia"/>
          <w:sz w:val="24"/>
        </w:rPr>
        <w:t>的格值因子：</w:t>
      </w:r>
      <w:r w:rsidR="00E354B1" w:rsidRPr="009B375C">
        <w:rPr>
          <w:rFonts w:ascii="宋体" w:hAnsi="宋体"/>
          <w:position w:val="-24"/>
          <w:sz w:val="24"/>
        </w:rPr>
        <w:object w:dxaOrig="2780" w:dyaOrig="639">
          <v:shape id="_x0000_i1153" type="#_x0000_t75" style="width:139.2pt;height:31.8pt" o:ole="">
            <v:imagedata r:id="rId249" o:title=""/>
          </v:shape>
          <o:OLEObject Type="Embed" ProgID="Equation.3" ShapeID="_x0000_i1153" DrawAspect="Content" ObjectID="_1621762856" r:id="rId250"/>
        </w:object>
      </w:r>
    </w:p>
    <w:p w:rsidR="00315175" w:rsidRPr="009B375C" w:rsidRDefault="00315175" w:rsidP="00315175">
      <w:pPr>
        <w:adjustRightInd w:val="0"/>
        <w:ind w:right="-50"/>
        <w:rPr>
          <w:rFonts w:ascii="宋体" w:hAnsi="宋体"/>
          <w:sz w:val="24"/>
        </w:rPr>
      </w:pPr>
      <w:r w:rsidRPr="009B375C">
        <w:rPr>
          <w:rFonts w:ascii="宋体" w:hAnsi="宋体" w:hint="eastAsia"/>
          <w:sz w:val="24"/>
        </w:rPr>
        <w:t>被校准</w:t>
      </w:r>
      <w:r w:rsidR="00B37DE6">
        <w:rPr>
          <w:rFonts w:ascii="宋体" w:hAnsi="宋体" w:hint="eastAsia"/>
          <w:sz w:val="24"/>
        </w:rPr>
        <w:t>陆地相对重力仪</w:t>
      </w:r>
      <w:r w:rsidRPr="009B375C">
        <w:rPr>
          <w:rFonts w:ascii="宋体" w:hAnsi="宋体" w:hint="eastAsia"/>
          <w:sz w:val="24"/>
        </w:rPr>
        <w:t>的格值因子的标准不确定度：</w:t>
      </w:r>
      <w:r w:rsidR="00346D2E" w:rsidRPr="009B375C">
        <w:rPr>
          <w:position w:val="-24"/>
        </w:rPr>
        <w:object w:dxaOrig="3060" w:dyaOrig="639">
          <v:shape id="_x0000_i1154" type="#_x0000_t75" style="width:152.4pt;height:31.8pt" o:ole="">
            <v:imagedata r:id="rId251" o:title=""/>
          </v:shape>
          <o:OLEObject Type="Embed" ProgID="Equation.3" ShapeID="_x0000_i1154" DrawAspect="Content" ObjectID="_1621762857" r:id="rId252"/>
        </w:object>
      </w:r>
    </w:p>
    <w:p w:rsidR="00B32DED" w:rsidRPr="009B375C" w:rsidRDefault="00B32DED" w:rsidP="00B32DED">
      <w:pPr>
        <w:numPr>
          <w:ilvl w:val="1"/>
          <w:numId w:val="26"/>
        </w:numPr>
        <w:adjustRightInd w:val="0"/>
        <w:ind w:right="-50"/>
        <w:rPr>
          <w:rFonts w:ascii="宋体" w:hAnsi="宋体"/>
          <w:sz w:val="24"/>
        </w:rPr>
      </w:pPr>
      <w:r w:rsidRPr="009B375C">
        <w:rPr>
          <w:rFonts w:ascii="宋体" w:hAnsi="宋体" w:hint="eastAsia"/>
          <w:sz w:val="24"/>
        </w:rPr>
        <w:t>扩展不确定度</w:t>
      </w:r>
    </w:p>
    <w:p w:rsidR="00B32DED" w:rsidRPr="009B375C" w:rsidRDefault="00B32DED" w:rsidP="0054256E">
      <w:pPr>
        <w:adjustRightInd w:val="0"/>
        <w:ind w:right="-50" w:firstLineChars="200" w:firstLine="480"/>
        <w:rPr>
          <w:rFonts w:ascii="宋体" w:hAnsi="宋体"/>
          <w:sz w:val="24"/>
        </w:rPr>
      </w:pPr>
      <w:r w:rsidRPr="009B375C">
        <w:rPr>
          <w:rFonts w:ascii="宋体" w:hAnsi="宋体" w:hint="eastAsia"/>
          <w:sz w:val="24"/>
        </w:rPr>
        <w:t>取包含因子</w:t>
      </w:r>
      <w:r w:rsidRPr="009B375C">
        <w:rPr>
          <w:i/>
          <w:sz w:val="24"/>
        </w:rPr>
        <w:t>k</w:t>
      </w:r>
      <w:r w:rsidRPr="009B375C">
        <w:rPr>
          <w:rFonts w:ascii="宋体" w:hAnsi="宋体"/>
          <w:sz w:val="24"/>
        </w:rPr>
        <w:t>=2</w:t>
      </w:r>
      <w:r w:rsidRPr="009B375C">
        <w:rPr>
          <w:rFonts w:ascii="宋体" w:hAnsi="宋体" w:hint="eastAsia"/>
          <w:sz w:val="24"/>
        </w:rPr>
        <w:t>，则</w:t>
      </w:r>
      <w:r w:rsidR="00241528" w:rsidRPr="009B375C">
        <w:rPr>
          <w:rFonts w:ascii="宋体" w:hAnsi="宋体" w:hint="eastAsia"/>
          <w:sz w:val="24"/>
        </w:rPr>
        <w:t>被校准</w:t>
      </w:r>
      <w:r w:rsidR="00B37DE6">
        <w:rPr>
          <w:rFonts w:ascii="宋体" w:hAnsi="宋体" w:hint="eastAsia"/>
          <w:sz w:val="24"/>
        </w:rPr>
        <w:t>陆地相对重力仪</w:t>
      </w:r>
      <w:r w:rsidR="00241528" w:rsidRPr="009B375C">
        <w:rPr>
          <w:rFonts w:ascii="宋体" w:hAnsi="宋体" w:hint="eastAsia"/>
          <w:sz w:val="24"/>
        </w:rPr>
        <w:t>的格值因子的</w:t>
      </w:r>
      <w:r w:rsidRPr="009B375C">
        <w:rPr>
          <w:rFonts w:ascii="宋体" w:hAnsi="宋体" w:hint="eastAsia"/>
          <w:sz w:val="24"/>
        </w:rPr>
        <w:t>扩展不确定度：</w:t>
      </w:r>
    </w:p>
    <w:p w:rsidR="00241528" w:rsidRPr="009B375C" w:rsidRDefault="00876E63" w:rsidP="00876E63">
      <w:pPr>
        <w:adjustRightInd w:val="0"/>
        <w:ind w:right="-50"/>
        <w:jc w:val="center"/>
      </w:pPr>
      <w:r w:rsidRPr="009B375C">
        <w:rPr>
          <w:position w:val="-10"/>
        </w:rPr>
        <w:object w:dxaOrig="2540" w:dyaOrig="360">
          <v:shape id="_x0000_i1155" type="#_x0000_t75" style="width:126.6pt;height:18pt" o:ole="">
            <v:imagedata r:id="rId253" o:title=""/>
          </v:shape>
          <o:OLEObject Type="Embed" ProgID="Equation.3" ShapeID="_x0000_i1155" DrawAspect="Content" ObjectID="_1621762858" r:id="rId254"/>
        </w:object>
      </w:r>
    </w:p>
    <w:p w:rsidR="006B781A" w:rsidRPr="009B375C" w:rsidRDefault="008F1789" w:rsidP="006D4F2D">
      <w:pPr>
        <w:rPr>
          <w:rFonts w:ascii="黑体" w:eastAsia="黑体" w:hAnsi="黑体"/>
          <w:b/>
          <w:sz w:val="24"/>
        </w:rPr>
        <w:sectPr w:rsidR="006B781A" w:rsidRPr="009B375C" w:rsidSect="006D4F2D">
          <w:pgSz w:w="11906" w:h="16838" w:code="9"/>
          <w:pgMar w:top="1928" w:right="1361" w:bottom="1134" w:left="1361" w:header="1361" w:footer="851" w:gutter="0"/>
          <w:cols w:space="425"/>
          <w:docGrid w:type="lines" w:linePitch="393"/>
        </w:sectPr>
      </w:pPr>
      <w:r>
        <w:rPr>
          <w:noProof/>
        </w:rPr>
        <w:pict>
          <v:line id="_x0000_s3304" style="position:absolute;left:0;text-align:left;z-index:251659776" from="150.6pt,5.2pt" to="299.4pt,5.2pt" strokeweight="1pt"/>
        </w:pict>
      </w:r>
    </w:p>
    <w:p w:rsidR="00C25627" w:rsidRPr="009B375C" w:rsidRDefault="008F1789" w:rsidP="00C25627">
      <w:pPr>
        <w:wordWrap w:val="0"/>
        <w:spacing w:before="50" w:after="50" w:line="440" w:lineRule="exact"/>
        <w:ind w:right="370"/>
      </w:pPr>
      <w:r>
        <w:rPr>
          <w:noProof/>
        </w:rPr>
        <w:lastRenderedPageBreak/>
        <w:pict>
          <v:shapetype id="_x0000_t202" coordsize="21600,21600" o:spt="202" path="m,l,21600r21600,l21600,xe">
            <v:stroke joinstyle="miter"/>
            <v:path gradientshapeok="t" o:connecttype="rect"/>
          </v:shapetype>
          <v:shape id="_x0000_s3305" type="#_x0000_t202" style="position:absolute;left:0;text-align:left;margin-left:477pt;margin-top:-46.5pt;width:45pt;height:130.2pt;z-index:251660800" stroked="f">
            <v:textbox style="layout-flow:vertical;mso-layout-flow-alt:bottom-to-top;mso-next-textbox:#_x0000_s3305">
              <w:txbxContent>
                <w:p w:rsidR="00F12BB3" w:rsidRPr="00222507" w:rsidRDefault="00F12BB3" w:rsidP="00C25627">
                  <w:pPr>
                    <w:wordWrap w:val="0"/>
                    <w:spacing w:before="50" w:after="50" w:line="440" w:lineRule="exact"/>
                    <w:ind w:right="370"/>
                    <w:rPr>
                      <w:rFonts w:ascii="黑体" w:eastAsia="黑体" w:hAnsi="黑体"/>
                      <w:sz w:val="28"/>
                      <w:szCs w:val="28"/>
                    </w:rPr>
                  </w:pPr>
                  <w:r w:rsidRPr="00222507">
                    <w:rPr>
                      <w:rFonts w:ascii="黑体" w:eastAsia="黑体" w:hAnsi="黑体" w:hint="eastAsia"/>
                      <w:sz w:val="28"/>
                      <w:szCs w:val="28"/>
                    </w:rPr>
                    <w:t>JJF XXXX-201X</w:t>
                  </w:r>
                </w:p>
              </w:txbxContent>
            </v:textbox>
          </v:shape>
        </w:pict>
      </w:r>
    </w:p>
    <w:sectPr w:rsidR="00C25627" w:rsidRPr="009B375C" w:rsidSect="00170FE1">
      <w:headerReference w:type="default" r:id="rId255"/>
      <w:footerReference w:type="even" r:id="rId256"/>
      <w:footerReference w:type="default" r:id="rId257"/>
      <w:pgSz w:w="11906" w:h="16838" w:code="9"/>
      <w:pgMar w:top="1928" w:right="1361" w:bottom="1134" w:left="1361" w:header="1361" w:footer="851" w:gutter="0"/>
      <w:cols w:space="425"/>
      <w:docGrid w:type="linesAndChars" w:linePitch="393"/>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1789" w:rsidRDefault="008F1789">
      <w:r>
        <w:separator/>
      </w:r>
    </w:p>
  </w:endnote>
  <w:endnote w:type="continuationSeparator" w:id="0">
    <w:p w:rsidR="008F1789" w:rsidRDefault="008F1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方正小标宋简体">
    <w:altName w:val="宋体"/>
    <w:charset w:val="86"/>
    <w:family w:val="auto"/>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BB3" w:rsidRDefault="00F12BB3">
    <w:pPr>
      <w:pStyle w:val="af4"/>
    </w:pPr>
    <w:r>
      <w:rPr>
        <w:rStyle w:val="af9"/>
      </w:rPr>
      <w:fldChar w:fldCharType="begin"/>
    </w:r>
    <w:r>
      <w:rPr>
        <w:rStyle w:val="af9"/>
      </w:rPr>
      <w:instrText xml:space="preserve"> PAGE </w:instrText>
    </w:r>
    <w:r>
      <w:rPr>
        <w:rStyle w:val="af9"/>
      </w:rPr>
      <w:fldChar w:fldCharType="separate"/>
    </w:r>
    <w:r>
      <w:rPr>
        <w:rStyle w:val="af9"/>
        <w:noProof/>
      </w:rPr>
      <w:t>II</w:t>
    </w:r>
    <w:r>
      <w:rPr>
        <w:rStyle w:val="af9"/>
      </w:rP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BB3" w:rsidRPr="00FE7DB3" w:rsidRDefault="00F12BB3" w:rsidP="00FE7DB3">
    <w:pPr>
      <w:pStyle w:val="af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BB3" w:rsidRDefault="00F12BB3" w:rsidP="00694AA2">
    <w:pPr>
      <w:pStyle w:val="af4"/>
      <w:jc w:val="right"/>
    </w:pPr>
    <w:r>
      <w:rPr>
        <w:rStyle w:val="af9"/>
      </w:rPr>
      <w:fldChar w:fldCharType="begin"/>
    </w:r>
    <w:r>
      <w:rPr>
        <w:rStyle w:val="af9"/>
      </w:rPr>
      <w:instrText xml:space="preserve"> PAGE </w:instrText>
    </w:r>
    <w:r>
      <w:rPr>
        <w:rStyle w:val="af9"/>
      </w:rPr>
      <w:fldChar w:fldCharType="separate"/>
    </w:r>
    <w:r w:rsidR="006F2C84">
      <w:rPr>
        <w:rStyle w:val="af9"/>
        <w:noProof/>
      </w:rPr>
      <w:t>II</w:t>
    </w:r>
    <w:r>
      <w:rPr>
        <w:rStyle w:val="af9"/>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BB3" w:rsidRDefault="00F12BB3">
    <w:pPr>
      <w:pStyle w:val="af4"/>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BB3" w:rsidRDefault="00F12BB3" w:rsidP="00694AA2">
    <w:pPr>
      <w:pStyle w:val="af4"/>
      <w:jc w:val="right"/>
    </w:pPr>
    <w:r>
      <w:rPr>
        <w:rStyle w:val="af9"/>
      </w:rPr>
      <w:fldChar w:fldCharType="begin"/>
    </w:r>
    <w:r>
      <w:rPr>
        <w:rStyle w:val="af9"/>
      </w:rPr>
      <w:instrText xml:space="preserve"> PAGE </w:instrText>
    </w:r>
    <w:r>
      <w:rPr>
        <w:rStyle w:val="af9"/>
      </w:rPr>
      <w:fldChar w:fldCharType="separate"/>
    </w:r>
    <w:r w:rsidR="006F2C84">
      <w:rPr>
        <w:rStyle w:val="af9"/>
        <w:noProof/>
      </w:rPr>
      <w:t>I</w:t>
    </w:r>
    <w:r>
      <w:rPr>
        <w:rStyle w:val="af9"/>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BB3" w:rsidRPr="00694AA2" w:rsidRDefault="00F12BB3" w:rsidP="00694AA2">
    <w:pPr>
      <w:pStyle w:val="af4"/>
      <w:jc w:val="right"/>
    </w:pPr>
    <w:r>
      <w:rPr>
        <w:rStyle w:val="af9"/>
      </w:rPr>
      <w:fldChar w:fldCharType="begin"/>
    </w:r>
    <w:r>
      <w:rPr>
        <w:rStyle w:val="af9"/>
      </w:rPr>
      <w:instrText xml:space="preserve"> PAGE </w:instrText>
    </w:r>
    <w:r>
      <w:rPr>
        <w:rStyle w:val="af9"/>
      </w:rPr>
      <w:fldChar w:fldCharType="separate"/>
    </w:r>
    <w:r w:rsidR="006F2C84">
      <w:rPr>
        <w:rStyle w:val="af9"/>
        <w:noProof/>
      </w:rPr>
      <w:t>III</w:t>
    </w:r>
    <w:r>
      <w:rPr>
        <w:rStyle w:val="af9"/>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BB3" w:rsidRPr="00693A9B" w:rsidRDefault="00F12BB3" w:rsidP="00693A9B">
    <w:pPr>
      <w:pStyle w:val="af4"/>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BB3" w:rsidRPr="00D662E8" w:rsidRDefault="00F12BB3" w:rsidP="00D662E8">
    <w:pPr>
      <w:pStyle w:val="af4"/>
      <w:jc w:val="right"/>
    </w:pPr>
    <w:r>
      <w:rPr>
        <w:rStyle w:val="af9"/>
      </w:rPr>
      <w:fldChar w:fldCharType="begin"/>
    </w:r>
    <w:r>
      <w:rPr>
        <w:rStyle w:val="af9"/>
      </w:rPr>
      <w:instrText xml:space="preserve"> PAGE </w:instrText>
    </w:r>
    <w:r>
      <w:rPr>
        <w:rStyle w:val="af9"/>
      </w:rPr>
      <w:fldChar w:fldCharType="separate"/>
    </w:r>
    <w:r w:rsidR="006F2C84">
      <w:rPr>
        <w:rStyle w:val="af9"/>
        <w:noProof/>
      </w:rPr>
      <w:t>3</w:t>
    </w:r>
    <w:r>
      <w:rPr>
        <w:rStyle w:val="af9"/>
      </w:rP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BB3" w:rsidRDefault="00F12BB3" w:rsidP="00D662E8">
    <w:pPr>
      <w:pStyle w:val="af4"/>
      <w:ind w:right="90"/>
      <w:jc w:val="right"/>
    </w:pPr>
    <w:r>
      <w:rPr>
        <w:rStyle w:val="af9"/>
      </w:rPr>
      <w:fldChar w:fldCharType="begin"/>
    </w:r>
    <w:r>
      <w:rPr>
        <w:rStyle w:val="af9"/>
      </w:rPr>
      <w:instrText xml:space="preserve"> PAGE </w:instrText>
    </w:r>
    <w:r>
      <w:rPr>
        <w:rStyle w:val="af9"/>
      </w:rPr>
      <w:fldChar w:fldCharType="separate"/>
    </w:r>
    <w:r w:rsidR="006F2C84">
      <w:rPr>
        <w:rStyle w:val="af9"/>
        <w:noProof/>
      </w:rPr>
      <w:t>13</w:t>
    </w:r>
    <w:r>
      <w:rPr>
        <w:rStyle w:val="af9"/>
      </w:rP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BB3" w:rsidRDefault="00F12BB3">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1789" w:rsidRDefault="008F1789">
      <w:r>
        <w:separator/>
      </w:r>
    </w:p>
  </w:footnote>
  <w:footnote w:type="continuationSeparator" w:id="0">
    <w:p w:rsidR="008F1789" w:rsidRDefault="008F178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BB3" w:rsidRDefault="00F12BB3">
    <w:pPr>
      <w:pStyle w:val="af3"/>
    </w:pPr>
    <w:r w:rsidRPr="00321311">
      <w:rPr>
        <w:rFonts w:ascii="黑体" w:eastAsia="黑体" w:hint="eastAsia"/>
        <w:sz w:val="21"/>
        <w:szCs w:val="21"/>
      </w:rPr>
      <w:t>JJF XXXX-201</w:t>
    </w:r>
    <w:r>
      <w:rPr>
        <w:rFonts w:ascii="黑体" w:eastAsia="黑体" w:hint="eastAsia"/>
        <w:sz w:val="21"/>
        <w:szCs w:val="21"/>
      </w:rPr>
      <w:t>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BB3" w:rsidRDefault="00F12BB3">
    <w:pPr>
      <w:pStyle w:val="af3"/>
    </w:pPr>
    <w:bookmarkStart w:id="3" w:name="OLE_LINK113"/>
    <w:bookmarkStart w:id="4" w:name="OLE_LINK114"/>
    <w:bookmarkStart w:id="5" w:name="_Hlk474851366"/>
    <w:bookmarkStart w:id="6" w:name="OLE_LINK115"/>
    <w:bookmarkStart w:id="7" w:name="OLE_LINK116"/>
    <w:bookmarkStart w:id="8" w:name="_Hlk474851376"/>
    <w:r w:rsidRPr="00321311">
      <w:rPr>
        <w:rFonts w:ascii="黑体" w:eastAsia="黑体" w:hint="eastAsia"/>
        <w:sz w:val="21"/>
        <w:szCs w:val="21"/>
      </w:rPr>
      <w:t>JJF XXXX-201</w:t>
    </w:r>
    <w:r>
      <w:rPr>
        <w:rFonts w:ascii="黑体" w:eastAsia="黑体" w:hint="eastAsia"/>
        <w:sz w:val="21"/>
        <w:szCs w:val="21"/>
      </w:rPr>
      <w:t>X</w:t>
    </w:r>
    <w:bookmarkEnd w:id="3"/>
    <w:bookmarkEnd w:id="4"/>
    <w:bookmarkEnd w:id="5"/>
    <w:bookmarkEnd w:id="6"/>
    <w:bookmarkEnd w:id="7"/>
    <w:bookmarkEnd w:id="8"/>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BB3" w:rsidRDefault="00F12BB3">
    <w:pPr>
      <w:pStyle w:val="af3"/>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BB3" w:rsidRPr="00694AA2" w:rsidRDefault="00F12BB3" w:rsidP="00694AA2">
    <w:pPr>
      <w:pStyle w:val="af3"/>
    </w:pPr>
    <w:r w:rsidRPr="00321311">
      <w:rPr>
        <w:rFonts w:ascii="黑体" w:eastAsia="黑体" w:hint="eastAsia"/>
        <w:sz w:val="21"/>
        <w:szCs w:val="21"/>
      </w:rPr>
      <w:t>JJF XXXX-201</w:t>
    </w:r>
    <w:r>
      <w:rPr>
        <w:rFonts w:ascii="黑体" w:eastAsia="黑体" w:hint="eastAsia"/>
        <w:sz w:val="21"/>
        <w:szCs w:val="21"/>
      </w:rPr>
      <w:t>X</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BB3" w:rsidRPr="00FE7DB3" w:rsidRDefault="00F12BB3" w:rsidP="00FE7DB3">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2pt;height:12pt" o:bullet="t">
        <v:imagedata r:id="rId1" o:title=""/>
      </v:shape>
    </w:pict>
  </w:numPicBullet>
  <w:abstractNum w:abstractNumId="0" w15:restartNumberingAfterBreak="0">
    <w:nsid w:val="03451BED"/>
    <w:multiLevelType w:val="hybridMultilevel"/>
    <w:tmpl w:val="6E94A68E"/>
    <w:lvl w:ilvl="0" w:tplc="92C401B2">
      <w:start w:val="1"/>
      <w:numFmt w:val="decimal"/>
      <w:lvlText w:val="B.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9F4C0F"/>
    <w:multiLevelType w:val="multilevel"/>
    <w:tmpl w:val="16809B3C"/>
    <w:lvl w:ilvl="0">
      <w:start w:val="1"/>
      <w:numFmt w:val="decimal"/>
      <w:lvlText w:val="C.%1"/>
      <w:lvlJc w:val="left"/>
      <w:pPr>
        <w:tabs>
          <w:tab w:val="num" w:pos="425"/>
        </w:tabs>
        <w:ind w:left="425" w:hanging="425"/>
      </w:pPr>
      <w:rPr>
        <w:rFonts w:hint="eastAsia"/>
        <w:b w:val="0"/>
        <w:sz w:val="24"/>
      </w:rPr>
    </w:lvl>
    <w:lvl w:ilvl="1">
      <w:start w:val="3"/>
      <w:numFmt w:val="decimal"/>
      <w:lvlText w:val="C.%1.%2"/>
      <w:lvlJc w:val="left"/>
      <w:pPr>
        <w:tabs>
          <w:tab w:val="num" w:pos="992"/>
        </w:tabs>
        <w:ind w:left="992" w:hanging="567"/>
      </w:pPr>
      <w:rPr>
        <w:rFonts w:hint="eastAsia"/>
        <w:b w:val="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 w15:restartNumberingAfterBreak="0">
    <w:nsid w:val="1338120E"/>
    <w:multiLevelType w:val="multilevel"/>
    <w:tmpl w:val="16809B3C"/>
    <w:lvl w:ilvl="0">
      <w:start w:val="1"/>
      <w:numFmt w:val="decimal"/>
      <w:lvlText w:val="C.%1"/>
      <w:lvlJc w:val="left"/>
      <w:pPr>
        <w:tabs>
          <w:tab w:val="num" w:pos="425"/>
        </w:tabs>
        <w:ind w:left="425" w:hanging="425"/>
      </w:pPr>
      <w:rPr>
        <w:rFonts w:hint="eastAsia"/>
        <w:b w:val="0"/>
        <w:sz w:val="24"/>
      </w:rPr>
    </w:lvl>
    <w:lvl w:ilvl="1">
      <w:start w:val="3"/>
      <w:numFmt w:val="decimal"/>
      <w:lvlText w:val="C.%1.%2"/>
      <w:lvlJc w:val="left"/>
      <w:pPr>
        <w:tabs>
          <w:tab w:val="num" w:pos="992"/>
        </w:tabs>
        <w:ind w:left="992" w:hanging="567"/>
      </w:pPr>
      <w:rPr>
        <w:rFonts w:hint="eastAsia"/>
        <w:b w:val="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 w15:restartNumberingAfterBreak="0">
    <w:nsid w:val="1E803981"/>
    <w:multiLevelType w:val="multilevel"/>
    <w:tmpl w:val="BE7ADB02"/>
    <w:lvl w:ilvl="0">
      <w:start w:val="3"/>
      <w:numFmt w:val="decimal"/>
      <w:lvlText w:val="C.%1"/>
      <w:lvlJc w:val="left"/>
      <w:pPr>
        <w:tabs>
          <w:tab w:val="num" w:pos="425"/>
        </w:tabs>
        <w:ind w:left="425" w:hanging="425"/>
      </w:pPr>
      <w:rPr>
        <w:rFonts w:hint="eastAsia"/>
        <w:b w:val="0"/>
        <w:sz w:val="24"/>
      </w:rPr>
    </w:lvl>
    <w:lvl w:ilvl="1">
      <w:start w:val="1"/>
      <w:numFmt w:val="decimal"/>
      <w:lvlText w:val="C.%1.%2"/>
      <w:lvlJc w:val="left"/>
      <w:pPr>
        <w:tabs>
          <w:tab w:val="num" w:pos="794"/>
        </w:tabs>
        <w:ind w:left="0" w:firstLine="0"/>
      </w:pPr>
      <w:rPr>
        <w:rFonts w:ascii="宋体" w:eastAsia="宋体" w:hAnsi="宋体" w:hint="eastAsia"/>
        <w:b w:val="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 w15:restartNumberingAfterBreak="0">
    <w:nsid w:val="233550DD"/>
    <w:multiLevelType w:val="multilevel"/>
    <w:tmpl w:val="16809B3C"/>
    <w:lvl w:ilvl="0">
      <w:start w:val="1"/>
      <w:numFmt w:val="decimal"/>
      <w:lvlText w:val="C.%1"/>
      <w:lvlJc w:val="left"/>
      <w:pPr>
        <w:tabs>
          <w:tab w:val="num" w:pos="425"/>
        </w:tabs>
        <w:ind w:left="425" w:hanging="425"/>
      </w:pPr>
      <w:rPr>
        <w:rFonts w:hint="eastAsia"/>
        <w:b w:val="0"/>
        <w:sz w:val="24"/>
      </w:rPr>
    </w:lvl>
    <w:lvl w:ilvl="1">
      <w:start w:val="3"/>
      <w:numFmt w:val="decimal"/>
      <w:lvlText w:val="C.%1.%2"/>
      <w:lvlJc w:val="left"/>
      <w:pPr>
        <w:tabs>
          <w:tab w:val="num" w:pos="992"/>
        </w:tabs>
        <w:ind w:left="992" w:hanging="567"/>
      </w:pPr>
      <w:rPr>
        <w:rFonts w:hint="eastAsia"/>
        <w:b w:val="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 w15:restartNumberingAfterBreak="0">
    <w:nsid w:val="277F74B4"/>
    <w:multiLevelType w:val="multilevel"/>
    <w:tmpl w:val="0D8875F2"/>
    <w:lvl w:ilvl="0">
      <w:start w:val="6"/>
      <w:numFmt w:val="decimal"/>
      <w:lvlText w:val="%1"/>
      <w:lvlJc w:val="left"/>
      <w:pPr>
        <w:ind w:left="360" w:hanging="360"/>
      </w:pPr>
      <w:rPr>
        <w:rFonts w:hAnsi="Times New Roman" w:hint="default"/>
      </w:rPr>
    </w:lvl>
    <w:lvl w:ilvl="1">
      <w:start w:val="1"/>
      <w:numFmt w:val="decimal"/>
      <w:lvlText w:val="%1.%2"/>
      <w:lvlJc w:val="left"/>
      <w:pPr>
        <w:ind w:left="360" w:hanging="360"/>
      </w:pPr>
      <w:rPr>
        <w:rFonts w:hAnsi="Times New Roman" w:hint="default"/>
      </w:rPr>
    </w:lvl>
    <w:lvl w:ilvl="2">
      <w:start w:val="1"/>
      <w:numFmt w:val="decimal"/>
      <w:lvlText w:val="%1.%2.%3"/>
      <w:lvlJc w:val="left"/>
      <w:pPr>
        <w:ind w:left="720" w:hanging="720"/>
      </w:pPr>
      <w:rPr>
        <w:rFonts w:hAnsi="Times New Roman" w:hint="default"/>
      </w:rPr>
    </w:lvl>
    <w:lvl w:ilvl="3">
      <w:start w:val="1"/>
      <w:numFmt w:val="decimal"/>
      <w:lvlText w:val="%1.%2.%3.%4"/>
      <w:lvlJc w:val="left"/>
      <w:pPr>
        <w:ind w:left="1080" w:hanging="1080"/>
      </w:pPr>
      <w:rPr>
        <w:rFonts w:hAnsi="Times New Roman" w:hint="default"/>
      </w:rPr>
    </w:lvl>
    <w:lvl w:ilvl="4">
      <w:start w:val="1"/>
      <w:numFmt w:val="decimal"/>
      <w:lvlText w:val="%1.%2.%3.%4.%5"/>
      <w:lvlJc w:val="left"/>
      <w:pPr>
        <w:ind w:left="1080" w:hanging="1080"/>
      </w:pPr>
      <w:rPr>
        <w:rFonts w:hAnsi="Times New Roman" w:hint="default"/>
      </w:rPr>
    </w:lvl>
    <w:lvl w:ilvl="5">
      <w:start w:val="1"/>
      <w:numFmt w:val="decimal"/>
      <w:lvlText w:val="%1.%2.%3.%4.%5.%6"/>
      <w:lvlJc w:val="left"/>
      <w:pPr>
        <w:ind w:left="1440" w:hanging="1440"/>
      </w:pPr>
      <w:rPr>
        <w:rFonts w:hAnsi="Times New Roman" w:hint="default"/>
      </w:rPr>
    </w:lvl>
    <w:lvl w:ilvl="6">
      <w:start w:val="1"/>
      <w:numFmt w:val="decimal"/>
      <w:lvlText w:val="%1.%2.%3.%4.%5.%6.%7"/>
      <w:lvlJc w:val="left"/>
      <w:pPr>
        <w:ind w:left="1800" w:hanging="1800"/>
      </w:pPr>
      <w:rPr>
        <w:rFonts w:hAnsi="Times New Roman" w:hint="default"/>
      </w:rPr>
    </w:lvl>
    <w:lvl w:ilvl="7">
      <w:start w:val="1"/>
      <w:numFmt w:val="decimal"/>
      <w:lvlText w:val="%1.%2.%3.%4.%5.%6.%7.%8"/>
      <w:lvlJc w:val="left"/>
      <w:pPr>
        <w:ind w:left="1800" w:hanging="1800"/>
      </w:pPr>
      <w:rPr>
        <w:rFonts w:hAnsi="Times New Roman" w:hint="default"/>
      </w:rPr>
    </w:lvl>
    <w:lvl w:ilvl="8">
      <w:start w:val="1"/>
      <w:numFmt w:val="decimal"/>
      <w:lvlText w:val="%1.%2.%3.%4.%5.%6.%7.%8.%9"/>
      <w:lvlJc w:val="left"/>
      <w:pPr>
        <w:ind w:left="2160" w:hanging="2160"/>
      </w:pPr>
      <w:rPr>
        <w:rFonts w:hAnsi="Times New Roman" w:hint="default"/>
      </w:rPr>
    </w:lvl>
  </w:abstractNum>
  <w:abstractNum w:abstractNumId="6" w15:restartNumberingAfterBreak="0">
    <w:nsid w:val="29850885"/>
    <w:multiLevelType w:val="hybridMultilevel"/>
    <w:tmpl w:val="644E7030"/>
    <w:lvl w:ilvl="0" w:tplc="8F5EAD42">
      <w:start w:val="1"/>
      <w:numFmt w:val="decimal"/>
      <w:lvlText w:val="B.3.%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B0F2351"/>
    <w:multiLevelType w:val="multilevel"/>
    <w:tmpl w:val="16809B3C"/>
    <w:lvl w:ilvl="0">
      <w:start w:val="1"/>
      <w:numFmt w:val="decimal"/>
      <w:lvlText w:val="C.%1"/>
      <w:lvlJc w:val="left"/>
      <w:pPr>
        <w:tabs>
          <w:tab w:val="num" w:pos="425"/>
        </w:tabs>
        <w:ind w:left="425" w:hanging="425"/>
      </w:pPr>
      <w:rPr>
        <w:rFonts w:hint="eastAsia"/>
        <w:b w:val="0"/>
        <w:sz w:val="24"/>
      </w:rPr>
    </w:lvl>
    <w:lvl w:ilvl="1">
      <w:start w:val="3"/>
      <w:numFmt w:val="decimal"/>
      <w:lvlText w:val="C.%1.%2"/>
      <w:lvlJc w:val="left"/>
      <w:pPr>
        <w:tabs>
          <w:tab w:val="num" w:pos="992"/>
        </w:tabs>
        <w:ind w:left="992" w:hanging="567"/>
      </w:pPr>
      <w:rPr>
        <w:rFonts w:hint="eastAsia"/>
        <w:b w:val="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8" w15:restartNumberingAfterBreak="0">
    <w:nsid w:val="2F5A407B"/>
    <w:multiLevelType w:val="multilevel"/>
    <w:tmpl w:val="68B45E76"/>
    <w:lvl w:ilvl="0">
      <w:start w:val="4"/>
      <w:numFmt w:val="decimal"/>
      <w:lvlText w:val="C.%1"/>
      <w:lvlJc w:val="left"/>
      <w:pPr>
        <w:tabs>
          <w:tab w:val="num" w:pos="425"/>
        </w:tabs>
        <w:ind w:left="425" w:hanging="425"/>
      </w:pPr>
      <w:rPr>
        <w:rFonts w:hint="eastAsia"/>
        <w:b w:val="0"/>
        <w:sz w:val="24"/>
      </w:rPr>
    </w:lvl>
    <w:lvl w:ilvl="1">
      <w:start w:val="1"/>
      <w:numFmt w:val="decimal"/>
      <w:lvlText w:val="C.%1.%2"/>
      <w:lvlJc w:val="left"/>
      <w:pPr>
        <w:tabs>
          <w:tab w:val="num" w:pos="794"/>
        </w:tabs>
        <w:ind w:left="0" w:firstLine="0"/>
      </w:pPr>
      <w:rPr>
        <w:rFonts w:ascii="宋体" w:eastAsia="宋体" w:hAnsi="宋体" w:hint="eastAsia"/>
        <w:b w:val="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353C0EA9"/>
    <w:multiLevelType w:val="multilevel"/>
    <w:tmpl w:val="16809B3C"/>
    <w:lvl w:ilvl="0">
      <w:start w:val="1"/>
      <w:numFmt w:val="decimal"/>
      <w:lvlText w:val="C.%1"/>
      <w:lvlJc w:val="left"/>
      <w:pPr>
        <w:tabs>
          <w:tab w:val="num" w:pos="425"/>
        </w:tabs>
        <w:ind w:left="425" w:hanging="425"/>
      </w:pPr>
      <w:rPr>
        <w:rFonts w:hint="eastAsia"/>
        <w:b w:val="0"/>
        <w:sz w:val="24"/>
      </w:rPr>
    </w:lvl>
    <w:lvl w:ilvl="1">
      <w:start w:val="3"/>
      <w:numFmt w:val="decimal"/>
      <w:lvlText w:val="C.%1.%2"/>
      <w:lvlJc w:val="left"/>
      <w:pPr>
        <w:tabs>
          <w:tab w:val="num" w:pos="992"/>
        </w:tabs>
        <w:ind w:left="992" w:hanging="567"/>
      </w:pPr>
      <w:rPr>
        <w:rFonts w:hint="eastAsia"/>
        <w:b w:val="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15:restartNumberingAfterBreak="0">
    <w:nsid w:val="3B5D21F0"/>
    <w:multiLevelType w:val="multilevel"/>
    <w:tmpl w:val="1FDC89E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0" w:firstLine="0"/>
      </w:pPr>
      <w:rPr>
        <w:rFonts w:hint="eastAsia"/>
      </w:rPr>
    </w:lvl>
    <w:lvl w:ilvl="2">
      <w:start w:val="1"/>
      <w:numFmt w:val="decimal"/>
      <w:lvlText w:val="%1.%2.%3"/>
      <w:lvlJc w:val="left"/>
      <w:pPr>
        <w:tabs>
          <w:tab w:val="num" w:pos="567"/>
        </w:tabs>
        <w:ind w:left="0" w:firstLine="0"/>
      </w:pPr>
      <w:rPr>
        <w:rFonts w:hint="eastAsia"/>
        <w:b w:val="0"/>
        <w:color w:val="auto"/>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3D6A4DF8"/>
    <w:multiLevelType w:val="hybridMultilevel"/>
    <w:tmpl w:val="854C3F7A"/>
    <w:lvl w:ilvl="0" w:tplc="FFFFFFFF">
      <w:start w:val="1"/>
      <w:numFmt w:val="decimal"/>
      <w:pStyle w:val="SPIEreferencelisting"/>
      <w:lvlText w:val="[%1]"/>
      <w:lvlJc w:val="left"/>
      <w:pPr>
        <w:tabs>
          <w:tab w:val="num" w:pos="360"/>
        </w:tabs>
        <w:ind w:left="360" w:hanging="360"/>
      </w:pPr>
      <w:rPr>
        <w:rFonts w:hint="default"/>
        <w:vertAlign w:val="superscrip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0901D2F"/>
    <w:multiLevelType w:val="multilevel"/>
    <w:tmpl w:val="72ACC93E"/>
    <w:lvl w:ilvl="0">
      <w:start w:val="5"/>
      <w:numFmt w:val="decimal"/>
      <w:lvlText w:val="C.%1"/>
      <w:lvlJc w:val="left"/>
      <w:pPr>
        <w:tabs>
          <w:tab w:val="num" w:pos="425"/>
        </w:tabs>
        <w:ind w:left="425" w:hanging="425"/>
      </w:pPr>
      <w:rPr>
        <w:rFonts w:hint="eastAsia"/>
        <w:b w:val="0"/>
        <w:sz w:val="24"/>
      </w:rPr>
    </w:lvl>
    <w:lvl w:ilvl="1">
      <w:start w:val="1"/>
      <w:numFmt w:val="decimal"/>
      <w:lvlText w:val="C.%1.%2"/>
      <w:lvlJc w:val="left"/>
      <w:pPr>
        <w:tabs>
          <w:tab w:val="num" w:pos="992"/>
        </w:tabs>
        <w:ind w:left="992" w:hanging="567"/>
      </w:pPr>
      <w:rPr>
        <w:rFonts w:hint="eastAsia"/>
        <w:b w:val="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3" w15:restartNumberingAfterBreak="0">
    <w:nsid w:val="474B4372"/>
    <w:multiLevelType w:val="multilevel"/>
    <w:tmpl w:val="A72822E2"/>
    <w:lvl w:ilvl="0">
      <w:start w:val="1"/>
      <w:numFmt w:val="decimal"/>
      <w:lvlText w:val="B.%1"/>
      <w:lvlJc w:val="left"/>
      <w:pPr>
        <w:tabs>
          <w:tab w:val="num" w:pos="425"/>
        </w:tabs>
        <w:ind w:left="425" w:hanging="425"/>
      </w:pPr>
      <w:rPr>
        <w:rFonts w:hint="eastAsia"/>
      </w:rPr>
    </w:lvl>
    <w:lvl w:ilvl="1">
      <w:start w:val="1"/>
      <w:numFmt w:val="decimal"/>
      <w:lvlText w:val="B.%1.%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4" w15:restartNumberingAfterBreak="0">
    <w:nsid w:val="4AA26345"/>
    <w:multiLevelType w:val="multilevel"/>
    <w:tmpl w:val="72ACC93E"/>
    <w:lvl w:ilvl="0">
      <w:start w:val="5"/>
      <w:numFmt w:val="decimal"/>
      <w:lvlText w:val="C.%1"/>
      <w:lvlJc w:val="left"/>
      <w:pPr>
        <w:tabs>
          <w:tab w:val="num" w:pos="425"/>
        </w:tabs>
        <w:ind w:left="425" w:hanging="425"/>
      </w:pPr>
      <w:rPr>
        <w:rFonts w:hint="eastAsia"/>
        <w:b w:val="0"/>
        <w:sz w:val="24"/>
      </w:rPr>
    </w:lvl>
    <w:lvl w:ilvl="1">
      <w:start w:val="1"/>
      <w:numFmt w:val="decimal"/>
      <w:lvlText w:val="C.%1.%2"/>
      <w:lvlJc w:val="left"/>
      <w:pPr>
        <w:tabs>
          <w:tab w:val="num" w:pos="992"/>
        </w:tabs>
        <w:ind w:left="992" w:hanging="567"/>
      </w:pPr>
      <w:rPr>
        <w:rFonts w:hint="eastAsia"/>
        <w:b w:val="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4AB67136"/>
    <w:multiLevelType w:val="multilevel"/>
    <w:tmpl w:val="DAD0E8AE"/>
    <w:lvl w:ilvl="0">
      <w:start w:val="1"/>
      <w:numFmt w:val="decimal"/>
      <w:lvlText w:val="B.%1"/>
      <w:lvlJc w:val="left"/>
      <w:pPr>
        <w:tabs>
          <w:tab w:val="num" w:pos="425"/>
        </w:tabs>
        <w:ind w:left="425" w:hanging="425"/>
      </w:pPr>
      <w:rPr>
        <w:rFonts w:hint="eastAsia"/>
      </w:rPr>
    </w:lvl>
    <w:lvl w:ilvl="1">
      <w:start w:val="1"/>
      <w:numFmt w:val="decimal"/>
      <w:lvlText w:val="B.%1.%2"/>
      <w:lvlJc w:val="left"/>
      <w:pPr>
        <w:tabs>
          <w:tab w:val="num" w:pos="794"/>
        </w:tabs>
        <w:ind w:left="0" w:firstLine="0"/>
      </w:pPr>
      <w:rPr>
        <w:rFonts w:ascii="宋体" w:eastAsia="宋体" w:hAnsi="宋体"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6" w15:restartNumberingAfterBreak="0">
    <w:nsid w:val="50DD000D"/>
    <w:multiLevelType w:val="multilevel"/>
    <w:tmpl w:val="72ACC93E"/>
    <w:lvl w:ilvl="0">
      <w:start w:val="5"/>
      <w:numFmt w:val="decimal"/>
      <w:lvlText w:val="C.%1"/>
      <w:lvlJc w:val="left"/>
      <w:pPr>
        <w:tabs>
          <w:tab w:val="num" w:pos="425"/>
        </w:tabs>
        <w:ind w:left="425" w:hanging="425"/>
      </w:pPr>
      <w:rPr>
        <w:rFonts w:hint="eastAsia"/>
        <w:b w:val="0"/>
        <w:sz w:val="24"/>
      </w:rPr>
    </w:lvl>
    <w:lvl w:ilvl="1">
      <w:start w:val="1"/>
      <w:numFmt w:val="decimal"/>
      <w:lvlText w:val="C.%1.%2"/>
      <w:lvlJc w:val="left"/>
      <w:pPr>
        <w:tabs>
          <w:tab w:val="num" w:pos="992"/>
        </w:tabs>
        <w:ind w:left="992" w:hanging="567"/>
      </w:pPr>
      <w:rPr>
        <w:rFonts w:hint="eastAsia"/>
        <w:b w:val="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15:restartNumberingAfterBreak="0">
    <w:nsid w:val="52C92F35"/>
    <w:multiLevelType w:val="multilevel"/>
    <w:tmpl w:val="9190B5AE"/>
    <w:lvl w:ilvl="0">
      <w:start w:val="1"/>
      <w:numFmt w:val="decimal"/>
      <w:lvlText w:val="B.%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8" w15:restartNumberingAfterBreak="0">
    <w:nsid w:val="55752A5B"/>
    <w:multiLevelType w:val="multilevel"/>
    <w:tmpl w:val="5FDCE1E4"/>
    <w:lvl w:ilvl="0">
      <w:start w:val="5"/>
      <w:numFmt w:val="decimal"/>
      <w:lvlText w:val="C.%1"/>
      <w:lvlJc w:val="left"/>
      <w:pPr>
        <w:tabs>
          <w:tab w:val="num" w:pos="425"/>
        </w:tabs>
        <w:ind w:left="425" w:hanging="425"/>
      </w:pPr>
      <w:rPr>
        <w:rFonts w:hint="eastAsia"/>
        <w:b w:val="0"/>
        <w:sz w:val="24"/>
      </w:rPr>
    </w:lvl>
    <w:lvl w:ilvl="1">
      <w:start w:val="1"/>
      <w:numFmt w:val="decimal"/>
      <w:lvlText w:val="B.4.%2"/>
      <w:lvlJc w:val="left"/>
      <w:pPr>
        <w:tabs>
          <w:tab w:val="num" w:pos="794"/>
        </w:tabs>
        <w:ind w:left="0" w:firstLine="0"/>
      </w:pPr>
      <w:rPr>
        <w:rFonts w:hint="eastAsia"/>
        <w:b w:val="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557C2AF5"/>
    <w:multiLevelType w:val="multilevel"/>
    <w:tmpl w:val="06264A42"/>
    <w:lvl w:ilvl="0">
      <w:start w:val="1"/>
      <w:numFmt w:val="decimal"/>
      <w:pStyle w:val="a"/>
      <w:suff w:val="nothing"/>
      <w:lvlText w:val="图%1　"/>
      <w:lvlJc w:val="left"/>
      <w:pPr>
        <w:ind w:left="315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569426B5"/>
    <w:multiLevelType w:val="multilevel"/>
    <w:tmpl w:val="6846CB0C"/>
    <w:lvl w:ilvl="0">
      <w:start w:val="1"/>
      <w:numFmt w:val="decimal"/>
      <w:lvlText w:val="B.%1"/>
      <w:lvlJc w:val="left"/>
      <w:pPr>
        <w:tabs>
          <w:tab w:val="num" w:pos="425"/>
        </w:tabs>
        <w:ind w:left="425" w:hanging="425"/>
      </w:pPr>
      <w:rPr>
        <w:rFonts w:hint="eastAsia"/>
      </w:rPr>
    </w:lvl>
    <w:lvl w:ilvl="1">
      <w:start w:val="1"/>
      <w:numFmt w:val="decimal"/>
      <w:lvlText w:val="B.%1.%2"/>
      <w:lvlJc w:val="left"/>
      <w:pPr>
        <w:tabs>
          <w:tab w:val="num" w:pos="992"/>
        </w:tabs>
        <w:ind w:left="992" w:hanging="567"/>
      </w:pPr>
      <w:rPr>
        <w:rFonts w:ascii="宋体" w:eastAsia="宋体" w:hAnsi="宋体"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21" w15:restartNumberingAfterBreak="0">
    <w:nsid w:val="56B40DC7"/>
    <w:multiLevelType w:val="multilevel"/>
    <w:tmpl w:val="4CE8F46E"/>
    <w:lvl w:ilvl="0">
      <w:start w:val="1"/>
      <w:numFmt w:val="decimal"/>
      <w:lvlText w:val="C.%1"/>
      <w:lvlJc w:val="left"/>
      <w:pPr>
        <w:tabs>
          <w:tab w:val="num" w:pos="425"/>
        </w:tabs>
        <w:ind w:left="425" w:hanging="425"/>
      </w:pPr>
      <w:rPr>
        <w:rFonts w:hint="eastAsia"/>
        <w:b/>
        <w:sz w:val="24"/>
      </w:rPr>
    </w:lvl>
    <w:lvl w:ilvl="1">
      <w:start w:val="1"/>
      <w:numFmt w:val="decimal"/>
      <w:lvlText w:val="C.%1.%2"/>
      <w:lvlJc w:val="left"/>
      <w:pPr>
        <w:tabs>
          <w:tab w:val="num" w:pos="794"/>
        </w:tabs>
        <w:ind w:left="0" w:firstLine="0"/>
      </w:pPr>
      <w:rPr>
        <w:rFonts w:ascii="宋体" w:eastAsia="宋体" w:hAnsi="宋体" w:hint="eastAsia"/>
        <w:b w:val="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5AB17846"/>
    <w:multiLevelType w:val="multilevel"/>
    <w:tmpl w:val="0BB6AD6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3" w15:restartNumberingAfterBreak="0">
    <w:nsid w:val="5AE436C3"/>
    <w:multiLevelType w:val="hybridMultilevel"/>
    <w:tmpl w:val="629434DE"/>
    <w:lvl w:ilvl="0" w:tplc="319813D0">
      <w:start w:val="1"/>
      <w:numFmt w:val="decimal"/>
      <w:lvlText w:val="B.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AF401C5"/>
    <w:multiLevelType w:val="multilevel"/>
    <w:tmpl w:val="6846CB0C"/>
    <w:lvl w:ilvl="0">
      <w:start w:val="1"/>
      <w:numFmt w:val="decimal"/>
      <w:lvlText w:val="B.%1"/>
      <w:lvlJc w:val="left"/>
      <w:pPr>
        <w:tabs>
          <w:tab w:val="num" w:pos="425"/>
        </w:tabs>
        <w:ind w:left="425" w:hanging="425"/>
      </w:pPr>
      <w:rPr>
        <w:rFonts w:hint="eastAsia"/>
      </w:rPr>
    </w:lvl>
    <w:lvl w:ilvl="1">
      <w:start w:val="1"/>
      <w:numFmt w:val="decimal"/>
      <w:lvlText w:val="B.%1.%2"/>
      <w:lvlJc w:val="left"/>
      <w:pPr>
        <w:tabs>
          <w:tab w:val="num" w:pos="992"/>
        </w:tabs>
        <w:ind w:left="992" w:hanging="567"/>
      </w:pPr>
      <w:rPr>
        <w:rFonts w:ascii="宋体" w:eastAsia="宋体" w:hAnsi="宋体"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25" w15:restartNumberingAfterBreak="0">
    <w:nsid w:val="5BF756AE"/>
    <w:multiLevelType w:val="multilevel"/>
    <w:tmpl w:val="F2DA4F32"/>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0" w:firstLine="0"/>
      </w:pPr>
      <w:rPr>
        <w:rFonts w:hint="eastAsia"/>
      </w:rPr>
    </w:lvl>
    <w:lvl w:ilvl="2">
      <w:start w:val="1"/>
      <w:numFmt w:val="decimal"/>
      <w:lvlText w:val="%1.%2.%3"/>
      <w:lvlJc w:val="left"/>
      <w:pPr>
        <w:tabs>
          <w:tab w:val="num" w:pos="567"/>
        </w:tabs>
        <w:ind w:left="0" w:firstLine="0"/>
      </w:pPr>
      <w:rPr>
        <w:rFonts w:ascii="宋体" w:eastAsia="宋体" w:hAnsi="宋体" w:hint="eastAsia"/>
        <w:b w:val="0"/>
        <w:color w:val="auto"/>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5C4D4DC8"/>
    <w:multiLevelType w:val="multilevel"/>
    <w:tmpl w:val="6F023072"/>
    <w:lvl w:ilvl="0">
      <w:start w:val="5"/>
      <w:numFmt w:val="decimal"/>
      <w:lvlText w:val="%1"/>
      <w:lvlJc w:val="left"/>
      <w:pPr>
        <w:ind w:left="360" w:hanging="360"/>
      </w:pPr>
      <w:rPr>
        <w:rFonts w:hAnsi="Times New Roman" w:hint="default"/>
      </w:rPr>
    </w:lvl>
    <w:lvl w:ilvl="1">
      <w:start w:val="2"/>
      <w:numFmt w:val="decimal"/>
      <w:lvlText w:val="%1.%2"/>
      <w:lvlJc w:val="left"/>
      <w:pPr>
        <w:ind w:left="360" w:hanging="360"/>
      </w:pPr>
      <w:rPr>
        <w:rFonts w:hAnsi="Times New Roman" w:hint="default"/>
      </w:rPr>
    </w:lvl>
    <w:lvl w:ilvl="2">
      <w:start w:val="1"/>
      <w:numFmt w:val="decimal"/>
      <w:lvlText w:val="%1.%2.%3"/>
      <w:lvlJc w:val="left"/>
      <w:pPr>
        <w:ind w:left="720" w:hanging="720"/>
      </w:pPr>
      <w:rPr>
        <w:rFonts w:hAnsi="Times New Roman" w:hint="default"/>
      </w:rPr>
    </w:lvl>
    <w:lvl w:ilvl="3">
      <w:start w:val="1"/>
      <w:numFmt w:val="decimal"/>
      <w:lvlText w:val="%1.%2.%3.%4"/>
      <w:lvlJc w:val="left"/>
      <w:pPr>
        <w:ind w:left="1080" w:hanging="1080"/>
      </w:pPr>
      <w:rPr>
        <w:rFonts w:hAnsi="Times New Roman" w:hint="default"/>
      </w:rPr>
    </w:lvl>
    <w:lvl w:ilvl="4">
      <w:start w:val="1"/>
      <w:numFmt w:val="decimal"/>
      <w:lvlText w:val="%1.%2.%3.%4.%5"/>
      <w:lvlJc w:val="left"/>
      <w:pPr>
        <w:ind w:left="1080" w:hanging="1080"/>
      </w:pPr>
      <w:rPr>
        <w:rFonts w:hAnsi="Times New Roman" w:hint="default"/>
      </w:rPr>
    </w:lvl>
    <w:lvl w:ilvl="5">
      <w:start w:val="1"/>
      <w:numFmt w:val="decimal"/>
      <w:lvlText w:val="%1.%2.%3.%4.%5.%6"/>
      <w:lvlJc w:val="left"/>
      <w:pPr>
        <w:ind w:left="1440" w:hanging="1440"/>
      </w:pPr>
      <w:rPr>
        <w:rFonts w:hAnsi="Times New Roman" w:hint="default"/>
      </w:rPr>
    </w:lvl>
    <w:lvl w:ilvl="6">
      <w:start w:val="1"/>
      <w:numFmt w:val="decimal"/>
      <w:lvlText w:val="%1.%2.%3.%4.%5.%6.%7"/>
      <w:lvlJc w:val="left"/>
      <w:pPr>
        <w:ind w:left="1800" w:hanging="1800"/>
      </w:pPr>
      <w:rPr>
        <w:rFonts w:hAnsi="Times New Roman" w:hint="default"/>
      </w:rPr>
    </w:lvl>
    <w:lvl w:ilvl="7">
      <w:start w:val="1"/>
      <w:numFmt w:val="decimal"/>
      <w:lvlText w:val="%1.%2.%3.%4.%5.%6.%7.%8"/>
      <w:lvlJc w:val="left"/>
      <w:pPr>
        <w:ind w:left="1800" w:hanging="1800"/>
      </w:pPr>
      <w:rPr>
        <w:rFonts w:hAnsi="Times New Roman" w:hint="default"/>
      </w:rPr>
    </w:lvl>
    <w:lvl w:ilvl="8">
      <w:start w:val="1"/>
      <w:numFmt w:val="decimal"/>
      <w:lvlText w:val="%1.%2.%3.%4.%5.%6.%7.%8.%9"/>
      <w:lvlJc w:val="left"/>
      <w:pPr>
        <w:ind w:left="2160" w:hanging="2160"/>
      </w:pPr>
      <w:rPr>
        <w:rFonts w:hAnsi="Times New Roman" w:hint="default"/>
      </w:rPr>
    </w:lvl>
  </w:abstractNum>
  <w:abstractNum w:abstractNumId="27" w15:restartNumberingAfterBreak="0">
    <w:nsid w:val="5E9C50B1"/>
    <w:multiLevelType w:val="multilevel"/>
    <w:tmpl w:val="16809B3C"/>
    <w:lvl w:ilvl="0">
      <w:start w:val="1"/>
      <w:numFmt w:val="decimal"/>
      <w:lvlText w:val="C.%1"/>
      <w:lvlJc w:val="left"/>
      <w:pPr>
        <w:tabs>
          <w:tab w:val="num" w:pos="425"/>
        </w:tabs>
        <w:ind w:left="425" w:hanging="425"/>
      </w:pPr>
      <w:rPr>
        <w:rFonts w:hint="eastAsia"/>
        <w:b w:val="0"/>
        <w:sz w:val="24"/>
      </w:rPr>
    </w:lvl>
    <w:lvl w:ilvl="1">
      <w:start w:val="3"/>
      <w:numFmt w:val="decimal"/>
      <w:lvlText w:val="C.%1.%2"/>
      <w:lvlJc w:val="left"/>
      <w:pPr>
        <w:tabs>
          <w:tab w:val="num" w:pos="992"/>
        </w:tabs>
        <w:ind w:left="992" w:hanging="567"/>
      </w:pPr>
      <w:rPr>
        <w:rFonts w:hint="eastAsia"/>
        <w:b w:val="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61B10D85"/>
    <w:multiLevelType w:val="multilevel"/>
    <w:tmpl w:val="16809B3C"/>
    <w:lvl w:ilvl="0">
      <w:start w:val="1"/>
      <w:numFmt w:val="decimal"/>
      <w:lvlText w:val="C.%1"/>
      <w:lvlJc w:val="left"/>
      <w:pPr>
        <w:tabs>
          <w:tab w:val="num" w:pos="425"/>
        </w:tabs>
        <w:ind w:left="425" w:hanging="425"/>
      </w:pPr>
      <w:rPr>
        <w:rFonts w:hint="eastAsia"/>
        <w:b w:val="0"/>
        <w:sz w:val="24"/>
      </w:rPr>
    </w:lvl>
    <w:lvl w:ilvl="1">
      <w:start w:val="3"/>
      <w:numFmt w:val="decimal"/>
      <w:lvlText w:val="C.%1.%2"/>
      <w:lvlJc w:val="left"/>
      <w:pPr>
        <w:tabs>
          <w:tab w:val="num" w:pos="992"/>
        </w:tabs>
        <w:ind w:left="992" w:hanging="567"/>
      </w:pPr>
      <w:rPr>
        <w:rFonts w:hint="eastAsia"/>
        <w:b w:val="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646260FA"/>
    <w:multiLevelType w:val="multilevel"/>
    <w:tmpl w:val="1578E790"/>
    <w:lvl w:ilvl="0">
      <w:start w:val="1"/>
      <w:numFmt w:val="decimal"/>
      <w:pStyle w:val="a0"/>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657D3FBC"/>
    <w:multiLevelType w:val="multilevel"/>
    <w:tmpl w:val="025CF6F2"/>
    <w:lvl w:ilvl="0">
      <w:start w:val="1"/>
      <w:numFmt w:val="upperLetter"/>
      <w:pStyle w:val="a1"/>
      <w:suff w:val="nothing"/>
      <w:lvlText w:val="附 录 %1"/>
      <w:lvlJc w:val="left"/>
      <w:pPr>
        <w:ind w:left="0" w:firstLine="0"/>
      </w:pPr>
      <w:rPr>
        <w:rFonts w:ascii="黑体" w:eastAsia="黑体" w:hAnsi="Times New Roman" w:hint="eastAsia"/>
        <w:b w:val="0"/>
        <w:i w:val="0"/>
        <w:sz w:val="21"/>
      </w:rPr>
    </w:lvl>
    <w:lvl w:ilvl="1">
      <w:start w:val="1"/>
      <w:numFmt w:val="decimal"/>
      <w:pStyle w:val="a2"/>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3"/>
      <w:suff w:val="nothing"/>
      <w:lvlText w:val="%1.%2.%3　"/>
      <w:lvlJc w:val="left"/>
      <w:pPr>
        <w:ind w:left="360" w:firstLine="0"/>
      </w:pPr>
      <w:rPr>
        <w:rFonts w:ascii="黑体" w:eastAsia="黑体" w:hAnsi="Times New Roman" w:hint="eastAsia"/>
        <w:b w:val="0"/>
        <w:i w:val="0"/>
        <w:sz w:val="21"/>
      </w:rPr>
    </w:lvl>
    <w:lvl w:ilvl="3">
      <w:start w:val="1"/>
      <w:numFmt w:val="decimal"/>
      <w:pStyle w:val="a4"/>
      <w:suff w:val="nothing"/>
      <w:lvlText w:val="%1.%2.%3.%4　"/>
      <w:lvlJc w:val="left"/>
      <w:pPr>
        <w:ind w:left="180" w:firstLine="0"/>
      </w:pPr>
      <w:rPr>
        <w:rFonts w:ascii="黑体" w:eastAsia="黑体" w:hAnsi="Times New Roman" w:hint="eastAsia"/>
        <w:b w:val="0"/>
        <w:i w:val="0"/>
        <w:sz w:val="21"/>
      </w:rPr>
    </w:lvl>
    <w:lvl w:ilvl="4">
      <w:start w:val="1"/>
      <w:numFmt w:val="decimal"/>
      <w:pStyle w:val="a5"/>
      <w:suff w:val="nothing"/>
      <w:lvlText w:val="%1.%2.%3.%4.%5　"/>
      <w:lvlJc w:val="left"/>
      <w:pPr>
        <w:ind w:left="0" w:firstLine="0"/>
      </w:pPr>
      <w:rPr>
        <w:rFonts w:ascii="黑体" w:eastAsia="黑体" w:hAnsi="Times New Roman" w:hint="eastAsia"/>
        <w:b w:val="0"/>
        <w:i w:val="0"/>
        <w:sz w:val="21"/>
      </w:rPr>
    </w:lvl>
    <w:lvl w:ilvl="5">
      <w:start w:val="1"/>
      <w:numFmt w:val="decimal"/>
      <w:pStyle w:val="a6"/>
      <w:suff w:val="nothing"/>
      <w:lvlText w:val="%1.%2.%3.%4.%5.%6　"/>
      <w:lvlJc w:val="left"/>
      <w:pPr>
        <w:ind w:left="0" w:firstLine="0"/>
      </w:pPr>
      <w:rPr>
        <w:rFonts w:ascii="黑体" w:eastAsia="黑体" w:hAnsi="Times New Roman" w:hint="eastAsia"/>
        <w:b w:val="0"/>
        <w:i w:val="0"/>
        <w:sz w:val="21"/>
      </w:rPr>
    </w:lvl>
    <w:lvl w:ilvl="6">
      <w:start w:val="1"/>
      <w:numFmt w:val="decimal"/>
      <w:pStyle w:val="a7"/>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6C6775A6"/>
    <w:multiLevelType w:val="multilevel"/>
    <w:tmpl w:val="4EA4713E"/>
    <w:lvl w:ilvl="0">
      <w:start w:val="1"/>
      <w:numFmt w:val="decimal"/>
      <w:lvlText w:val="B.%1"/>
      <w:lvlJc w:val="left"/>
      <w:pPr>
        <w:tabs>
          <w:tab w:val="num" w:pos="425"/>
        </w:tabs>
        <w:ind w:left="425" w:hanging="425"/>
      </w:pPr>
      <w:rPr>
        <w:rFonts w:hint="eastAsia"/>
      </w:rPr>
    </w:lvl>
    <w:lvl w:ilvl="1">
      <w:start w:val="1"/>
      <w:numFmt w:val="decimal"/>
      <w:lvlText w:val="B.%1.%2"/>
      <w:lvlJc w:val="left"/>
      <w:pPr>
        <w:tabs>
          <w:tab w:val="num" w:pos="992"/>
        </w:tabs>
        <w:ind w:left="0" w:firstLine="0"/>
      </w:pPr>
      <w:rPr>
        <w:rFonts w:ascii="宋体" w:eastAsia="宋体" w:hAnsi="宋体"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32" w15:restartNumberingAfterBreak="0">
    <w:nsid w:val="6CEA2025"/>
    <w:multiLevelType w:val="multilevel"/>
    <w:tmpl w:val="EC62F908"/>
    <w:lvl w:ilvl="0">
      <w:start w:val="1"/>
      <w:numFmt w:val="none"/>
      <w:pStyle w:val="a8"/>
      <w:suff w:val="nothing"/>
      <w:lvlText w:val="%1"/>
      <w:lvlJc w:val="left"/>
      <w:pPr>
        <w:ind w:left="0" w:firstLine="0"/>
      </w:pPr>
      <w:rPr>
        <w:rFonts w:ascii="Times New Roman" w:hAnsi="Times New Roman" w:hint="default"/>
        <w:b/>
        <w:i w:val="0"/>
        <w:sz w:val="21"/>
      </w:rPr>
    </w:lvl>
    <w:lvl w:ilvl="1">
      <w:start w:val="7"/>
      <w:numFmt w:val="decimal"/>
      <w:pStyle w:val="a9"/>
      <w:suff w:val="nothing"/>
      <w:lvlText w:val="%1%2　"/>
      <w:lvlJc w:val="left"/>
      <w:pPr>
        <w:ind w:left="0" w:firstLine="0"/>
      </w:pPr>
      <w:rPr>
        <w:rFonts w:ascii="黑体" w:eastAsia="黑体" w:hAnsi="Times New Roman" w:hint="eastAsia"/>
        <w:b w:val="0"/>
        <w:i w:val="0"/>
        <w:sz w:val="21"/>
      </w:rPr>
    </w:lvl>
    <w:lvl w:ilvl="2">
      <w:start w:val="1"/>
      <w:numFmt w:val="decimal"/>
      <w:pStyle w:val="aa"/>
      <w:suff w:val="nothing"/>
      <w:lvlText w:val="%1%2.%3　"/>
      <w:lvlJc w:val="left"/>
      <w:pPr>
        <w:ind w:left="0" w:firstLine="0"/>
      </w:pPr>
      <w:rPr>
        <w:rFonts w:ascii="黑体" w:eastAsia="黑体" w:hAnsi="Times New Roman" w:hint="eastAsia"/>
        <w:b w:val="0"/>
        <w:i w:val="0"/>
        <w:sz w:val="21"/>
      </w:rPr>
    </w:lvl>
    <w:lvl w:ilvl="3">
      <w:start w:val="4"/>
      <w:numFmt w:val="none"/>
      <w:pStyle w:val="ab"/>
      <w:suff w:val="nothing"/>
      <w:lvlText w:val="7.4.1　"/>
      <w:lvlJc w:val="left"/>
      <w:pPr>
        <w:ind w:left="0" w:firstLine="0"/>
      </w:pPr>
      <w:rPr>
        <w:rFonts w:ascii="黑体" w:eastAsia="黑体" w:hAnsi="Times New Roman" w:hint="eastAsia"/>
        <w:b w:val="0"/>
        <w:i w:val="0"/>
        <w:sz w:val="21"/>
      </w:rPr>
    </w:lvl>
    <w:lvl w:ilvl="4">
      <w:start w:val="1"/>
      <w:numFmt w:val="decimal"/>
      <w:pStyle w:val="ac"/>
      <w:suff w:val="nothing"/>
      <w:lvlText w:val="%1%2.%3.%4.%5　"/>
      <w:lvlJc w:val="left"/>
      <w:pPr>
        <w:ind w:left="0" w:firstLine="0"/>
      </w:pPr>
      <w:rPr>
        <w:rFonts w:ascii="黑体" w:eastAsia="黑体" w:hAnsi="Times New Roman" w:hint="eastAsia"/>
        <w:b w:val="0"/>
        <w:i w:val="0"/>
        <w:sz w:val="21"/>
      </w:rPr>
    </w:lvl>
    <w:lvl w:ilvl="5">
      <w:start w:val="1"/>
      <w:numFmt w:val="decimal"/>
      <w:pStyle w:val="ad"/>
      <w:suff w:val="nothing"/>
      <w:lvlText w:val="%1%2.%3.%4.%5.%6　"/>
      <w:lvlJc w:val="left"/>
      <w:pPr>
        <w:ind w:left="0" w:firstLine="0"/>
      </w:pPr>
      <w:rPr>
        <w:rFonts w:ascii="黑体" w:eastAsia="黑体" w:hAnsi="Times New Roman" w:hint="eastAsia"/>
        <w:b w:val="0"/>
        <w:i w:val="0"/>
        <w:sz w:val="21"/>
      </w:rPr>
    </w:lvl>
    <w:lvl w:ilvl="6">
      <w:start w:val="1"/>
      <w:numFmt w:val="decimal"/>
      <w:pStyle w:val="a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3D2AB6"/>
    <w:multiLevelType w:val="multilevel"/>
    <w:tmpl w:val="2C6449AC"/>
    <w:lvl w:ilvl="0">
      <w:start w:val="1"/>
      <w:numFmt w:val="decimal"/>
      <w:lvlText w:val="B.%1"/>
      <w:lvlJc w:val="left"/>
      <w:pPr>
        <w:tabs>
          <w:tab w:val="num" w:pos="425"/>
        </w:tabs>
        <w:ind w:left="425" w:hanging="425"/>
      </w:pPr>
      <w:rPr>
        <w:rFonts w:hint="eastAsia"/>
      </w:rPr>
    </w:lvl>
    <w:lvl w:ilvl="1">
      <w:start w:val="1"/>
      <w:numFmt w:val="decimal"/>
      <w:lvlText w:val="B.%1.%2"/>
      <w:lvlJc w:val="left"/>
      <w:pPr>
        <w:tabs>
          <w:tab w:val="num" w:pos="851"/>
        </w:tabs>
        <w:ind w:left="0" w:firstLine="0"/>
      </w:pPr>
      <w:rPr>
        <w:rFonts w:ascii="宋体" w:eastAsia="宋体" w:hAnsi="宋体"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34" w15:restartNumberingAfterBreak="0">
    <w:nsid w:val="72FE41DC"/>
    <w:multiLevelType w:val="multilevel"/>
    <w:tmpl w:val="16809B3C"/>
    <w:lvl w:ilvl="0">
      <w:start w:val="1"/>
      <w:numFmt w:val="decimal"/>
      <w:lvlText w:val="C.%1"/>
      <w:lvlJc w:val="left"/>
      <w:pPr>
        <w:tabs>
          <w:tab w:val="num" w:pos="425"/>
        </w:tabs>
        <w:ind w:left="425" w:hanging="425"/>
      </w:pPr>
      <w:rPr>
        <w:rFonts w:hint="eastAsia"/>
        <w:b w:val="0"/>
        <w:sz w:val="24"/>
      </w:rPr>
    </w:lvl>
    <w:lvl w:ilvl="1">
      <w:start w:val="3"/>
      <w:numFmt w:val="decimal"/>
      <w:lvlText w:val="C.%1.%2"/>
      <w:lvlJc w:val="left"/>
      <w:pPr>
        <w:tabs>
          <w:tab w:val="num" w:pos="992"/>
        </w:tabs>
        <w:ind w:left="992" w:hanging="567"/>
      </w:pPr>
      <w:rPr>
        <w:rFonts w:hint="eastAsia"/>
        <w:b w:val="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5" w15:restartNumberingAfterBreak="0">
    <w:nsid w:val="76340B63"/>
    <w:multiLevelType w:val="multilevel"/>
    <w:tmpl w:val="BA12F5FA"/>
    <w:lvl w:ilvl="0">
      <w:start w:val="2"/>
      <w:numFmt w:val="decimal"/>
      <w:lvlText w:val="C.%1"/>
      <w:lvlJc w:val="left"/>
      <w:pPr>
        <w:tabs>
          <w:tab w:val="num" w:pos="425"/>
        </w:tabs>
        <w:ind w:left="425" w:hanging="425"/>
      </w:pPr>
      <w:rPr>
        <w:rFonts w:hint="eastAsia"/>
      </w:rPr>
    </w:lvl>
    <w:lvl w:ilvl="1">
      <w:start w:val="1"/>
      <w:numFmt w:val="decimal"/>
      <w:lvlText w:val="B.2.%2"/>
      <w:lvlJc w:val="left"/>
      <w:pPr>
        <w:tabs>
          <w:tab w:val="num" w:pos="851"/>
        </w:tabs>
        <w:ind w:left="0" w:firstLine="0"/>
      </w:pPr>
      <w:rPr>
        <w:rFonts w:hint="eastAsia"/>
        <w:sz w:val="24"/>
        <w:szCs w:val="24"/>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6" w15:restartNumberingAfterBreak="0">
    <w:nsid w:val="78DB419C"/>
    <w:multiLevelType w:val="multilevel"/>
    <w:tmpl w:val="E468FC38"/>
    <w:lvl w:ilvl="0">
      <w:start w:val="5"/>
      <w:numFmt w:val="decimal"/>
      <w:lvlText w:val="C.%1"/>
      <w:lvlJc w:val="left"/>
      <w:pPr>
        <w:tabs>
          <w:tab w:val="num" w:pos="425"/>
        </w:tabs>
        <w:ind w:left="425" w:hanging="425"/>
      </w:pPr>
      <w:rPr>
        <w:rFonts w:hint="eastAsia"/>
        <w:b w:val="0"/>
        <w:sz w:val="24"/>
      </w:rPr>
    </w:lvl>
    <w:lvl w:ilvl="1">
      <w:start w:val="1"/>
      <w:numFmt w:val="decimal"/>
      <w:lvlText w:val="C.%1.%2"/>
      <w:lvlJc w:val="left"/>
      <w:pPr>
        <w:tabs>
          <w:tab w:val="num" w:pos="992"/>
        </w:tabs>
        <w:ind w:left="0" w:firstLine="0"/>
      </w:pPr>
      <w:rPr>
        <w:rFonts w:hint="eastAsia"/>
        <w:b w:val="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7" w15:restartNumberingAfterBreak="0">
    <w:nsid w:val="78ED724A"/>
    <w:multiLevelType w:val="multilevel"/>
    <w:tmpl w:val="1EC0FDDA"/>
    <w:lvl w:ilvl="0">
      <w:start w:val="5"/>
      <w:numFmt w:val="decimal"/>
      <w:lvlText w:val="C.%1"/>
      <w:lvlJc w:val="left"/>
      <w:pPr>
        <w:tabs>
          <w:tab w:val="num" w:pos="425"/>
        </w:tabs>
        <w:ind w:left="425" w:hanging="425"/>
      </w:pPr>
      <w:rPr>
        <w:rFonts w:hint="eastAsia"/>
        <w:b w:val="0"/>
        <w:sz w:val="24"/>
      </w:rPr>
    </w:lvl>
    <w:lvl w:ilvl="1">
      <w:start w:val="1"/>
      <w:numFmt w:val="decimal"/>
      <w:lvlText w:val="C.%1.%2"/>
      <w:lvlJc w:val="left"/>
      <w:pPr>
        <w:tabs>
          <w:tab w:val="num" w:pos="992"/>
        </w:tabs>
        <w:ind w:left="992" w:hanging="567"/>
      </w:pPr>
      <w:rPr>
        <w:rFonts w:hint="eastAsia"/>
        <w:b w:val="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8" w15:restartNumberingAfterBreak="0">
    <w:nsid w:val="7F84326A"/>
    <w:multiLevelType w:val="multilevel"/>
    <w:tmpl w:val="DE6672A2"/>
    <w:lvl w:ilvl="0">
      <w:start w:val="4"/>
      <w:numFmt w:val="decimal"/>
      <w:lvlText w:val="C.%1"/>
      <w:lvlJc w:val="left"/>
      <w:pPr>
        <w:tabs>
          <w:tab w:val="num" w:pos="425"/>
        </w:tabs>
        <w:ind w:left="425" w:hanging="425"/>
      </w:pPr>
      <w:rPr>
        <w:rFonts w:hint="eastAsia"/>
        <w:b w:val="0"/>
        <w:sz w:val="24"/>
      </w:rPr>
    </w:lvl>
    <w:lvl w:ilvl="1">
      <w:start w:val="1"/>
      <w:numFmt w:val="decimal"/>
      <w:lvlText w:val="C.%1.%2"/>
      <w:lvlJc w:val="left"/>
      <w:pPr>
        <w:tabs>
          <w:tab w:val="num" w:pos="794"/>
        </w:tabs>
        <w:ind w:left="0" w:firstLine="0"/>
      </w:pPr>
      <w:rPr>
        <w:rFonts w:ascii="宋体" w:eastAsia="宋体" w:hAnsi="宋体" w:hint="eastAsia"/>
        <w:b w:val="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32"/>
  </w:num>
  <w:num w:numId="2">
    <w:abstractNumId w:val="29"/>
  </w:num>
  <w:num w:numId="3">
    <w:abstractNumId w:val="19"/>
  </w:num>
  <w:num w:numId="4">
    <w:abstractNumId w:val="11"/>
  </w:num>
  <w:num w:numId="5">
    <w:abstractNumId w:val="30"/>
  </w:num>
  <w:num w:numId="6">
    <w:abstractNumId w:val="25"/>
  </w:num>
  <w:num w:numId="7">
    <w:abstractNumId w:val="27"/>
  </w:num>
  <w:num w:numId="8">
    <w:abstractNumId w:val="35"/>
  </w:num>
  <w:num w:numId="9">
    <w:abstractNumId w:val="21"/>
  </w:num>
  <w:num w:numId="10">
    <w:abstractNumId w:val="15"/>
  </w:num>
  <w:num w:numId="11">
    <w:abstractNumId w:val="3"/>
  </w:num>
  <w:num w:numId="12">
    <w:abstractNumId w:val="8"/>
  </w:num>
  <w:num w:numId="13">
    <w:abstractNumId w:val="17"/>
  </w:num>
  <w:num w:numId="14">
    <w:abstractNumId w:val="13"/>
  </w:num>
  <w:num w:numId="15">
    <w:abstractNumId w:val="20"/>
  </w:num>
  <w:num w:numId="16">
    <w:abstractNumId w:val="24"/>
  </w:num>
  <w:num w:numId="17">
    <w:abstractNumId w:val="31"/>
  </w:num>
  <w:num w:numId="18">
    <w:abstractNumId w:val="33"/>
  </w:num>
  <w:num w:numId="19">
    <w:abstractNumId w:val="9"/>
  </w:num>
  <w:num w:numId="20">
    <w:abstractNumId w:val="34"/>
  </w:num>
  <w:num w:numId="21">
    <w:abstractNumId w:val="2"/>
  </w:num>
  <w:num w:numId="22">
    <w:abstractNumId w:val="7"/>
  </w:num>
  <w:num w:numId="23">
    <w:abstractNumId w:val="4"/>
  </w:num>
  <w:num w:numId="24">
    <w:abstractNumId w:val="37"/>
  </w:num>
  <w:num w:numId="25">
    <w:abstractNumId w:val="28"/>
  </w:num>
  <w:num w:numId="26">
    <w:abstractNumId w:val="18"/>
  </w:num>
  <w:num w:numId="27">
    <w:abstractNumId w:val="12"/>
  </w:num>
  <w:num w:numId="28">
    <w:abstractNumId w:val="14"/>
  </w:num>
  <w:num w:numId="29">
    <w:abstractNumId w:val="16"/>
  </w:num>
  <w:num w:numId="30">
    <w:abstractNumId w:val="36"/>
  </w:num>
  <w:num w:numId="31">
    <w:abstractNumId w:val="38"/>
  </w:num>
  <w:num w:numId="32">
    <w:abstractNumId w:val="32"/>
  </w:num>
  <w:num w:numId="33">
    <w:abstractNumId w:val="10"/>
  </w:num>
  <w:num w:numId="34">
    <w:abstractNumId w:val="23"/>
  </w:num>
  <w:num w:numId="35">
    <w:abstractNumId w:val="1"/>
  </w:num>
  <w:num w:numId="36">
    <w:abstractNumId w:val="32"/>
  </w:num>
  <w:num w:numId="37">
    <w:abstractNumId w:val="0"/>
  </w:num>
  <w:num w:numId="38">
    <w:abstractNumId w:val="32"/>
  </w:num>
  <w:num w:numId="39">
    <w:abstractNumId w:val="22"/>
  </w:num>
  <w:num w:numId="40">
    <w:abstractNumId w:val="6"/>
  </w:num>
  <w:num w:numId="41">
    <w:abstractNumId w:val="26"/>
  </w:num>
  <w:num w:numId="4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ctiveWritingStyle w:appName="MSWord" w:lang="en-US"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86"/>
  <w:displayHorizontalDrawingGridEvery w:val="0"/>
  <w:displayVerticalDrawingGridEvery w:val="2"/>
  <w:characterSpacingControl w:val="compressPunctuation"/>
  <w:hdrShapeDefaults>
    <o:shapedefaults v:ext="edit" spidmax="3306" fillcolor="white">
      <v:fill color="white"/>
      <v:stroke dashstyle="longDashDot" weight="1.25pt"/>
      <v:textbox inset="5mm,5mm,0,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C56DA"/>
    <w:rsid w:val="0000016E"/>
    <w:rsid w:val="00000967"/>
    <w:rsid w:val="000009A6"/>
    <w:rsid w:val="00000CAB"/>
    <w:rsid w:val="000013C4"/>
    <w:rsid w:val="00001BD6"/>
    <w:rsid w:val="00001FD7"/>
    <w:rsid w:val="00002811"/>
    <w:rsid w:val="00002C4D"/>
    <w:rsid w:val="000044C5"/>
    <w:rsid w:val="00004712"/>
    <w:rsid w:val="00004A3A"/>
    <w:rsid w:val="00005A6C"/>
    <w:rsid w:val="00006A9A"/>
    <w:rsid w:val="0000750E"/>
    <w:rsid w:val="00007950"/>
    <w:rsid w:val="00007A5A"/>
    <w:rsid w:val="000103A2"/>
    <w:rsid w:val="0001123A"/>
    <w:rsid w:val="00011265"/>
    <w:rsid w:val="000113F9"/>
    <w:rsid w:val="000125B5"/>
    <w:rsid w:val="00012DE4"/>
    <w:rsid w:val="00013DE5"/>
    <w:rsid w:val="0001412D"/>
    <w:rsid w:val="00014E11"/>
    <w:rsid w:val="00017D57"/>
    <w:rsid w:val="0002020B"/>
    <w:rsid w:val="00020D95"/>
    <w:rsid w:val="00021A34"/>
    <w:rsid w:val="00022811"/>
    <w:rsid w:val="0002299C"/>
    <w:rsid w:val="00023453"/>
    <w:rsid w:val="0002418E"/>
    <w:rsid w:val="000248A1"/>
    <w:rsid w:val="00025A9C"/>
    <w:rsid w:val="00025C59"/>
    <w:rsid w:val="00027F1A"/>
    <w:rsid w:val="0003050F"/>
    <w:rsid w:val="000315F6"/>
    <w:rsid w:val="00032FF8"/>
    <w:rsid w:val="000341ED"/>
    <w:rsid w:val="00035FBA"/>
    <w:rsid w:val="00036516"/>
    <w:rsid w:val="00037ADE"/>
    <w:rsid w:val="000403B8"/>
    <w:rsid w:val="00041070"/>
    <w:rsid w:val="000417E6"/>
    <w:rsid w:val="00042B90"/>
    <w:rsid w:val="00042BAD"/>
    <w:rsid w:val="000441F6"/>
    <w:rsid w:val="00044467"/>
    <w:rsid w:val="00045449"/>
    <w:rsid w:val="00045B82"/>
    <w:rsid w:val="00047009"/>
    <w:rsid w:val="00047753"/>
    <w:rsid w:val="00047D94"/>
    <w:rsid w:val="000527B7"/>
    <w:rsid w:val="00052867"/>
    <w:rsid w:val="00052BA1"/>
    <w:rsid w:val="00053E15"/>
    <w:rsid w:val="000550E8"/>
    <w:rsid w:val="000553F0"/>
    <w:rsid w:val="0005577C"/>
    <w:rsid w:val="000558E8"/>
    <w:rsid w:val="00056E18"/>
    <w:rsid w:val="00057B6E"/>
    <w:rsid w:val="00057CF1"/>
    <w:rsid w:val="000620A1"/>
    <w:rsid w:val="00062E85"/>
    <w:rsid w:val="000635DB"/>
    <w:rsid w:val="00063CD2"/>
    <w:rsid w:val="00063DB8"/>
    <w:rsid w:val="0006495F"/>
    <w:rsid w:val="00064A92"/>
    <w:rsid w:val="0006598C"/>
    <w:rsid w:val="000660D9"/>
    <w:rsid w:val="00066772"/>
    <w:rsid w:val="0006679E"/>
    <w:rsid w:val="000668D7"/>
    <w:rsid w:val="00066C40"/>
    <w:rsid w:val="00070597"/>
    <w:rsid w:val="0007166E"/>
    <w:rsid w:val="00072272"/>
    <w:rsid w:val="0007282D"/>
    <w:rsid w:val="000732C1"/>
    <w:rsid w:val="0007338B"/>
    <w:rsid w:val="00075497"/>
    <w:rsid w:val="00075FD2"/>
    <w:rsid w:val="000764DB"/>
    <w:rsid w:val="00077244"/>
    <w:rsid w:val="0008067F"/>
    <w:rsid w:val="00080706"/>
    <w:rsid w:val="000807AC"/>
    <w:rsid w:val="00080A8C"/>
    <w:rsid w:val="00081002"/>
    <w:rsid w:val="00082112"/>
    <w:rsid w:val="0008220E"/>
    <w:rsid w:val="00082B0B"/>
    <w:rsid w:val="00082EC3"/>
    <w:rsid w:val="0008398B"/>
    <w:rsid w:val="00084801"/>
    <w:rsid w:val="000853AF"/>
    <w:rsid w:val="00090772"/>
    <w:rsid w:val="00092D5D"/>
    <w:rsid w:val="00094514"/>
    <w:rsid w:val="00094581"/>
    <w:rsid w:val="000951F0"/>
    <w:rsid w:val="00095315"/>
    <w:rsid w:val="000954D3"/>
    <w:rsid w:val="00095F4F"/>
    <w:rsid w:val="0009707A"/>
    <w:rsid w:val="00097C80"/>
    <w:rsid w:val="000A0460"/>
    <w:rsid w:val="000A085D"/>
    <w:rsid w:val="000A12A7"/>
    <w:rsid w:val="000A29B7"/>
    <w:rsid w:val="000A31A3"/>
    <w:rsid w:val="000A3FAF"/>
    <w:rsid w:val="000A403B"/>
    <w:rsid w:val="000A50B8"/>
    <w:rsid w:val="000A5557"/>
    <w:rsid w:val="000A690F"/>
    <w:rsid w:val="000A766C"/>
    <w:rsid w:val="000A7D94"/>
    <w:rsid w:val="000B17C2"/>
    <w:rsid w:val="000B1B0D"/>
    <w:rsid w:val="000B20AD"/>
    <w:rsid w:val="000B2988"/>
    <w:rsid w:val="000B3689"/>
    <w:rsid w:val="000B4267"/>
    <w:rsid w:val="000B5EFF"/>
    <w:rsid w:val="000B687B"/>
    <w:rsid w:val="000B68BE"/>
    <w:rsid w:val="000C03FB"/>
    <w:rsid w:val="000C0C42"/>
    <w:rsid w:val="000C0ED1"/>
    <w:rsid w:val="000C12C5"/>
    <w:rsid w:val="000C3458"/>
    <w:rsid w:val="000C3769"/>
    <w:rsid w:val="000C38E0"/>
    <w:rsid w:val="000C3EA4"/>
    <w:rsid w:val="000C4303"/>
    <w:rsid w:val="000C54B4"/>
    <w:rsid w:val="000C66F2"/>
    <w:rsid w:val="000D0B35"/>
    <w:rsid w:val="000D0B6F"/>
    <w:rsid w:val="000D174E"/>
    <w:rsid w:val="000D2FAA"/>
    <w:rsid w:val="000D345F"/>
    <w:rsid w:val="000D3FC7"/>
    <w:rsid w:val="000D5E7F"/>
    <w:rsid w:val="000D6080"/>
    <w:rsid w:val="000D62B9"/>
    <w:rsid w:val="000D6903"/>
    <w:rsid w:val="000D6AAB"/>
    <w:rsid w:val="000D6BB1"/>
    <w:rsid w:val="000E0CE7"/>
    <w:rsid w:val="000E1DD4"/>
    <w:rsid w:val="000E2172"/>
    <w:rsid w:val="000E39A9"/>
    <w:rsid w:val="000E3DB0"/>
    <w:rsid w:val="000E4B44"/>
    <w:rsid w:val="000E5B51"/>
    <w:rsid w:val="000E5C3E"/>
    <w:rsid w:val="000E5CE9"/>
    <w:rsid w:val="000E67DE"/>
    <w:rsid w:val="000E709B"/>
    <w:rsid w:val="000E7117"/>
    <w:rsid w:val="000E7553"/>
    <w:rsid w:val="000F03E3"/>
    <w:rsid w:val="000F03EC"/>
    <w:rsid w:val="000F042E"/>
    <w:rsid w:val="000F16AA"/>
    <w:rsid w:val="000F19E1"/>
    <w:rsid w:val="000F21B6"/>
    <w:rsid w:val="000F2707"/>
    <w:rsid w:val="000F2782"/>
    <w:rsid w:val="000F2A77"/>
    <w:rsid w:val="000F2BEF"/>
    <w:rsid w:val="000F2D2F"/>
    <w:rsid w:val="000F2E27"/>
    <w:rsid w:val="000F3104"/>
    <w:rsid w:val="000F3D18"/>
    <w:rsid w:val="000F597D"/>
    <w:rsid w:val="000F63E0"/>
    <w:rsid w:val="00100690"/>
    <w:rsid w:val="00100AD2"/>
    <w:rsid w:val="00101328"/>
    <w:rsid w:val="00102A99"/>
    <w:rsid w:val="0010375E"/>
    <w:rsid w:val="00104273"/>
    <w:rsid w:val="00105CD6"/>
    <w:rsid w:val="00106ECD"/>
    <w:rsid w:val="00106F97"/>
    <w:rsid w:val="00110880"/>
    <w:rsid w:val="00111981"/>
    <w:rsid w:val="001122B0"/>
    <w:rsid w:val="00112D0F"/>
    <w:rsid w:val="00112E79"/>
    <w:rsid w:val="00113A1A"/>
    <w:rsid w:val="00114375"/>
    <w:rsid w:val="001144E5"/>
    <w:rsid w:val="00116070"/>
    <w:rsid w:val="00116F44"/>
    <w:rsid w:val="001175A1"/>
    <w:rsid w:val="001210C5"/>
    <w:rsid w:val="00122416"/>
    <w:rsid w:val="0012266A"/>
    <w:rsid w:val="00123629"/>
    <w:rsid w:val="00124D43"/>
    <w:rsid w:val="001259BE"/>
    <w:rsid w:val="00125A48"/>
    <w:rsid w:val="0012691C"/>
    <w:rsid w:val="00126A74"/>
    <w:rsid w:val="00127329"/>
    <w:rsid w:val="00130492"/>
    <w:rsid w:val="001309FB"/>
    <w:rsid w:val="001318A8"/>
    <w:rsid w:val="00132998"/>
    <w:rsid w:val="00132BFE"/>
    <w:rsid w:val="00133422"/>
    <w:rsid w:val="001334EE"/>
    <w:rsid w:val="00133FF0"/>
    <w:rsid w:val="001343E7"/>
    <w:rsid w:val="001349B5"/>
    <w:rsid w:val="0013598C"/>
    <w:rsid w:val="00136737"/>
    <w:rsid w:val="00136BEF"/>
    <w:rsid w:val="00137C97"/>
    <w:rsid w:val="00141C6B"/>
    <w:rsid w:val="00141D5D"/>
    <w:rsid w:val="00143688"/>
    <w:rsid w:val="00144012"/>
    <w:rsid w:val="0014526D"/>
    <w:rsid w:val="00145DCA"/>
    <w:rsid w:val="00147510"/>
    <w:rsid w:val="00147B72"/>
    <w:rsid w:val="0015055F"/>
    <w:rsid w:val="001515FC"/>
    <w:rsid w:val="00151F07"/>
    <w:rsid w:val="00152372"/>
    <w:rsid w:val="00152976"/>
    <w:rsid w:val="00153322"/>
    <w:rsid w:val="001533DE"/>
    <w:rsid w:val="00153A24"/>
    <w:rsid w:val="00153BDE"/>
    <w:rsid w:val="001542F9"/>
    <w:rsid w:val="0015473D"/>
    <w:rsid w:val="0015526A"/>
    <w:rsid w:val="00155606"/>
    <w:rsid w:val="00155682"/>
    <w:rsid w:val="00156066"/>
    <w:rsid w:val="00156315"/>
    <w:rsid w:val="001571DD"/>
    <w:rsid w:val="00157B9E"/>
    <w:rsid w:val="00160A91"/>
    <w:rsid w:val="0016377A"/>
    <w:rsid w:val="00163956"/>
    <w:rsid w:val="0016537E"/>
    <w:rsid w:val="00165582"/>
    <w:rsid w:val="00165B7B"/>
    <w:rsid w:val="00165E85"/>
    <w:rsid w:val="00166B49"/>
    <w:rsid w:val="001677D2"/>
    <w:rsid w:val="00167D63"/>
    <w:rsid w:val="001703BE"/>
    <w:rsid w:val="001706F5"/>
    <w:rsid w:val="00170FE1"/>
    <w:rsid w:val="00171F70"/>
    <w:rsid w:val="001721C3"/>
    <w:rsid w:val="001733BC"/>
    <w:rsid w:val="001733D4"/>
    <w:rsid w:val="00174329"/>
    <w:rsid w:val="001753FD"/>
    <w:rsid w:val="0017573D"/>
    <w:rsid w:val="00176A2E"/>
    <w:rsid w:val="00177642"/>
    <w:rsid w:val="00177EA8"/>
    <w:rsid w:val="00177FBF"/>
    <w:rsid w:val="00181C16"/>
    <w:rsid w:val="00181CA2"/>
    <w:rsid w:val="0018291D"/>
    <w:rsid w:val="001833C9"/>
    <w:rsid w:val="001839B9"/>
    <w:rsid w:val="001848BC"/>
    <w:rsid w:val="00184FB1"/>
    <w:rsid w:val="001858B8"/>
    <w:rsid w:val="001864F8"/>
    <w:rsid w:val="00186824"/>
    <w:rsid w:val="0018780A"/>
    <w:rsid w:val="0019070C"/>
    <w:rsid w:val="00190C4F"/>
    <w:rsid w:val="00190E8E"/>
    <w:rsid w:val="0019152F"/>
    <w:rsid w:val="001925A2"/>
    <w:rsid w:val="00192F82"/>
    <w:rsid w:val="0019433E"/>
    <w:rsid w:val="001943FD"/>
    <w:rsid w:val="00195411"/>
    <w:rsid w:val="00195E59"/>
    <w:rsid w:val="00196296"/>
    <w:rsid w:val="00196DA0"/>
    <w:rsid w:val="00196E7E"/>
    <w:rsid w:val="001975DB"/>
    <w:rsid w:val="0019791F"/>
    <w:rsid w:val="001A066D"/>
    <w:rsid w:val="001A0EDA"/>
    <w:rsid w:val="001A1D44"/>
    <w:rsid w:val="001A1E44"/>
    <w:rsid w:val="001A2007"/>
    <w:rsid w:val="001A204C"/>
    <w:rsid w:val="001A3C42"/>
    <w:rsid w:val="001A4280"/>
    <w:rsid w:val="001A42E5"/>
    <w:rsid w:val="001A5352"/>
    <w:rsid w:val="001A5FD0"/>
    <w:rsid w:val="001A6583"/>
    <w:rsid w:val="001A6683"/>
    <w:rsid w:val="001B02BC"/>
    <w:rsid w:val="001B145C"/>
    <w:rsid w:val="001B2AEE"/>
    <w:rsid w:val="001B2F6E"/>
    <w:rsid w:val="001B49D1"/>
    <w:rsid w:val="001B5A13"/>
    <w:rsid w:val="001B6C70"/>
    <w:rsid w:val="001B6D38"/>
    <w:rsid w:val="001B7649"/>
    <w:rsid w:val="001B7A4B"/>
    <w:rsid w:val="001C1950"/>
    <w:rsid w:val="001C2351"/>
    <w:rsid w:val="001C240F"/>
    <w:rsid w:val="001C2F1E"/>
    <w:rsid w:val="001C3751"/>
    <w:rsid w:val="001C422B"/>
    <w:rsid w:val="001C4409"/>
    <w:rsid w:val="001C4D48"/>
    <w:rsid w:val="001C531B"/>
    <w:rsid w:val="001C5660"/>
    <w:rsid w:val="001C56DA"/>
    <w:rsid w:val="001C5BEF"/>
    <w:rsid w:val="001C62A9"/>
    <w:rsid w:val="001C6F37"/>
    <w:rsid w:val="001D21CA"/>
    <w:rsid w:val="001D246C"/>
    <w:rsid w:val="001D3352"/>
    <w:rsid w:val="001D3AFA"/>
    <w:rsid w:val="001D3B08"/>
    <w:rsid w:val="001D5EBA"/>
    <w:rsid w:val="001D6912"/>
    <w:rsid w:val="001D70BD"/>
    <w:rsid w:val="001E0884"/>
    <w:rsid w:val="001E28DB"/>
    <w:rsid w:val="001E4112"/>
    <w:rsid w:val="001E5582"/>
    <w:rsid w:val="001E76AF"/>
    <w:rsid w:val="001E77D6"/>
    <w:rsid w:val="001F03FB"/>
    <w:rsid w:val="001F11EC"/>
    <w:rsid w:val="001F14FA"/>
    <w:rsid w:val="001F318F"/>
    <w:rsid w:val="001F391D"/>
    <w:rsid w:val="001F3BDA"/>
    <w:rsid w:val="001F4060"/>
    <w:rsid w:val="001F42CC"/>
    <w:rsid w:val="001F4AA1"/>
    <w:rsid w:val="001F5A39"/>
    <w:rsid w:val="001F63BD"/>
    <w:rsid w:val="001F6470"/>
    <w:rsid w:val="001F6D23"/>
    <w:rsid w:val="001F70D4"/>
    <w:rsid w:val="001F7F91"/>
    <w:rsid w:val="00200298"/>
    <w:rsid w:val="002005CC"/>
    <w:rsid w:val="00201F2A"/>
    <w:rsid w:val="002036C6"/>
    <w:rsid w:val="002038C9"/>
    <w:rsid w:val="00204D21"/>
    <w:rsid w:val="0020584A"/>
    <w:rsid w:val="00205D9C"/>
    <w:rsid w:val="0020724C"/>
    <w:rsid w:val="002073F8"/>
    <w:rsid w:val="002075B6"/>
    <w:rsid w:val="00207DD8"/>
    <w:rsid w:val="00210356"/>
    <w:rsid w:val="00211D96"/>
    <w:rsid w:val="00212E8A"/>
    <w:rsid w:val="002149D0"/>
    <w:rsid w:val="002155BA"/>
    <w:rsid w:val="002162D0"/>
    <w:rsid w:val="002164E3"/>
    <w:rsid w:val="00216A41"/>
    <w:rsid w:val="0022091D"/>
    <w:rsid w:val="0022102D"/>
    <w:rsid w:val="00221FFE"/>
    <w:rsid w:val="00222C01"/>
    <w:rsid w:val="0022380A"/>
    <w:rsid w:val="00223B5E"/>
    <w:rsid w:val="0022424C"/>
    <w:rsid w:val="00224296"/>
    <w:rsid w:val="00224A67"/>
    <w:rsid w:val="00224BFF"/>
    <w:rsid w:val="002259DE"/>
    <w:rsid w:val="002261EC"/>
    <w:rsid w:val="00226DA9"/>
    <w:rsid w:val="0022707F"/>
    <w:rsid w:val="00230B4A"/>
    <w:rsid w:val="00230BBB"/>
    <w:rsid w:val="002310A5"/>
    <w:rsid w:val="00232A64"/>
    <w:rsid w:val="0023305C"/>
    <w:rsid w:val="00233D62"/>
    <w:rsid w:val="002346F5"/>
    <w:rsid w:val="00235340"/>
    <w:rsid w:val="002354DB"/>
    <w:rsid w:val="00235613"/>
    <w:rsid w:val="00235B3C"/>
    <w:rsid w:val="002400E5"/>
    <w:rsid w:val="002401DC"/>
    <w:rsid w:val="00240626"/>
    <w:rsid w:val="00240D24"/>
    <w:rsid w:val="00241528"/>
    <w:rsid w:val="00242817"/>
    <w:rsid w:val="00242A48"/>
    <w:rsid w:val="00243E09"/>
    <w:rsid w:val="00243F72"/>
    <w:rsid w:val="00244E6D"/>
    <w:rsid w:val="00245513"/>
    <w:rsid w:val="00247A9A"/>
    <w:rsid w:val="00250B45"/>
    <w:rsid w:val="00251276"/>
    <w:rsid w:val="00252162"/>
    <w:rsid w:val="00252EBC"/>
    <w:rsid w:val="00253893"/>
    <w:rsid w:val="002538E0"/>
    <w:rsid w:val="0025484C"/>
    <w:rsid w:val="00254F2C"/>
    <w:rsid w:val="00255C2D"/>
    <w:rsid w:val="0025648B"/>
    <w:rsid w:val="002569BC"/>
    <w:rsid w:val="002571C2"/>
    <w:rsid w:val="002601E9"/>
    <w:rsid w:val="002607FE"/>
    <w:rsid w:val="00260911"/>
    <w:rsid w:val="00263213"/>
    <w:rsid w:val="00263F26"/>
    <w:rsid w:val="002641C2"/>
    <w:rsid w:val="00264B27"/>
    <w:rsid w:val="00264D69"/>
    <w:rsid w:val="00266E16"/>
    <w:rsid w:val="00267354"/>
    <w:rsid w:val="00267B70"/>
    <w:rsid w:val="00270E14"/>
    <w:rsid w:val="0027175C"/>
    <w:rsid w:val="00273DF7"/>
    <w:rsid w:val="00273E9E"/>
    <w:rsid w:val="00274A4A"/>
    <w:rsid w:val="00274C8B"/>
    <w:rsid w:val="0027511F"/>
    <w:rsid w:val="00275BF7"/>
    <w:rsid w:val="00275C6A"/>
    <w:rsid w:val="002773E5"/>
    <w:rsid w:val="00277A26"/>
    <w:rsid w:val="002806E3"/>
    <w:rsid w:val="002807C2"/>
    <w:rsid w:val="002811FB"/>
    <w:rsid w:val="00282240"/>
    <w:rsid w:val="00282274"/>
    <w:rsid w:val="002824A1"/>
    <w:rsid w:val="00282653"/>
    <w:rsid w:val="00282675"/>
    <w:rsid w:val="002864F4"/>
    <w:rsid w:val="0028671D"/>
    <w:rsid w:val="00287828"/>
    <w:rsid w:val="002879C6"/>
    <w:rsid w:val="00287AF2"/>
    <w:rsid w:val="00287DD6"/>
    <w:rsid w:val="00290EF5"/>
    <w:rsid w:val="00291014"/>
    <w:rsid w:val="0029201B"/>
    <w:rsid w:val="002939D2"/>
    <w:rsid w:val="00294B5E"/>
    <w:rsid w:val="00294C80"/>
    <w:rsid w:val="0029533C"/>
    <w:rsid w:val="0029544E"/>
    <w:rsid w:val="00295B2D"/>
    <w:rsid w:val="002963E9"/>
    <w:rsid w:val="00296F9A"/>
    <w:rsid w:val="00297E01"/>
    <w:rsid w:val="00297E82"/>
    <w:rsid w:val="002A0411"/>
    <w:rsid w:val="002A0F6F"/>
    <w:rsid w:val="002A34EA"/>
    <w:rsid w:val="002A38E7"/>
    <w:rsid w:val="002A3B23"/>
    <w:rsid w:val="002A3C78"/>
    <w:rsid w:val="002A4B2E"/>
    <w:rsid w:val="002A5009"/>
    <w:rsid w:val="002A79C9"/>
    <w:rsid w:val="002B00F1"/>
    <w:rsid w:val="002B0F66"/>
    <w:rsid w:val="002B185D"/>
    <w:rsid w:val="002B1A34"/>
    <w:rsid w:val="002B1F96"/>
    <w:rsid w:val="002B20C7"/>
    <w:rsid w:val="002B3BB1"/>
    <w:rsid w:val="002B46DF"/>
    <w:rsid w:val="002B52EB"/>
    <w:rsid w:val="002B5527"/>
    <w:rsid w:val="002B580A"/>
    <w:rsid w:val="002B60A2"/>
    <w:rsid w:val="002C4777"/>
    <w:rsid w:val="002C51BE"/>
    <w:rsid w:val="002C5937"/>
    <w:rsid w:val="002C6155"/>
    <w:rsid w:val="002C691D"/>
    <w:rsid w:val="002C7D35"/>
    <w:rsid w:val="002C7D5D"/>
    <w:rsid w:val="002D045C"/>
    <w:rsid w:val="002D0B36"/>
    <w:rsid w:val="002D0CDC"/>
    <w:rsid w:val="002D1E13"/>
    <w:rsid w:val="002D21E4"/>
    <w:rsid w:val="002D3E75"/>
    <w:rsid w:val="002D5CA6"/>
    <w:rsid w:val="002D6EE7"/>
    <w:rsid w:val="002D7FDB"/>
    <w:rsid w:val="002E09AC"/>
    <w:rsid w:val="002E18E3"/>
    <w:rsid w:val="002E1A25"/>
    <w:rsid w:val="002E1EB1"/>
    <w:rsid w:val="002E2928"/>
    <w:rsid w:val="002E4037"/>
    <w:rsid w:val="002E5A31"/>
    <w:rsid w:val="002E669B"/>
    <w:rsid w:val="002E6717"/>
    <w:rsid w:val="002E6900"/>
    <w:rsid w:val="002E6D09"/>
    <w:rsid w:val="002E6D93"/>
    <w:rsid w:val="002E7B7F"/>
    <w:rsid w:val="002F128F"/>
    <w:rsid w:val="002F1BD2"/>
    <w:rsid w:val="002F2144"/>
    <w:rsid w:val="002F2ABF"/>
    <w:rsid w:val="002F34D2"/>
    <w:rsid w:val="002F40B6"/>
    <w:rsid w:val="002F562A"/>
    <w:rsid w:val="002F6E60"/>
    <w:rsid w:val="002F7FD5"/>
    <w:rsid w:val="00300CED"/>
    <w:rsid w:val="00302CC1"/>
    <w:rsid w:val="0030317D"/>
    <w:rsid w:val="003035C0"/>
    <w:rsid w:val="0030372D"/>
    <w:rsid w:val="00303FEB"/>
    <w:rsid w:val="00304060"/>
    <w:rsid w:val="00304C34"/>
    <w:rsid w:val="003063B7"/>
    <w:rsid w:val="003067CE"/>
    <w:rsid w:val="00307348"/>
    <w:rsid w:val="00307370"/>
    <w:rsid w:val="00310E08"/>
    <w:rsid w:val="00311D2B"/>
    <w:rsid w:val="00312405"/>
    <w:rsid w:val="00313124"/>
    <w:rsid w:val="00313422"/>
    <w:rsid w:val="00314C1B"/>
    <w:rsid w:val="00314D03"/>
    <w:rsid w:val="00315175"/>
    <w:rsid w:val="003156E5"/>
    <w:rsid w:val="00315A54"/>
    <w:rsid w:val="00316F5E"/>
    <w:rsid w:val="0031750A"/>
    <w:rsid w:val="0031763D"/>
    <w:rsid w:val="0032034D"/>
    <w:rsid w:val="00320BE4"/>
    <w:rsid w:val="00320EDD"/>
    <w:rsid w:val="00321311"/>
    <w:rsid w:val="00321CD7"/>
    <w:rsid w:val="00322DA7"/>
    <w:rsid w:val="0032376D"/>
    <w:rsid w:val="00323B0F"/>
    <w:rsid w:val="00324DBA"/>
    <w:rsid w:val="0032503F"/>
    <w:rsid w:val="00326284"/>
    <w:rsid w:val="0032630F"/>
    <w:rsid w:val="00330484"/>
    <w:rsid w:val="00330F26"/>
    <w:rsid w:val="0033116B"/>
    <w:rsid w:val="003314CB"/>
    <w:rsid w:val="00331B77"/>
    <w:rsid w:val="0033233C"/>
    <w:rsid w:val="003341D4"/>
    <w:rsid w:val="00335600"/>
    <w:rsid w:val="003359B3"/>
    <w:rsid w:val="00336F77"/>
    <w:rsid w:val="00337B8D"/>
    <w:rsid w:val="00337D4F"/>
    <w:rsid w:val="00340065"/>
    <w:rsid w:val="00340DE0"/>
    <w:rsid w:val="00342108"/>
    <w:rsid w:val="003421EC"/>
    <w:rsid w:val="00342B64"/>
    <w:rsid w:val="00343348"/>
    <w:rsid w:val="00344B19"/>
    <w:rsid w:val="0034527C"/>
    <w:rsid w:val="00345784"/>
    <w:rsid w:val="00345E1C"/>
    <w:rsid w:val="00346D2E"/>
    <w:rsid w:val="003510A1"/>
    <w:rsid w:val="00353DCA"/>
    <w:rsid w:val="003545A7"/>
    <w:rsid w:val="00355895"/>
    <w:rsid w:val="00357314"/>
    <w:rsid w:val="00360B20"/>
    <w:rsid w:val="00360FD5"/>
    <w:rsid w:val="0036124D"/>
    <w:rsid w:val="0036133E"/>
    <w:rsid w:val="003630C8"/>
    <w:rsid w:val="0036551B"/>
    <w:rsid w:val="0037014D"/>
    <w:rsid w:val="00370D29"/>
    <w:rsid w:val="00371162"/>
    <w:rsid w:val="003714D1"/>
    <w:rsid w:val="00373E38"/>
    <w:rsid w:val="00374311"/>
    <w:rsid w:val="00376073"/>
    <w:rsid w:val="003762DD"/>
    <w:rsid w:val="00376711"/>
    <w:rsid w:val="003772A0"/>
    <w:rsid w:val="00377345"/>
    <w:rsid w:val="00377A43"/>
    <w:rsid w:val="00377D45"/>
    <w:rsid w:val="00383B19"/>
    <w:rsid w:val="00383C39"/>
    <w:rsid w:val="00383F1B"/>
    <w:rsid w:val="00385872"/>
    <w:rsid w:val="003858D8"/>
    <w:rsid w:val="00386533"/>
    <w:rsid w:val="003871E4"/>
    <w:rsid w:val="0038767C"/>
    <w:rsid w:val="003877B6"/>
    <w:rsid w:val="00387A02"/>
    <w:rsid w:val="00387AE4"/>
    <w:rsid w:val="00390B58"/>
    <w:rsid w:val="00391DC1"/>
    <w:rsid w:val="00395530"/>
    <w:rsid w:val="003962D1"/>
    <w:rsid w:val="003964FC"/>
    <w:rsid w:val="00396574"/>
    <w:rsid w:val="00396635"/>
    <w:rsid w:val="00396D69"/>
    <w:rsid w:val="00396F1B"/>
    <w:rsid w:val="00397AD9"/>
    <w:rsid w:val="003A075E"/>
    <w:rsid w:val="003A0A32"/>
    <w:rsid w:val="003A0E65"/>
    <w:rsid w:val="003A0F6B"/>
    <w:rsid w:val="003A4A0D"/>
    <w:rsid w:val="003A6803"/>
    <w:rsid w:val="003A7792"/>
    <w:rsid w:val="003A79D8"/>
    <w:rsid w:val="003A7AB3"/>
    <w:rsid w:val="003B1533"/>
    <w:rsid w:val="003B1CF5"/>
    <w:rsid w:val="003B3B27"/>
    <w:rsid w:val="003B3E9C"/>
    <w:rsid w:val="003B40AB"/>
    <w:rsid w:val="003B4837"/>
    <w:rsid w:val="003B5182"/>
    <w:rsid w:val="003B5B2F"/>
    <w:rsid w:val="003B5DD5"/>
    <w:rsid w:val="003B5F5C"/>
    <w:rsid w:val="003B690B"/>
    <w:rsid w:val="003B6AEB"/>
    <w:rsid w:val="003B7692"/>
    <w:rsid w:val="003C1115"/>
    <w:rsid w:val="003C18A0"/>
    <w:rsid w:val="003C396B"/>
    <w:rsid w:val="003C480F"/>
    <w:rsid w:val="003C507A"/>
    <w:rsid w:val="003C5497"/>
    <w:rsid w:val="003C62F0"/>
    <w:rsid w:val="003C77DA"/>
    <w:rsid w:val="003C7AC7"/>
    <w:rsid w:val="003D07C8"/>
    <w:rsid w:val="003D10BA"/>
    <w:rsid w:val="003D19FA"/>
    <w:rsid w:val="003D34B2"/>
    <w:rsid w:val="003D390C"/>
    <w:rsid w:val="003D46AA"/>
    <w:rsid w:val="003D4851"/>
    <w:rsid w:val="003D5C16"/>
    <w:rsid w:val="003D5F76"/>
    <w:rsid w:val="003D65D7"/>
    <w:rsid w:val="003D7298"/>
    <w:rsid w:val="003D7726"/>
    <w:rsid w:val="003E0D14"/>
    <w:rsid w:val="003E1978"/>
    <w:rsid w:val="003E3A5E"/>
    <w:rsid w:val="003E4DB4"/>
    <w:rsid w:val="003E510C"/>
    <w:rsid w:val="003E5718"/>
    <w:rsid w:val="003E5BF4"/>
    <w:rsid w:val="003E638C"/>
    <w:rsid w:val="003E740D"/>
    <w:rsid w:val="003E7D0F"/>
    <w:rsid w:val="003F0705"/>
    <w:rsid w:val="003F0A8E"/>
    <w:rsid w:val="003F192D"/>
    <w:rsid w:val="003F26AD"/>
    <w:rsid w:val="003F32F8"/>
    <w:rsid w:val="003F3F48"/>
    <w:rsid w:val="003F4439"/>
    <w:rsid w:val="003F47A3"/>
    <w:rsid w:val="003F4B10"/>
    <w:rsid w:val="003F7818"/>
    <w:rsid w:val="00400FEA"/>
    <w:rsid w:val="00401494"/>
    <w:rsid w:val="00402BAD"/>
    <w:rsid w:val="00402F84"/>
    <w:rsid w:val="00404035"/>
    <w:rsid w:val="0040490A"/>
    <w:rsid w:val="00404E8F"/>
    <w:rsid w:val="004060BE"/>
    <w:rsid w:val="00407AE0"/>
    <w:rsid w:val="00410C29"/>
    <w:rsid w:val="004112AA"/>
    <w:rsid w:val="004142F7"/>
    <w:rsid w:val="00414396"/>
    <w:rsid w:val="0041468E"/>
    <w:rsid w:val="00414ADD"/>
    <w:rsid w:val="00414D2A"/>
    <w:rsid w:val="00415928"/>
    <w:rsid w:val="0041653C"/>
    <w:rsid w:val="00416B99"/>
    <w:rsid w:val="004174CA"/>
    <w:rsid w:val="0041750C"/>
    <w:rsid w:val="004175AD"/>
    <w:rsid w:val="004206EE"/>
    <w:rsid w:val="00420A3C"/>
    <w:rsid w:val="00420FE6"/>
    <w:rsid w:val="004212B3"/>
    <w:rsid w:val="00421591"/>
    <w:rsid w:val="00421AFF"/>
    <w:rsid w:val="00422087"/>
    <w:rsid w:val="00422337"/>
    <w:rsid w:val="00422549"/>
    <w:rsid w:val="00422C49"/>
    <w:rsid w:val="00422E92"/>
    <w:rsid w:val="00422EA7"/>
    <w:rsid w:val="00423858"/>
    <w:rsid w:val="00423981"/>
    <w:rsid w:val="0042513B"/>
    <w:rsid w:val="00425EB3"/>
    <w:rsid w:val="0042684F"/>
    <w:rsid w:val="00427E15"/>
    <w:rsid w:val="00427EF4"/>
    <w:rsid w:val="004303F0"/>
    <w:rsid w:val="00430686"/>
    <w:rsid w:val="004308C7"/>
    <w:rsid w:val="0043323D"/>
    <w:rsid w:val="004339D3"/>
    <w:rsid w:val="00434D92"/>
    <w:rsid w:val="00435356"/>
    <w:rsid w:val="004354A1"/>
    <w:rsid w:val="0043581E"/>
    <w:rsid w:val="0043703D"/>
    <w:rsid w:val="00437E66"/>
    <w:rsid w:val="0044234A"/>
    <w:rsid w:val="00443DDB"/>
    <w:rsid w:val="00444377"/>
    <w:rsid w:val="004448EC"/>
    <w:rsid w:val="00444E23"/>
    <w:rsid w:val="00444F10"/>
    <w:rsid w:val="004463E3"/>
    <w:rsid w:val="004463FC"/>
    <w:rsid w:val="0044648F"/>
    <w:rsid w:val="00447A0F"/>
    <w:rsid w:val="004501BB"/>
    <w:rsid w:val="00450202"/>
    <w:rsid w:val="00451FF6"/>
    <w:rsid w:val="00452A81"/>
    <w:rsid w:val="00453311"/>
    <w:rsid w:val="004538C9"/>
    <w:rsid w:val="0045550C"/>
    <w:rsid w:val="00455CEF"/>
    <w:rsid w:val="00455F00"/>
    <w:rsid w:val="00456378"/>
    <w:rsid w:val="00456E89"/>
    <w:rsid w:val="00461F44"/>
    <w:rsid w:val="00462D50"/>
    <w:rsid w:val="00464E54"/>
    <w:rsid w:val="00465356"/>
    <w:rsid w:val="0046686E"/>
    <w:rsid w:val="004670AC"/>
    <w:rsid w:val="004672BD"/>
    <w:rsid w:val="00467607"/>
    <w:rsid w:val="00467A32"/>
    <w:rsid w:val="004702CD"/>
    <w:rsid w:val="00470CF7"/>
    <w:rsid w:val="00471830"/>
    <w:rsid w:val="00471CD8"/>
    <w:rsid w:val="00472379"/>
    <w:rsid w:val="00472BA1"/>
    <w:rsid w:val="00472F0F"/>
    <w:rsid w:val="00474832"/>
    <w:rsid w:val="00474C82"/>
    <w:rsid w:val="00475E61"/>
    <w:rsid w:val="004761D0"/>
    <w:rsid w:val="00476972"/>
    <w:rsid w:val="00476C1D"/>
    <w:rsid w:val="00477141"/>
    <w:rsid w:val="004774E0"/>
    <w:rsid w:val="0047761C"/>
    <w:rsid w:val="00480418"/>
    <w:rsid w:val="004809D3"/>
    <w:rsid w:val="00480FB3"/>
    <w:rsid w:val="00482DCA"/>
    <w:rsid w:val="00483903"/>
    <w:rsid w:val="00483967"/>
    <w:rsid w:val="00484311"/>
    <w:rsid w:val="00484BA1"/>
    <w:rsid w:val="0048615F"/>
    <w:rsid w:val="0048706D"/>
    <w:rsid w:val="00487DB9"/>
    <w:rsid w:val="00487E80"/>
    <w:rsid w:val="004910D6"/>
    <w:rsid w:val="00491BBC"/>
    <w:rsid w:val="004920BE"/>
    <w:rsid w:val="004923F2"/>
    <w:rsid w:val="004926B4"/>
    <w:rsid w:val="0049556B"/>
    <w:rsid w:val="00496924"/>
    <w:rsid w:val="00497121"/>
    <w:rsid w:val="004A0862"/>
    <w:rsid w:val="004A0D08"/>
    <w:rsid w:val="004A11B3"/>
    <w:rsid w:val="004A2941"/>
    <w:rsid w:val="004A3389"/>
    <w:rsid w:val="004A3A03"/>
    <w:rsid w:val="004A42AA"/>
    <w:rsid w:val="004A45CE"/>
    <w:rsid w:val="004A5505"/>
    <w:rsid w:val="004A65F2"/>
    <w:rsid w:val="004A6A04"/>
    <w:rsid w:val="004A6C1A"/>
    <w:rsid w:val="004A70D2"/>
    <w:rsid w:val="004B0CD9"/>
    <w:rsid w:val="004B1BD2"/>
    <w:rsid w:val="004B27AD"/>
    <w:rsid w:val="004B27F1"/>
    <w:rsid w:val="004B4394"/>
    <w:rsid w:val="004B5927"/>
    <w:rsid w:val="004B6AE4"/>
    <w:rsid w:val="004B6FDF"/>
    <w:rsid w:val="004C0C3B"/>
    <w:rsid w:val="004C161E"/>
    <w:rsid w:val="004C21D1"/>
    <w:rsid w:val="004C23FC"/>
    <w:rsid w:val="004C2DA3"/>
    <w:rsid w:val="004C3CC7"/>
    <w:rsid w:val="004C3F20"/>
    <w:rsid w:val="004C4FF3"/>
    <w:rsid w:val="004C6E59"/>
    <w:rsid w:val="004C72A5"/>
    <w:rsid w:val="004D010F"/>
    <w:rsid w:val="004D2733"/>
    <w:rsid w:val="004D3A98"/>
    <w:rsid w:val="004D4606"/>
    <w:rsid w:val="004D65EF"/>
    <w:rsid w:val="004D6FC9"/>
    <w:rsid w:val="004D70A6"/>
    <w:rsid w:val="004D79C3"/>
    <w:rsid w:val="004E436C"/>
    <w:rsid w:val="004E5B1A"/>
    <w:rsid w:val="004E61F7"/>
    <w:rsid w:val="004F0AE1"/>
    <w:rsid w:val="004F0E23"/>
    <w:rsid w:val="004F1F5A"/>
    <w:rsid w:val="004F33D3"/>
    <w:rsid w:val="004F38C0"/>
    <w:rsid w:val="004F6D9C"/>
    <w:rsid w:val="004F79D6"/>
    <w:rsid w:val="0050009E"/>
    <w:rsid w:val="005006EE"/>
    <w:rsid w:val="0050073A"/>
    <w:rsid w:val="005010D4"/>
    <w:rsid w:val="00501462"/>
    <w:rsid w:val="00502D76"/>
    <w:rsid w:val="00504B1D"/>
    <w:rsid w:val="005056AE"/>
    <w:rsid w:val="00505FC7"/>
    <w:rsid w:val="00506D8F"/>
    <w:rsid w:val="00507370"/>
    <w:rsid w:val="0050753A"/>
    <w:rsid w:val="0051145B"/>
    <w:rsid w:val="005117CD"/>
    <w:rsid w:val="0051251B"/>
    <w:rsid w:val="005129DC"/>
    <w:rsid w:val="00513352"/>
    <w:rsid w:val="005139DA"/>
    <w:rsid w:val="00514000"/>
    <w:rsid w:val="005142EC"/>
    <w:rsid w:val="00514F79"/>
    <w:rsid w:val="005156AF"/>
    <w:rsid w:val="005161F4"/>
    <w:rsid w:val="00516806"/>
    <w:rsid w:val="00516C46"/>
    <w:rsid w:val="00520254"/>
    <w:rsid w:val="0052129C"/>
    <w:rsid w:val="0052372F"/>
    <w:rsid w:val="005256B0"/>
    <w:rsid w:val="005257B1"/>
    <w:rsid w:val="00525AD4"/>
    <w:rsid w:val="00526AED"/>
    <w:rsid w:val="00526FF1"/>
    <w:rsid w:val="005273DE"/>
    <w:rsid w:val="0053004F"/>
    <w:rsid w:val="0053109B"/>
    <w:rsid w:val="00531326"/>
    <w:rsid w:val="005317B1"/>
    <w:rsid w:val="00531B0A"/>
    <w:rsid w:val="00532BE2"/>
    <w:rsid w:val="00532E80"/>
    <w:rsid w:val="00534321"/>
    <w:rsid w:val="0053616A"/>
    <w:rsid w:val="00536482"/>
    <w:rsid w:val="00540BFB"/>
    <w:rsid w:val="0054181A"/>
    <w:rsid w:val="00541AE2"/>
    <w:rsid w:val="00541CBF"/>
    <w:rsid w:val="0054256E"/>
    <w:rsid w:val="005449B9"/>
    <w:rsid w:val="00544EFD"/>
    <w:rsid w:val="005454C9"/>
    <w:rsid w:val="005457F5"/>
    <w:rsid w:val="00546D5A"/>
    <w:rsid w:val="00546D9A"/>
    <w:rsid w:val="00546E43"/>
    <w:rsid w:val="00551600"/>
    <w:rsid w:val="005516AE"/>
    <w:rsid w:val="00551F60"/>
    <w:rsid w:val="0055219B"/>
    <w:rsid w:val="0055223C"/>
    <w:rsid w:val="005528DC"/>
    <w:rsid w:val="0055402A"/>
    <w:rsid w:val="00554390"/>
    <w:rsid w:val="00555C0C"/>
    <w:rsid w:val="0055639D"/>
    <w:rsid w:val="00556B78"/>
    <w:rsid w:val="00557513"/>
    <w:rsid w:val="00557D4B"/>
    <w:rsid w:val="00560A72"/>
    <w:rsid w:val="00560B30"/>
    <w:rsid w:val="00561190"/>
    <w:rsid w:val="00561314"/>
    <w:rsid w:val="00561338"/>
    <w:rsid w:val="00561921"/>
    <w:rsid w:val="00562089"/>
    <w:rsid w:val="00562539"/>
    <w:rsid w:val="00562B83"/>
    <w:rsid w:val="00562DC0"/>
    <w:rsid w:val="00562F7E"/>
    <w:rsid w:val="00563886"/>
    <w:rsid w:val="00563A20"/>
    <w:rsid w:val="00564244"/>
    <w:rsid w:val="0056510C"/>
    <w:rsid w:val="00566BEB"/>
    <w:rsid w:val="005679C1"/>
    <w:rsid w:val="0057017F"/>
    <w:rsid w:val="00570DA6"/>
    <w:rsid w:val="00571E0E"/>
    <w:rsid w:val="00572280"/>
    <w:rsid w:val="00572F15"/>
    <w:rsid w:val="00573483"/>
    <w:rsid w:val="0057358F"/>
    <w:rsid w:val="00573ADF"/>
    <w:rsid w:val="00573B27"/>
    <w:rsid w:val="005758A9"/>
    <w:rsid w:val="00580A86"/>
    <w:rsid w:val="0058119D"/>
    <w:rsid w:val="005811CE"/>
    <w:rsid w:val="00581AD7"/>
    <w:rsid w:val="00581CE8"/>
    <w:rsid w:val="005828D9"/>
    <w:rsid w:val="00582AC2"/>
    <w:rsid w:val="00583080"/>
    <w:rsid w:val="00583539"/>
    <w:rsid w:val="00586DF4"/>
    <w:rsid w:val="00587E9C"/>
    <w:rsid w:val="00590C14"/>
    <w:rsid w:val="00591861"/>
    <w:rsid w:val="00593218"/>
    <w:rsid w:val="0059436A"/>
    <w:rsid w:val="00594999"/>
    <w:rsid w:val="005952BD"/>
    <w:rsid w:val="005953F4"/>
    <w:rsid w:val="00595AEA"/>
    <w:rsid w:val="005960B6"/>
    <w:rsid w:val="005A03C6"/>
    <w:rsid w:val="005A0F29"/>
    <w:rsid w:val="005A116B"/>
    <w:rsid w:val="005A1844"/>
    <w:rsid w:val="005A192D"/>
    <w:rsid w:val="005A2ED3"/>
    <w:rsid w:val="005A3687"/>
    <w:rsid w:val="005A43E9"/>
    <w:rsid w:val="005A4738"/>
    <w:rsid w:val="005A7BB7"/>
    <w:rsid w:val="005B01E6"/>
    <w:rsid w:val="005B1027"/>
    <w:rsid w:val="005B1387"/>
    <w:rsid w:val="005B184E"/>
    <w:rsid w:val="005B18B5"/>
    <w:rsid w:val="005B1902"/>
    <w:rsid w:val="005B1C23"/>
    <w:rsid w:val="005B216B"/>
    <w:rsid w:val="005B3B0A"/>
    <w:rsid w:val="005B3FBE"/>
    <w:rsid w:val="005B4A8E"/>
    <w:rsid w:val="005B5EB2"/>
    <w:rsid w:val="005C2CD8"/>
    <w:rsid w:val="005C42E5"/>
    <w:rsid w:val="005C4406"/>
    <w:rsid w:val="005C4AC7"/>
    <w:rsid w:val="005D0166"/>
    <w:rsid w:val="005D02FE"/>
    <w:rsid w:val="005D10E5"/>
    <w:rsid w:val="005D1B61"/>
    <w:rsid w:val="005D1E0A"/>
    <w:rsid w:val="005D3C50"/>
    <w:rsid w:val="005D46F6"/>
    <w:rsid w:val="005D48DA"/>
    <w:rsid w:val="005D58B9"/>
    <w:rsid w:val="005D6634"/>
    <w:rsid w:val="005D669B"/>
    <w:rsid w:val="005D6796"/>
    <w:rsid w:val="005D7E1E"/>
    <w:rsid w:val="005D7F14"/>
    <w:rsid w:val="005E0198"/>
    <w:rsid w:val="005E1246"/>
    <w:rsid w:val="005E2012"/>
    <w:rsid w:val="005E330A"/>
    <w:rsid w:val="005E3B3C"/>
    <w:rsid w:val="005E3C2C"/>
    <w:rsid w:val="005E4294"/>
    <w:rsid w:val="005E42B1"/>
    <w:rsid w:val="005E4390"/>
    <w:rsid w:val="005E509D"/>
    <w:rsid w:val="005E5931"/>
    <w:rsid w:val="005E5D59"/>
    <w:rsid w:val="005E6504"/>
    <w:rsid w:val="005E6FB8"/>
    <w:rsid w:val="005E7A47"/>
    <w:rsid w:val="005E7BA2"/>
    <w:rsid w:val="005F0F6D"/>
    <w:rsid w:val="005F2DCE"/>
    <w:rsid w:val="005F3125"/>
    <w:rsid w:val="005F357B"/>
    <w:rsid w:val="005F406B"/>
    <w:rsid w:val="005F4E68"/>
    <w:rsid w:val="005F6C88"/>
    <w:rsid w:val="005F79E2"/>
    <w:rsid w:val="006000A9"/>
    <w:rsid w:val="006001CB"/>
    <w:rsid w:val="00600551"/>
    <w:rsid w:val="00601404"/>
    <w:rsid w:val="00603FC0"/>
    <w:rsid w:val="006044BF"/>
    <w:rsid w:val="0060684C"/>
    <w:rsid w:val="00606D6B"/>
    <w:rsid w:val="00607236"/>
    <w:rsid w:val="006075B0"/>
    <w:rsid w:val="00607886"/>
    <w:rsid w:val="00607ACF"/>
    <w:rsid w:val="00607BA9"/>
    <w:rsid w:val="00610082"/>
    <w:rsid w:val="00610440"/>
    <w:rsid w:val="0061139A"/>
    <w:rsid w:val="00611547"/>
    <w:rsid w:val="00612116"/>
    <w:rsid w:val="00612821"/>
    <w:rsid w:val="00612E7B"/>
    <w:rsid w:val="006130BE"/>
    <w:rsid w:val="00614476"/>
    <w:rsid w:val="00614637"/>
    <w:rsid w:val="0061468A"/>
    <w:rsid w:val="00614CBF"/>
    <w:rsid w:val="00615C97"/>
    <w:rsid w:val="00616014"/>
    <w:rsid w:val="00616630"/>
    <w:rsid w:val="00617E9A"/>
    <w:rsid w:val="00620741"/>
    <w:rsid w:val="00620875"/>
    <w:rsid w:val="006215AB"/>
    <w:rsid w:val="00621E71"/>
    <w:rsid w:val="00622B88"/>
    <w:rsid w:val="00622F62"/>
    <w:rsid w:val="00623A8A"/>
    <w:rsid w:val="006244EB"/>
    <w:rsid w:val="0062663F"/>
    <w:rsid w:val="00626CC5"/>
    <w:rsid w:val="00630608"/>
    <w:rsid w:val="00631F66"/>
    <w:rsid w:val="00631F95"/>
    <w:rsid w:val="0063298F"/>
    <w:rsid w:val="00633DB8"/>
    <w:rsid w:val="00633E31"/>
    <w:rsid w:val="00634DCE"/>
    <w:rsid w:val="00636165"/>
    <w:rsid w:val="006361DC"/>
    <w:rsid w:val="00637275"/>
    <w:rsid w:val="006405B0"/>
    <w:rsid w:val="00641201"/>
    <w:rsid w:val="00641846"/>
    <w:rsid w:val="006425B2"/>
    <w:rsid w:val="00643472"/>
    <w:rsid w:val="006437D1"/>
    <w:rsid w:val="006439E7"/>
    <w:rsid w:val="00643E5D"/>
    <w:rsid w:val="006443CA"/>
    <w:rsid w:val="00644C4E"/>
    <w:rsid w:val="00645E9E"/>
    <w:rsid w:val="00646684"/>
    <w:rsid w:val="006469DF"/>
    <w:rsid w:val="00646B0D"/>
    <w:rsid w:val="0064769C"/>
    <w:rsid w:val="006509E8"/>
    <w:rsid w:val="00653CD9"/>
    <w:rsid w:val="00653ECA"/>
    <w:rsid w:val="0065509F"/>
    <w:rsid w:val="006557B6"/>
    <w:rsid w:val="006572D8"/>
    <w:rsid w:val="006576AF"/>
    <w:rsid w:val="00657FD3"/>
    <w:rsid w:val="00660151"/>
    <w:rsid w:val="006602BC"/>
    <w:rsid w:val="006608EF"/>
    <w:rsid w:val="0066146D"/>
    <w:rsid w:val="0066268A"/>
    <w:rsid w:val="00662D8F"/>
    <w:rsid w:val="00663826"/>
    <w:rsid w:val="00663A31"/>
    <w:rsid w:val="00663A3C"/>
    <w:rsid w:val="00664372"/>
    <w:rsid w:val="00664BA8"/>
    <w:rsid w:val="00664BD0"/>
    <w:rsid w:val="00664BF7"/>
    <w:rsid w:val="00664F51"/>
    <w:rsid w:val="00664FA7"/>
    <w:rsid w:val="0066576F"/>
    <w:rsid w:val="00667D5C"/>
    <w:rsid w:val="006711C2"/>
    <w:rsid w:val="006718DA"/>
    <w:rsid w:val="00671CFD"/>
    <w:rsid w:val="00672EBF"/>
    <w:rsid w:val="00673152"/>
    <w:rsid w:val="00674548"/>
    <w:rsid w:val="00674F82"/>
    <w:rsid w:val="00676B7E"/>
    <w:rsid w:val="00677FD7"/>
    <w:rsid w:val="00680B8A"/>
    <w:rsid w:val="00680D2F"/>
    <w:rsid w:val="0068139A"/>
    <w:rsid w:val="006841BD"/>
    <w:rsid w:val="006846B0"/>
    <w:rsid w:val="0068506B"/>
    <w:rsid w:val="00685691"/>
    <w:rsid w:val="006857C7"/>
    <w:rsid w:val="006866B2"/>
    <w:rsid w:val="006868DB"/>
    <w:rsid w:val="00686E85"/>
    <w:rsid w:val="00686ECA"/>
    <w:rsid w:val="00687B50"/>
    <w:rsid w:val="00691DDF"/>
    <w:rsid w:val="006933BF"/>
    <w:rsid w:val="00693685"/>
    <w:rsid w:val="00693A9B"/>
    <w:rsid w:val="00694AA2"/>
    <w:rsid w:val="00695B0C"/>
    <w:rsid w:val="006962CB"/>
    <w:rsid w:val="0069637E"/>
    <w:rsid w:val="006A0855"/>
    <w:rsid w:val="006A245F"/>
    <w:rsid w:val="006A29CF"/>
    <w:rsid w:val="006A2F5A"/>
    <w:rsid w:val="006A3DC9"/>
    <w:rsid w:val="006A4235"/>
    <w:rsid w:val="006A55D8"/>
    <w:rsid w:val="006A6AEB"/>
    <w:rsid w:val="006A6DB0"/>
    <w:rsid w:val="006B0D48"/>
    <w:rsid w:val="006B19CC"/>
    <w:rsid w:val="006B1EA1"/>
    <w:rsid w:val="006B2F93"/>
    <w:rsid w:val="006B39E9"/>
    <w:rsid w:val="006B3CF1"/>
    <w:rsid w:val="006B4509"/>
    <w:rsid w:val="006B48E2"/>
    <w:rsid w:val="006B4F0E"/>
    <w:rsid w:val="006B56CB"/>
    <w:rsid w:val="006B6D8B"/>
    <w:rsid w:val="006B7023"/>
    <w:rsid w:val="006B72BD"/>
    <w:rsid w:val="006B781A"/>
    <w:rsid w:val="006C1850"/>
    <w:rsid w:val="006C253C"/>
    <w:rsid w:val="006C27C9"/>
    <w:rsid w:val="006C39DC"/>
    <w:rsid w:val="006C46E8"/>
    <w:rsid w:val="006C48EA"/>
    <w:rsid w:val="006C4F86"/>
    <w:rsid w:val="006C60FA"/>
    <w:rsid w:val="006C6329"/>
    <w:rsid w:val="006C7295"/>
    <w:rsid w:val="006C74F0"/>
    <w:rsid w:val="006D29EC"/>
    <w:rsid w:val="006D4F2D"/>
    <w:rsid w:val="006D50FE"/>
    <w:rsid w:val="006D5159"/>
    <w:rsid w:val="006D538C"/>
    <w:rsid w:val="006D554E"/>
    <w:rsid w:val="006D6851"/>
    <w:rsid w:val="006D7AF7"/>
    <w:rsid w:val="006E098A"/>
    <w:rsid w:val="006E217C"/>
    <w:rsid w:val="006E3C1B"/>
    <w:rsid w:val="006E3EEA"/>
    <w:rsid w:val="006E588D"/>
    <w:rsid w:val="006E6FEF"/>
    <w:rsid w:val="006E7699"/>
    <w:rsid w:val="006F1D01"/>
    <w:rsid w:val="006F291C"/>
    <w:rsid w:val="006F2C84"/>
    <w:rsid w:val="006F2CE4"/>
    <w:rsid w:val="006F5256"/>
    <w:rsid w:val="006F54DD"/>
    <w:rsid w:val="006F649F"/>
    <w:rsid w:val="006F6A0E"/>
    <w:rsid w:val="006F6E8B"/>
    <w:rsid w:val="006F7010"/>
    <w:rsid w:val="006F776D"/>
    <w:rsid w:val="0070005E"/>
    <w:rsid w:val="00700BEC"/>
    <w:rsid w:val="007016BA"/>
    <w:rsid w:val="0070183E"/>
    <w:rsid w:val="00701C39"/>
    <w:rsid w:val="00703425"/>
    <w:rsid w:val="00703DCD"/>
    <w:rsid w:val="00704F00"/>
    <w:rsid w:val="007050DD"/>
    <w:rsid w:val="00705699"/>
    <w:rsid w:val="007061FF"/>
    <w:rsid w:val="007071B5"/>
    <w:rsid w:val="007076E5"/>
    <w:rsid w:val="00707985"/>
    <w:rsid w:val="0071004C"/>
    <w:rsid w:val="00711018"/>
    <w:rsid w:val="00711466"/>
    <w:rsid w:val="00711AD9"/>
    <w:rsid w:val="00712519"/>
    <w:rsid w:val="00712B0C"/>
    <w:rsid w:val="007130C7"/>
    <w:rsid w:val="00714028"/>
    <w:rsid w:val="0071415C"/>
    <w:rsid w:val="007145CF"/>
    <w:rsid w:val="0071767A"/>
    <w:rsid w:val="00717E17"/>
    <w:rsid w:val="00724E33"/>
    <w:rsid w:val="007259E4"/>
    <w:rsid w:val="00726207"/>
    <w:rsid w:val="00726B3E"/>
    <w:rsid w:val="00726F8F"/>
    <w:rsid w:val="0073023F"/>
    <w:rsid w:val="00730E4D"/>
    <w:rsid w:val="00731094"/>
    <w:rsid w:val="007319EA"/>
    <w:rsid w:val="00732037"/>
    <w:rsid w:val="0073239A"/>
    <w:rsid w:val="0073284B"/>
    <w:rsid w:val="00735531"/>
    <w:rsid w:val="0073668A"/>
    <w:rsid w:val="00740451"/>
    <w:rsid w:val="007410E4"/>
    <w:rsid w:val="00742532"/>
    <w:rsid w:val="00743D40"/>
    <w:rsid w:val="00743D8C"/>
    <w:rsid w:val="00744FB0"/>
    <w:rsid w:val="0074527A"/>
    <w:rsid w:val="007453F6"/>
    <w:rsid w:val="00745813"/>
    <w:rsid w:val="00746631"/>
    <w:rsid w:val="00746731"/>
    <w:rsid w:val="00746D32"/>
    <w:rsid w:val="0074796D"/>
    <w:rsid w:val="00747B20"/>
    <w:rsid w:val="007504DB"/>
    <w:rsid w:val="007512D3"/>
    <w:rsid w:val="00753271"/>
    <w:rsid w:val="00753F7A"/>
    <w:rsid w:val="0075460B"/>
    <w:rsid w:val="00755AB0"/>
    <w:rsid w:val="00756099"/>
    <w:rsid w:val="007564E1"/>
    <w:rsid w:val="007571A6"/>
    <w:rsid w:val="00760E80"/>
    <w:rsid w:val="00761414"/>
    <w:rsid w:val="00761B52"/>
    <w:rsid w:val="00761E15"/>
    <w:rsid w:val="007644E3"/>
    <w:rsid w:val="0076453D"/>
    <w:rsid w:val="00765031"/>
    <w:rsid w:val="00765C0C"/>
    <w:rsid w:val="00766687"/>
    <w:rsid w:val="00766CB8"/>
    <w:rsid w:val="0076736C"/>
    <w:rsid w:val="007676AF"/>
    <w:rsid w:val="00770796"/>
    <w:rsid w:val="00771385"/>
    <w:rsid w:val="00771551"/>
    <w:rsid w:val="007718C1"/>
    <w:rsid w:val="00771CF7"/>
    <w:rsid w:val="0077250A"/>
    <w:rsid w:val="00772E37"/>
    <w:rsid w:val="0077399C"/>
    <w:rsid w:val="0077677E"/>
    <w:rsid w:val="00780836"/>
    <w:rsid w:val="00780C61"/>
    <w:rsid w:val="00780EC7"/>
    <w:rsid w:val="007818F8"/>
    <w:rsid w:val="00781C74"/>
    <w:rsid w:val="007835D8"/>
    <w:rsid w:val="00783BD3"/>
    <w:rsid w:val="007840D4"/>
    <w:rsid w:val="007843B4"/>
    <w:rsid w:val="007846B2"/>
    <w:rsid w:val="00785720"/>
    <w:rsid w:val="00785977"/>
    <w:rsid w:val="00785F59"/>
    <w:rsid w:val="007861FA"/>
    <w:rsid w:val="007868C7"/>
    <w:rsid w:val="007869BC"/>
    <w:rsid w:val="00786A88"/>
    <w:rsid w:val="00787AFF"/>
    <w:rsid w:val="007903EB"/>
    <w:rsid w:val="00790494"/>
    <w:rsid w:val="0079144E"/>
    <w:rsid w:val="0079236E"/>
    <w:rsid w:val="00792BB7"/>
    <w:rsid w:val="00792E97"/>
    <w:rsid w:val="00794020"/>
    <w:rsid w:val="00794587"/>
    <w:rsid w:val="007960CD"/>
    <w:rsid w:val="007969B7"/>
    <w:rsid w:val="00796F49"/>
    <w:rsid w:val="007A0B92"/>
    <w:rsid w:val="007A1C1C"/>
    <w:rsid w:val="007A31D8"/>
    <w:rsid w:val="007A410D"/>
    <w:rsid w:val="007A4BBE"/>
    <w:rsid w:val="007A522E"/>
    <w:rsid w:val="007A664B"/>
    <w:rsid w:val="007A6FA4"/>
    <w:rsid w:val="007A7255"/>
    <w:rsid w:val="007B007F"/>
    <w:rsid w:val="007B05B4"/>
    <w:rsid w:val="007B1AA7"/>
    <w:rsid w:val="007B1C76"/>
    <w:rsid w:val="007B2A4C"/>
    <w:rsid w:val="007B2E13"/>
    <w:rsid w:val="007B30F2"/>
    <w:rsid w:val="007B3893"/>
    <w:rsid w:val="007B471E"/>
    <w:rsid w:val="007B4A32"/>
    <w:rsid w:val="007B4D20"/>
    <w:rsid w:val="007B4EB2"/>
    <w:rsid w:val="007B5736"/>
    <w:rsid w:val="007C21DE"/>
    <w:rsid w:val="007C327A"/>
    <w:rsid w:val="007C3B2B"/>
    <w:rsid w:val="007C40D0"/>
    <w:rsid w:val="007C4ACF"/>
    <w:rsid w:val="007C51E1"/>
    <w:rsid w:val="007C7771"/>
    <w:rsid w:val="007D00C0"/>
    <w:rsid w:val="007D253C"/>
    <w:rsid w:val="007D2B84"/>
    <w:rsid w:val="007D2D2D"/>
    <w:rsid w:val="007D2EE8"/>
    <w:rsid w:val="007D359E"/>
    <w:rsid w:val="007D3C98"/>
    <w:rsid w:val="007D3D7A"/>
    <w:rsid w:val="007D45CD"/>
    <w:rsid w:val="007D65B3"/>
    <w:rsid w:val="007D6CC9"/>
    <w:rsid w:val="007D7A8B"/>
    <w:rsid w:val="007D7FE4"/>
    <w:rsid w:val="007E02F6"/>
    <w:rsid w:val="007E0EB1"/>
    <w:rsid w:val="007E0F03"/>
    <w:rsid w:val="007E18F1"/>
    <w:rsid w:val="007E1A63"/>
    <w:rsid w:val="007E1DC5"/>
    <w:rsid w:val="007E27A8"/>
    <w:rsid w:val="007E2B66"/>
    <w:rsid w:val="007E388E"/>
    <w:rsid w:val="007E3F28"/>
    <w:rsid w:val="007E41F6"/>
    <w:rsid w:val="007E4320"/>
    <w:rsid w:val="007E4A1F"/>
    <w:rsid w:val="007E617C"/>
    <w:rsid w:val="007E6523"/>
    <w:rsid w:val="007E67C1"/>
    <w:rsid w:val="007E721D"/>
    <w:rsid w:val="007F038E"/>
    <w:rsid w:val="007F0EFF"/>
    <w:rsid w:val="007F16D1"/>
    <w:rsid w:val="007F1916"/>
    <w:rsid w:val="007F234E"/>
    <w:rsid w:val="007F2E1F"/>
    <w:rsid w:val="007F3114"/>
    <w:rsid w:val="007F3833"/>
    <w:rsid w:val="007F4269"/>
    <w:rsid w:val="007F51D6"/>
    <w:rsid w:val="007F6427"/>
    <w:rsid w:val="007F792F"/>
    <w:rsid w:val="007F7BCF"/>
    <w:rsid w:val="008000C9"/>
    <w:rsid w:val="00801A2A"/>
    <w:rsid w:val="00801FF8"/>
    <w:rsid w:val="0080376E"/>
    <w:rsid w:val="008051DF"/>
    <w:rsid w:val="00805414"/>
    <w:rsid w:val="008057E7"/>
    <w:rsid w:val="00805838"/>
    <w:rsid w:val="00805ECD"/>
    <w:rsid w:val="00807F49"/>
    <w:rsid w:val="00807FEF"/>
    <w:rsid w:val="00810EA8"/>
    <w:rsid w:val="008117A6"/>
    <w:rsid w:val="00811B2D"/>
    <w:rsid w:val="00812B42"/>
    <w:rsid w:val="00812F74"/>
    <w:rsid w:val="00813582"/>
    <w:rsid w:val="00813BB2"/>
    <w:rsid w:val="008146AD"/>
    <w:rsid w:val="008146E3"/>
    <w:rsid w:val="008154FF"/>
    <w:rsid w:val="00816067"/>
    <w:rsid w:val="0081696B"/>
    <w:rsid w:val="00817332"/>
    <w:rsid w:val="0081752F"/>
    <w:rsid w:val="00820284"/>
    <w:rsid w:val="0082139F"/>
    <w:rsid w:val="008219DE"/>
    <w:rsid w:val="00821CC9"/>
    <w:rsid w:val="00825694"/>
    <w:rsid w:val="00826522"/>
    <w:rsid w:val="008268A0"/>
    <w:rsid w:val="008268AB"/>
    <w:rsid w:val="0082784E"/>
    <w:rsid w:val="0082794F"/>
    <w:rsid w:val="008305B4"/>
    <w:rsid w:val="00830E75"/>
    <w:rsid w:val="00830F59"/>
    <w:rsid w:val="00831A26"/>
    <w:rsid w:val="00832726"/>
    <w:rsid w:val="008328B8"/>
    <w:rsid w:val="0083369E"/>
    <w:rsid w:val="00835066"/>
    <w:rsid w:val="0083663E"/>
    <w:rsid w:val="00836874"/>
    <w:rsid w:val="00836EA7"/>
    <w:rsid w:val="00840032"/>
    <w:rsid w:val="00840C48"/>
    <w:rsid w:val="00841A9B"/>
    <w:rsid w:val="00841C54"/>
    <w:rsid w:val="00842533"/>
    <w:rsid w:val="00842EE0"/>
    <w:rsid w:val="008441B5"/>
    <w:rsid w:val="00845B22"/>
    <w:rsid w:val="008473B8"/>
    <w:rsid w:val="00847504"/>
    <w:rsid w:val="008478B6"/>
    <w:rsid w:val="00850B86"/>
    <w:rsid w:val="00850ED9"/>
    <w:rsid w:val="008527EB"/>
    <w:rsid w:val="00852F83"/>
    <w:rsid w:val="008531A2"/>
    <w:rsid w:val="00853E32"/>
    <w:rsid w:val="00854245"/>
    <w:rsid w:val="008547DE"/>
    <w:rsid w:val="00854D83"/>
    <w:rsid w:val="00856959"/>
    <w:rsid w:val="00856D06"/>
    <w:rsid w:val="00857E96"/>
    <w:rsid w:val="008603CB"/>
    <w:rsid w:val="00860AA8"/>
    <w:rsid w:val="00860DDD"/>
    <w:rsid w:val="00860F6B"/>
    <w:rsid w:val="00861F0C"/>
    <w:rsid w:val="00862A5A"/>
    <w:rsid w:val="00862BF4"/>
    <w:rsid w:val="0086431E"/>
    <w:rsid w:val="00864AFD"/>
    <w:rsid w:val="00866675"/>
    <w:rsid w:val="00867EA7"/>
    <w:rsid w:val="0087020A"/>
    <w:rsid w:val="008705A1"/>
    <w:rsid w:val="008717BC"/>
    <w:rsid w:val="00872208"/>
    <w:rsid w:val="0087353F"/>
    <w:rsid w:val="00873BC6"/>
    <w:rsid w:val="008743FE"/>
    <w:rsid w:val="00874662"/>
    <w:rsid w:val="008748EB"/>
    <w:rsid w:val="00874A07"/>
    <w:rsid w:val="0087571B"/>
    <w:rsid w:val="00876E63"/>
    <w:rsid w:val="00877215"/>
    <w:rsid w:val="00877943"/>
    <w:rsid w:val="0088046B"/>
    <w:rsid w:val="00882C0A"/>
    <w:rsid w:val="00882C88"/>
    <w:rsid w:val="008832B3"/>
    <w:rsid w:val="00883B4E"/>
    <w:rsid w:val="00884535"/>
    <w:rsid w:val="00884E98"/>
    <w:rsid w:val="00887295"/>
    <w:rsid w:val="008873CE"/>
    <w:rsid w:val="00887486"/>
    <w:rsid w:val="00887E94"/>
    <w:rsid w:val="00890435"/>
    <w:rsid w:val="00891F7D"/>
    <w:rsid w:val="00892250"/>
    <w:rsid w:val="008924FC"/>
    <w:rsid w:val="00893CF7"/>
    <w:rsid w:val="00893D49"/>
    <w:rsid w:val="00894529"/>
    <w:rsid w:val="00894A5C"/>
    <w:rsid w:val="00894C1A"/>
    <w:rsid w:val="008955F4"/>
    <w:rsid w:val="00895EF4"/>
    <w:rsid w:val="00896B1B"/>
    <w:rsid w:val="00897CC5"/>
    <w:rsid w:val="008A18E1"/>
    <w:rsid w:val="008A1A3B"/>
    <w:rsid w:val="008A1A3F"/>
    <w:rsid w:val="008A2033"/>
    <w:rsid w:val="008A3695"/>
    <w:rsid w:val="008A40AD"/>
    <w:rsid w:val="008A40BF"/>
    <w:rsid w:val="008A42E3"/>
    <w:rsid w:val="008A4383"/>
    <w:rsid w:val="008A442F"/>
    <w:rsid w:val="008A6F52"/>
    <w:rsid w:val="008B17E2"/>
    <w:rsid w:val="008B20BD"/>
    <w:rsid w:val="008B2982"/>
    <w:rsid w:val="008B3614"/>
    <w:rsid w:val="008B3656"/>
    <w:rsid w:val="008B58D2"/>
    <w:rsid w:val="008B5FD7"/>
    <w:rsid w:val="008B688F"/>
    <w:rsid w:val="008B7373"/>
    <w:rsid w:val="008B73DC"/>
    <w:rsid w:val="008C23E6"/>
    <w:rsid w:val="008C28FC"/>
    <w:rsid w:val="008C2C20"/>
    <w:rsid w:val="008C3AF9"/>
    <w:rsid w:val="008C441F"/>
    <w:rsid w:val="008C6CDC"/>
    <w:rsid w:val="008D0097"/>
    <w:rsid w:val="008D166A"/>
    <w:rsid w:val="008D3E34"/>
    <w:rsid w:val="008D647A"/>
    <w:rsid w:val="008D6783"/>
    <w:rsid w:val="008D764B"/>
    <w:rsid w:val="008D76DB"/>
    <w:rsid w:val="008E0874"/>
    <w:rsid w:val="008E13B6"/>
    <w:rsid w:val="008E1B80"/>
    <w:rsid w:val="008E1FB7"/>
    <w:rsid w:val="008E2675"/>
    <w:rsid w:val="008E383E"/>
    <w:rsid w:val="008E38D3"/>
    <w:rsid w:val="008E6360"/>
    <w:rsid w:val="008E6E1D"/>
    <w:rsid w:val="008E7B9F"/>
    <w:rsid w:val="008F06EB"/>
    <w:rsid w:val="008F07D9"/>
    <w:rsid w:val="008F098C"/>
    <w:rsid w:val="008F1789"/>
    <w:rsid w:val="008F2A70"/>
    <w:rsid w:val="008F2EB4"/>
    <w:rsid w:val="008F4E7B"/>
    <w:rsid w:val="008F5A71"/>
    <w:rsid w:val="008F7583"/>
    <w:rsid w:val="008F7D07"/>
    <w:rsid w:val="00900CA7"/>
    <w:rsid w:val="00901B2F"/>
    <w:rsid w:val="00901D78"/>
    <w:rsid w:val="00902B34"/>
    <w:rsid w:val="00903888"/>
    <w:rsid w:val="009058C4"/>
    <w:rsid w:val="00905942"/>
    <w:rsid w:val="00906ABE"/>
    <w:rsid w:val="009076DC"/>
    <w:rsid w:val="00907E1D"/>
    <w:rsid w:val="009107F6"/>
    <w:rsid w:val="00910FFD"/>
    <w:rsid w:val="009130BA"/>
    <w:rsid w:val="009132DB"/>
    <w:rsid w:val="00913A3D"/>
    <w:rsid w:val="00913CDC"/>
    <w:rsid w:val="0091448D"/>
    <w:rsid w:val="00914799"/>
    <w:rsid w:val="00914F8A"/>
    <w:rsid w:val="0091541E"/>
    <w:rsid w:val="00915940"/>
    <w:rsid w:val="009164D5"/>
    <w:rsid w:val="00916667"/>
    <w:rsid w:val="00916687"/>
    <w:rsid w:val="009203A2"/>
    <w:rsid w:val="00921162"/>
    <w:rsid w:val="00921C7D"/>
    <w:rsid w:val="009228E0"/>
    <w:rsid w:val="00922FA4"/>
    <w:rsid w:val="00923E18"/>
    <w:rsid w:val="009242A3"/>
    <w:rsid w:val="00924B9C"/>
    <w:rsid w:val="00926229"/>
    <w:rsid w:val="009262EE"/>
    <w:rsid w:val="009269D3"/>
    <w:rsid w:val="00926AC6"/>
    <w:rsid w:val="00926D78"/>
    <w:rsid w:val="009271CB"/>
    <w:rsid w:val="00927F91"/>
    <w:rsid w:val="00930DA1"/>
    <w:rsid w:val="00930DC6"/>
    <w:rsid w:val="00930F8D"/>
    <w:rsid w:val="00931E1F"/>
    <w:rsid w:val="009326E5"/>
    <w:rsid w:val="009330DF"/>
    <w:rsid w:val="00934CF4"/>
    <w:rsid w:val="009357C6"/>
    <w:rsid w:val="00937A98"/>
    <w:rsid w:val="009414D3"/>
    <w:rsid w:val="00942134"/>
    <w:rsid w:val="00943A82"/>
    <w:rsid w:val="0094507A"/>
    <w:rsid w:val="009450DD"/>
    <w:rsid w:val="00945E0F"/>
    <w:rsid w:val="00945E82"/>
    <w:rsid w:val="0094723F"/>
    <w:rsid w:val="00947301"/>
    <w:rsid w:val="00947330"/>
    <w:rsid w:val="00950990"/>
    <w:rsid w:val="00950D40"/>
    <w:rsid w:val="00951D2B"/>
    <w:rsid w:val="00952CFB"/>
    <w:rsid w:val="009553D4"/>
    <w:rsid w:val="00957CDA"/>
    <w:rsid w:val="00960715"/>
    <w:rsid w:val="00960FF9"/>
    <w:rsid w:val="009614D9"/>
    <w:rsid w:val="00961F3C"/>
    <w:rsid w:val="009622C5"/>
    <w:rsid w:val="00963925"/>
    <w:rsid w:val="009639EB"/>
    <w:rsid w:val="00964EAC"/>
    <w:rsid w:val="00965E18"/>
    <w:rsid w:val="00965EB8"/>
    <w:rsid w:val="009660CE"/>
    <w:rsid w:val="00966AE3"/>
    <w:rsid w:val="00966BD5"/>
    <w:rsid w:val="00966CB2"/>
    <w:rsid w:val="00966F8E"/>
    <w:rsid w:val="00967898"/>
    <w:rsid w:val="009720E9"/>
    <w:rsid w:val="00975E8D"/>
    <w:rsid w:val="009762B3"/>
    <w:rsid w:val="009768DA"/>
    <w:rsid w:val="00976CDC"/>
    <w:rsid w:val="0098053A"/>
    <w:rsid w:val="0098130E"/>
    <w:rsid w:val="00981DB2"/>
    <w:rsid w:val="00982130"/>
    <w:rsid w:val="009826C7"/>
    <w:rsid w:val="0098373F"/>
    <w:rsid w:val="009863B7"/>
    <w:rsid w:val="009865A0"/>
    <w:rsid w:val="00987842"/>
    <w:rsid w:val="0099002D"/>
    <w:rsid w:val="00990306"/>
    <w:rsid w:val="0099224A"/>
    <w:rsid w:val="00992390"/>
    <w:rsid w:val="00992E50"/>
    <w:rsid w:val="00992F23"/>
    <w:rsid w:val="0099347D"/>
    <w:rsid w:val="0099367E"/>
    <w:rsid w:val="00994AA9"/>
    <w:rsid w:val="0099682F"/>
    <w:rsid w:val="00996C13"/>
    <w:rsid w:val="009973C5"/>
    <w:rsid w:val="00997797"/>
    <w:rsid w:val="00997F9A"/>
    <w:rsid w:val="009A3300"/>
    <w:rsid w:val="009A40C7"/>
    <w:rsid w:val="009A545A"/>
    <w:rsid w:val="009A7FAC"/>
    <w:rsid w:val="009B0B54"/>
    <w:rsid w:val="009B0E04"/>
    <w:rsid w:val="009B1C6B"/>
    <w:rsid w:val="009B2906"/>
    <w:rsid w:val="009B324F"/>
    <w:rsid w:val="009B375C"/>
    <w:rsid w:val="009B3AB6"/>
    <w:rsid w:val="009B43A7"/>
    <w:rsid w:val="009B4DAA"/>
    <w:rsid w:val="009B4E3F"/>
    <w:rsid w:val="009B59F0"/>
    <w:rsid w:val="009B6057"/>
    <w:rsid w:val="009B74AC"/>
    <w:rsid w:val="009C0EC7"/>
    <w:rsid w:val="009C40C6"/>
    <w:rsid w:val="009C4208"/>
    <w:rsid w:val="009C4508"/>
    <w:rsid w:val="009C4991"/>
    <w:rsid w:val="009C5A90"/>
    <w:rsid w:val="009C69A8"/>
    <w:rsid w:val="009D01A8"/>
    <w:rsid w:val="009D1A42"/>
    <w:rsid w:val="009D1C03"/>
    <w:rsid w:val="009D2248"/>
    <w:rsid w:val="009D27CD"/>
    <w:rsid w:val="009D4DAD"/>
    <w:rsid w:val="009D60AE"/>
    <w:rsid w:val="009E103D"/>
    <w:rsid w:val="009E2289"/>
    <w:rsid w:val="009E45E2"/>
    <w:rsid w:val="009E52E6"/>
    <w:rsid w:val="009E57B5"/>
    <w:rsid w:val="009E6A25"/>
    <w:rsid w:val="009E6C35"/>
    <w:rsid w:val="009E708D"/>
    <w:rsid w:val="009F02E2"/>
    <w:rsid w:val="009F0C57"/>
    <w:rsid w:val="009F3774"/>
    <w:rsid w:val="009F4334"/>
    <w:rsid w:val="009F4C16"/>
    <w:rsid w:val="009F5738"/>
    <w:rsid w:val="009F5AA4"/>
    <w:rsid w:val="009F5D3B"/>
    <w:rsid w:val="009F6AF6"/>
    <w:rsid w:val="009F7039"/>
    <w:rsid w:val="009F759E"/>
    <w:rsid w:val="00A00415"/>
    <w:rsid w:val="00A00BA2"/>
    <w:rsid w:val="00A01717"/>
    <w:rsid w:val="00A01A33"/>
    <w:rsid w:val="00A029FB"/>
    <w:rsid w:val="00A02AF5"/>
    <w:rsid w:val="00A02B15"/>
    <w:rsid w:val="00A0370E"/>
    <w:rsid w:val="00A043E4"/>
    <w:rsid w:val="00A10CDA"/>
    <w:rsid w:val="00A10DF8"/>
    <w:rsid w:val="00A1199E"/>
    <w:rsid w:val="00A119EB"/>
    <w:rsid w:val="00A12A6C"/>
    <w:rsid w:val="00A12B86"/>
    <w:rsid w:val="00A13C95"/>
    <w:rsid w:val="00A14EAF"/>
    <w:rsid w:val="00A1558C"/>
    <w:rsid w:val="00A15C91"/>
    <w:rsid w:val="00A160C9"/>
    <w:rsid w:val="00A1727C"/>
    <w:rsid w:val="00A20009"/>
    <w:rsid w:val="00A20C4A"/>
    <w:rsid w:val="00A2174D"/>
    <w:rsid w:val="00A22C35"/>
    <w:rsid w:val="00A23A0B"/>
    <w:rsid w:val="00A24339"/>
    <w:rsid w:val="00A24619"/>
    <w:rsid w:val="00A24EFA"/>
    <w:rsid w:val="00A2613F"/>
    <w:rsid w:val="00A26261"/>
    <w:rsid w:val="00A2635F"/>
    <w:rsid w:val="00A26BE7"/>
    <w:rsid w:val="00A277EE"/>
    <w:rsid w:val="00A30132"/>
    <w:rsid w:val="00A30420"/>
    <w:rsid w:val="00A3271E"/>
    <w:rsid w:val="00A3530C"/>
    <w:rsid w:val="00A36AF5"/>
    <w:rsid w:val="00A36C73"/>
    <w:rsid w:val="00A3785B"/>
    <w:rsid w:val="00A37DD5"/>
    <w:rsid w:val="00A40406"/>
    <w:rsid w:val="00A41BFE"/>
    <w:rsid w:val="00A422D0"/>
    <w:rsid w:val="00A4404A"/>
    <w:rsid w:val="00A44502"/>
    <w:rsid w:val="00A44C3D"/>
    <w:rsid w:val="00A453E8"/>
    <w:rsid w:val="00A45B59"/>
    <w:rsid w:val="00A46179"/>
    <w:rsid w:val="00A46E24"/>
    <w:rsid w:val="00A46EBB"/>
    <w:rsid w:val="00A46F85"/>
    <w:rsid w:val="00A47B12"/>
    <w:rsid w:val="00A47D0A"/>
    <w:rsid w:val="00A50038"/>
    <w:rsid w:val="00A5100B"/>
    <w:rsid w:val="00A51C89"/>
    <w:rsid w:val="00A52B9D"/>
    <w:rsid w:val="00A53FE3"/>
    <w:rsid w:val="00A54C2B"/>
    <w:rsid w:val="00A55835"/>
    <w:rsid w:val="00A5670A"/>
    <w:rsid w:val="00A626B6"/>
    <w:rsid w:val="00A62E1F"/>
    <w:rsid w:val="00A634AF"/>
    <w:rsid w:val="00A63776"/>
    <w:rsid w:val="00A63F6F"/>
    <w:rsid w:val="00A63FC5"/>
    <w:rsid w:val="00A64E09"/>
    <w:rsid w:val="00A65468"/>
    <w:rsid w:val="00A65A03"/>
    <w:rsid w:val="00A66596"/>
    <w:rsid w:val="00A6660D"/>
    <w:rsid w:val="00A66971"/>
    <w:rsid w:val="00A67AFA"/>
    <w:rsid w:val="00A70561"/>
    <w:rsid w:val="00A70CBC"/>
    <w:rsid w:val="00A70D79"/>
    <w:rsid w:val="00A71101"/>
    <w:rsid w:val="00A713E8"/>
    <w:rsid w:val="00A724D0"/>
    <w:rsid w:val="00A72F7E"/>
    <w:rsid w:val="00A73243"/>
    <w:rsid w:val="00A73573"/>
    <w:rsid w:val="00A7457A"/>
    <w:rsid w:val="00A7478D"/>
    <w:rsid w:val="00A765F6"/>
    <w:rsid w:val="00A76FCD"/>
    <w:rsid w:val="00A77281"/>
    <w:rsid w:val="00A80197"/>
    <w:rsid w:val="00A81170"/>
    <w:rsid w:val="00A813CB"/>
    <w:rsid w:val="00A82870"/>
    <w:rsid w:val="00A83895"/>
    <w:rsid w:val="00A84D0C"/>
    <w:rsid w:val="00A85634"/>
    <w:rsid w:val="00A86225"/>
    <w:rsid w:val="00A86303"/>
    <w:rsid w:val="00A86D6C"/>
    <w:rsid w:val="00A86F5E"/>
    <w:rsid w:val="00A87C32"/>
    <w:rsid w:val="00A87E03"/>
    <w:rsid w:val="00A90074"/>
    <w:rsid w:val="00A90127"/>
    <w:rsid w:val="00A91019"/>
    <w:rsid w:val="00A91334"/>
    <w:rsid w:val="00A92477"/>
    <w:rsid w:val="00A948EB"/>
    <w:rsid w:val="00A95CF5"/>
    <w:rsid w:val="00A95EF7"/>
    <w:rsid w:val="00A97070"/>
    <w:rsid w:val="00A9776A"/>
    <w:rsid w:val="00AA0957"/>
    <w:rsid w:val="00AA0B4F"/>
    <w:rsid w:val="00AA4CDC"/>
    <w:rsid w:val="00AA5B3D"/>
    <w:rsid w:val="00AA759D"/>
    <w:rsid w:val="00AA79DC"/>
    <w:rsid w:val="00AB06AA"/>
    <w:rsid w:val="00AB10BC"/>
    <w:rsid w:val="00AB1CE6"/>
    <w:rsid w:val="00AB1D7E"/>
    <w:rsid w:val="00AB5EE2"/>
    <w:rsid w:val="00AB6935"/>
    <w:rsid w:val="00AB6CEA"/>
    <w:rsid w:val="00AB6F4F"/>
    <w:rsid w:val="00AB729C"/>
    <w:rsid w:val="00AB7CB3"/>
    <w:rsid w:val="00AB7ED7"/>
    <w:rsid w:val="00AC05ED"/>
    <w:rsid w:val="00AC0C39"/>
    <w:rsid w:val="00AC1362"/>
    <w:rsid w:val="00AC1552"/>
    <w:rsid w:val="00AC24EE"/>
    <w:rsid w:val="00AC31B5"/>
    <w:rsid w:val="00AC42CA"/>
    <w:rsid w:val="00AC434D"/>
    <w:rsid w:val="00AC4C62"/>
    <w:rsid w:val="00AC64DF"/>
    <w:rsid w:val="00AC6999"/>
    <w:rsid w:val="00AC6AF2"/>
    <w:rsid w:val="00AC6B5F"/>
    <w:rsid w:val="00AC734E"/>
    <w:rsid w:val="00AC7C20"/>
    <w:rsid w:val="00AD0628"/>
    <w:rsid w:val="00AD1ABF"/>
    <w:rsid w:val="00AD22BA"/>
    <w:rsid w:val="00AD459B"/>
    <w:rsid w:val="00AE0C34"/>
    <w:rsid w:val="00AE1027"/>
    <w:rsid w:val="00AE1184"/>
    <w:rsid w:val="00AE199F"/>
    <w:rsid w:val="00AE1A56"/>
    <w:rsid w:val="00AE1D22"/>
    <w:rsid w:val="00AE2288"/>
    <w:rsid w:val="00AE3173"/>
    <w:rsid w:val="00AE3797"/>
    <w:rsid w:val="00AE43DD"/>
    <w:rsid w:val="00AE56E0"/>
    <w:rsid w:val="00AE57EC"/>
    <w:rsid w:val="00AE5CFD"/>
    <w:rsid w:val="00AE7F1E"/>
    <w:rsid w:val="00AF1232"/>
    <w:rsid w:val="00AF13A8"/>
    <w:rsid w:val="00AF13F2"/>
    <w:rsid w:val="00AF2D35"/>
    <w:rsid w:val="00AF357D"/>
    <w:rsid w:val="00AF4052"/>
    <w:rsid w:val="00AF581B"/>
    <w:rsid w:val="00AF5B9F"/>
    <w:rsid w:val="00AF6070"/>
    <w:rsid w:val="00AF626D"/>
    <w:rsid w:val="00AF73B6"/>
    <w:rsid w:val="00AF7D93"/>
    <w:rsid w:val="00B00558"/>
    <w:rsid w:val="00B0111A"/>
    <w:rsid w:val="00B01624"/>
    <w:rsid w:val="00B02387"/>
    <w:rsid w:val="00B02A60"/>
    <w:rsid w:val="00B03834"/>
    <w:rsid w:val="00B04053"/>
    <w:rsid w:val="00B041D7"/>
    <w:rsid w:val="00B050E4"/>
    <w:rsid w:val="00B05320"/>
    <w:rsid w:val="00B05C90"/>
    <w:rsid w:val="00B06BB1"/>
    <w:rsid w:val="00B06C4C"/>
    <w:rsid w:val="00B071E5"/>
    <w:rsid w:val="00B10EEB"/>
    <w:rsid w:val="00B125B3"/>
    <w:rsid w:val="00B15321"/>
    <w:rsid w:val="00B16158"/>
    <w:rsid w:val="00B161FE"/>
    <w:rsid w:val="00B1646F"/>
    <w:rsid w:val="00B16D42"/>
    <w:rsid w:val="00B1729C"/>
    <w:rsid w:val="00B201F3"/>
    <w:rsid w:val="00B2150F"/>
    <w:rsid w:val="00B215EF"/>
    <w:rsid w:val="00B229E1"/>
    <w:rsid w:val="00B23449"/>
    <w:rsid w:val="00B2672A"/>
    <w:rsid w:val="00B2698A"/>
    <w:rsid w:val="00B27B57"/>
    <w:rsid w:val="00B30185"/>
    <w:rsid w:val="00B30206"/>
    <w:rsid w:val="00B30EF3"/>
    <w:rsid w:val="00B3127C"/>
    <w:rsid w:val="00B31AD4"/>
    <w:rsid w:val="00B32DED"/>
    <w:rsid w:val="00B3334B"/>
    <w:rsid w:val="00B33E93"/>
    <w:rsid w:val="00B340DD"/>
    <w:rsid w:val="00B3676C"/>
    <w:rsid w:val="00B37DE6"/>
    <w:rsid w:val="00B40570"/>
    <w:rsid w:val="00B410CF"/>
    <w:rsid w:val="00B45C18"/>
    <w:rsid w:val="00B46D62"/>
    <w:rsid w:val="00B46EA5"/>
    <w:rsid w:val="00B470C1"/>
    <w:rsid w:val="00B478B1"/>
    <w:rsid w:val="00B50C1E"/>
    <w:rsid w:val="00B50E97"/>
    <w:rsid w:val="00B513B5"/>
    <w:rsid w:val="00B51867"/>
    <w:rsid w:val="00B53C06"/>
    <w:rsid w:val="00B53C92"/>
    <w:rsid w:val="00B55A7E"/>
    <w:rsid w:val="00B5610A"/>
    <w:rsid w:val="00B565C6"/>
    <w:rsid w:val="00B56944"/>
    <w:rsid w:val="00B56BE4"/>
    <w:rsid w:val="00B5723E"/>
    <w:rsid w:val="00B5781F"/>
    <w:rsid w:val="00B57BDF"/>
    <w:rsid w:val="00B612A1"/>
    <w:rsid w:val="00B6286E"/>
    <w:rsid w:val="00B6290E"/>
    <w:rsid w:val="00B64368"/>
    <w:rsid w:val="00B64611"/>
    <w:rsid w:val="00B657DC"/>
    <w:rsid w:val="00B658E1"/>
    <w:rsid w:val="00B66100"/>
    <w:rsid w:val="00B66B9C"/>
    <w:rsid w:val="00B67148"/>
    <w:rsid w:val="00B6769D"/>
    <w:rsid w:val="00B67DBD"/>
    <w:rsid w:val="00B70A80"/>
    <w:rsid w:val="00B70D8C"/>
    <w:rsid w:val="00B711E0"/>
    <w:rsid w:val="00B713DF"/>
    <w:rsid w:val="00B7390B"/>
    <w:rsid w:val="00B73B3A"/>
    <w:rsid w:val="00B73D1E"/>
    <w:rsid w:val="00B80678"/>
    <w:rsid w:val="00B809D6"/>
    <w:rsid w:val="00B8123F"/>
    <w:rsid w:val="00B8175C"/>
    <w:rsid w:val="00B82110"/>
    <w:rsid w:val="00B82E68"/>
    <w:rsid w:val="00B8344D"/>
    <w:rsid w:val="00B836CC"/>
    <w:rsid w:val="00B83CD4"/>
    <w:rsid w:val="00B85D46"/>
    <w:rsid w:val="00B85E6F"/>
    <w:rsid w:val="00B90977"/>
    <w:rsid w:val="00B90BB0"/>
    <w:rsid w:val="00B93ECB"/>
    <w:rsid w:val="00B944A1"/>
    <w:rsid w:val="00B96093"/>
    <w:rsid w:val="00B97459"/>
    <w:rsid w:val="00B97735"/>
    <w:rsid w:val="00B97A29"/>
    <w:rsid w:val="00BA0C98"/>
    <w:rsid w:val="00BA0F8E"/>
    <w:rsid w:val="00BA1017"/>
    <w:rsid w:val="00BA1ADE"/>
    <w:rsid w:val="00BA1B62"/>
    <w:rsid w:val="00BA1FBE"/>
    <w:rsid w:val="00BA2944"/>
    <w:rsid w:val="00BA3165"/>
    <w:rsid w:val="00BA3955"/>
    <w:rsid w:val="00BA4691"/>
    <w:rsid w:val="00BA6E6D"/>
    <w:rsid w:val="00BA7105"/>
    <w:rsid w:val="00BB0DD4"/>
    <w:rsid w:val="00BB15B7"/>
    <w:rsid w:val="00BB2F8D"/>
    <w:rsid w:val="00BB3BB3"/>
    <w:rsid w:val="00BB3E03"/>
    <w:rsid w:val="00BB3EE4"/>
    <w:rsid w:val="00BB524C"/>
    <w:rsid w:val="00BB5657"/>
    <w:rsid w:val="00BB6644"/>
    <w:rsid w:val="00BB6AA7"/>
    <w:rsid w:val="00BB76A4"/>
    <w:rsid w:val="00BB76C8"/>
    <w:rsid w:val="00BB7B4B"/>
    <w:rsid w:val="00BC11FE"/>
    <w:rsid w:val="00BC2F2C"/>
    <w:rsid w:val="00BC3795"/>
    <w:rsid w:val="00BC3EA2"/>
    <w:rsid w:val="00BC4496"/>
    <w:rsid w:val="00BC4975"/>
    <w:rsid w:val="00BC501A"/>
    <w:rsid w:val="00BC5630"/>
    <w:rsid w:val="00BC5C59"/>
    <w:rsid w:val="00BC67BE"/>
    <w:rsid w:val="00BC78F5"/>
    <w:rsid w:val="00BD0BAA"/>
    <w:rsid w:val="00BD102F"/>
    <w:rsid w:val="00BD1190"/>
    <w:rsid w:val="00BD32BB"/>
    <w:rsid w:val="00BD3CF5"/>
    <w:rsid w:val="00BD3E17"/>
    <w:rsid w:val="00BD4C11"/>
    <w:rsid w:val="00BD56D8"/>
    <w:rsid w:val="00BD66BF"/>
    <w:rsid w:val="00BE204E"/>
    <w:rsid w:val="00BE3195"/>
    <w:rsid w:val="00BE32FA"/>
    <w:rsid w:val="00BE33B3"/>
    <w:rsid w:val="00BE3942"/>
    <w:rsid w:val="00BE3BB2"/>
    <w:rsid w:val="00BE4A18"/>
    <w:rsid w:val="00BE5809"/>
    <w:rsid w:val="00BE58A0"/>
    <w:rsid w:val="00BE619A"/>
    <w:rsid w:val="00BE6630"/>
    <w:rsid w:val="00BE6AA9"/>
    <w:rsid w:val="00BE7DE8"/>
    <w:rsid w:val="00BE7DFC"/>
    <w:rsid w:val="00BF0780"/>
    <w:rsid w:val="00BF1DC3"/>
    <w:rsid w:val="00BF23FF"/>
    <w:rsid w:val="00BF2D2E"/>
    <w:rsid w:val="00BF2F6C"/>
    <w:rsid w:val="00BF30D3"/>
    <w:rsid w:val="00BF3B18"/>
    <w:rsid w:val="00BF4A12"/>
    <w:rsid w:val="00BF4B79"/>
    <w:rsid w:val="00BF5114"/>
    <w:rsid w:val="00BF517E"/>
    <w:rsid w:val="00BF5480"/>
    <w:rsid w:val="00BF68FA"/>
    <w:rsid w:val="00BF6A4A"/>
    <w:rsid w:val="00BF6E73"/>
    <w:rsid w:val="00BF7B5B"/>
    <w:rsid w:val="00C0183B"/>
    <w:rsid w:val="00C02EE6"/>
    <w:rsid w:val="00C031C3"/>
    <w:rsid w:val="00C04BAA"/>
    <w:rsid w:val="00C050FA"/>
    <w:rsid w:val="00C05FC0"/>
    <w:rsid w:val="00C0671C"/>
    <w:rsid w:val="00C07372"/>
    <w:rsid w:val="00C075A0"/>
    <w:rsid w:val="00C1048E"/>
    <w:rsid w:val="00C10CB4"/>
    <w:rsid w:val="00C12B9B"/>
    <w:rsid w:val="00C13BD5"/>
    <w:rsid w:val="00C15723"/>
    <w:rsid w:val="00C179F6"/>
    <w:rsid w:val="00C17FD5"/>
    <w:rsid w:val="00C2059D"/>
    <w:rsid w:val="00C23A08"/>
    <w:rsid w:val="00C24472"/>
    <w:rsid w:val="00C25627"/>
    <w:rsid w:val="00C25DBB"/>
    <w:rsid w:val="00C272BF"/>
    <w:rsid w:val="00C27420"/>
    <w:rsid w:val="00C30D17"/>
    <w:rsid w:val="00C320E3"/>
    <w:rsid w:val="00C32322"/>
    <w:rsid w:val="00C338AF"/>
    <w:rsid w:val="00C33DFD"/>
    <w:rsid w:val="00C366A0"/>
    <w:rsid w:val="00C368BD"/>
    <w:rsid w:val="00C3696F"/>
    <w:rsid w:val="00C37177"/>
    <w:rsid w:val="00C375CB"/>
    <w:rsid w:val="00C37C7E"/>
    <w:rsid w:val="00C40235"/>
    <w:rsid w:val="00C4078A"/>
    <w:rsid w:val="00C4186D"/>
    <w:rsid w:val="00C41978"/>
    <w:rsid w:val="00C4377A"/>
    <w:rsid w:val="00C43DAE"/>
    <w:rsid w:val="00C43E67"/>
    <w:rsid w:val="00C44110"/>
    <w:rsid w:val="00C44D96"/>
    <w:rsid w:val="00C47B69"/>
    <w:rsid w:val="00C47DA4"/>
    <w:rsid w:val="00C51030"/>
    <w:rsid w:val="00C518D2"/>
    <w:rsid w:val="00C53B5B"/>
    <w:rsid w:val="00C53C3B"/>
    <w:rsid w:val="00C552BA"/>
    <w:rsid w:val="00C55766"/>
    <w:rsid w:val="00C557FA"/>
    <w:rsid w:val="00C56155"/>
    <w:rsid w:val="00C57217"/>
    <w:rsid w:val="00C578A5"/>
    <w:rsid w:val="00C6008C"/>
    <w:rsid w:val="00C60C65"/>
    <w:rsid w:val="00C60E77"/>
    <w:rsid w:val="00C61195"/>
    <w:rsid w:val="00C61661"/>
    <w:rsid w:val="00C617AB"/>
    <w:rsid w:val="00C6314F"/>
    <w:rsid w:val="00C63CB3"/>
    <w:rsid w:val="00C6433B"/>
    <w:rsid w:val="00C64999"/>
    <w:rsid w:val="00C64F5E"/>
    <w:rsid w:val="00C651B1"/>
    <w:rsid w:val="00C651E1"/>
    <w:rsid w:val="00C652ED"/>
    <w:rsid w:val="00C65AB3"/>
    <w:rsid w:val="00C65EFB"/>
    <w:rsid w:val="00C66133"/>
    <w:rsid w:val="00C666D3"/>
    <w:rsid w:val="00C6792F"/>
    <w:rsid w:val="00C70705"/>
    <w:rsid w:val="00C7240D"/>
    <w:rsid w:val="00C72DDE"/>
    <w:rsid w:val="00C72F4E"/>
    <w:rsid w:val="00C73CF3"/>
    <w:rsid w:val="00C74373"/>
    <w:rsid w:val="00C75741"/>
    <w:rsid w:val="00C77DB7"/>
    <w:rsid w:val="00C80C52"/>
    <w:rsid w:val="00C81F95"/>
    <w:rsid w:val="00C838E2"/>
    <w:rsid w:val="00C8465B"/>
    <w:rsid w:val="00C8535D"/>
    <w:rsid w:val="00C857B2"/>
    <w:rsid w:val="00C8639C"/>
    <w:rsid w:val="00C879A3"/>
    <w:rsid w:val="00C901C6"/>
    <w:rsid w:val="00C9107A"/>
    <w:rsid w:val="00C9202D"/>
    <w:rsid w:val="00C92D4D"/>
    <w:rsid w:val="00C934D2"/>
    <w:rsid w:val="00C93EB2"/>
    <w:rsid w:val="00C93FF4"/>
    <w:rsid w:val="00C94722"/>
    <w:rsid w:val="00C960DE"/>
    <w:rsid w:val="00C96680"/>
    <w:rsid w:val="00CA0037"/>
    <w:rsid w:val="00CA38C0"/>
    <w:rsid w:val="00CA4935"/>
    <w:rsid w:val="00CA4DF1"/>
    <w:rsid w:val="00CA5979"/>
    <w:rsid w:val="00CA6BA0"/>
    <w:rsid w:val="00CA6CCD"/>
    <w:rsid w:val="00CA74AA"/>
    <w:rsid w:val="00CA7EE2"/>
    <w:rsid w:val="00CB0066"/>
    <w:rsid w:val="00CB4259"/>
    <w:rsid w:val="00CB4EFF"/>
    <w:rsid w:val="00CB5288"/>
    <w:rsid w:val="00CB5607"/>
    <w:rsid w:val="00CB6463"/>
    <w:rsid w:val="00CB745D"/>
    <w:rsid w:val="00CB7BF3"/>
    <w:rsid w:val="00CC072A"/>
    <w:rsid w:val="00CC18CD"/>
    <w:rsid w:val="00CC25D1"/>
    <w:rsid w:val="00CC2B40"/>
    <w:rsid w:val="00CC2BC3"/>
    <w:rsid w:val="00CC391D"/>
    <w:rsid w:val="00CC3970"/>
    <w:rsid w:val="00CC4D64"/>
    <w:rsid w:val="00CC5191"/>
    <w:rsid w:val="00CC680F"/>
    <w:rsid w:val="00CC6840"/>
    <w:rsid w:val="00CC7943"/>
    <w:rsid w:val="00CD1CF1"/>
    <w:rsid w:val="00CD1EC6"/>
    <w:rsid w:val="00CD37A0"/>
    <w:rsid w:val="00CD45EF"/>
    <w:rsid w:val="00CD53C1"/>
    <w:rsid w:val="00CD6C1A"/>
    <w:rsid w:val="00CD7438"/>
    <w:rsid w:val="00CD7615"/>
    <w:rsid w:val="00CE09B5"/>
    <w:rsid w:val="00CE189B"/>
    <w:rsid w:val="00CE2F4D"/>
    <w:rsid w:val="00CE2FB7"/>
    <w:rsid w:val="00CE3534"/>
    <w:rsid w:val="00CE431B"/>
    <w:rsid w:val="00CE4629"/>
    <w:rsid w:val="00CE47DB"/>
    <w:rsid w:val="00CE4EDC"/>
    <w:rsid w:val="00CE6372"/>
    <w:rsid w:val="00CE6BE8"/>
    <w:rsid w:val="00CF1273"/>
    <w:rsid w:val="00CF26B8"/>
    <w:rsid w:val="00CF3BA1"/>
    <w:rsid w:val="00CF4A9B"/>
    <w:rsid w:val="00CF512D"/>
    <w:rsid w:val="00CF5F46"/>
    <w:rsid w:val="00CF74BB"/>
    <w:rsid w:val="00CF75E0"/>
    <w:rsid w:val="00CF77C1"/>
    <w:rsid w:val="00CF7E22"/>
    <w:rsid w:val="00D0102C"/>
    <w:rsid w:val="00D011E0"/>
    <w:rsid w:val="00D013A2"/>
    <w:rsid w:val="00D017A8"/>
    <w:rsid w:val="00D01EAF"/>
    <w:rsid w:val="00D04934"/>
    <w:rsid w:val="00D04B82"/>
    <w:rsid w:val="00D050B0"/>
    <w:rsid w:val="00D052B3"/>
    <w:rsid w:val="00D06539"/>
    <w:rsid w:val="00D0677B"/>
    <w:rsid w:val="00D10AD9"/>
    <w:rsid w:val="00D10B7C"/>
    <w:rsid w:val="00D1405A"/>
    <w:rsid w:val="00D14406"/>
    <w:rsid w:val="00D148C9"/>
    <w:rsid w:val="00D14AD4"/>
    <w:rsid w:val="00D165D0"/>
    <w:rsid w:val="00D1660E"/>
    <w:rsid w:val="00D203B2"/>
    <w:rsid w:val="00D20EAE"/>
    <w:rsid w:val="00D21D45"/>
    <w:rsid w:val="00D22495"/>
    <w:rsid w:val="00D22A16"/>
    <w:rsid w:val="00D23982"/>
    <w:rsid w:val="00D24753"/>
    <w:rsid w:val="00D24D55"/>
    <w:rsid w:val="00D30092"/>
    <w:rsid w:val="00D30A4D"/>
    <w:rsid w:val="00D30C83"/>
    <w:rsid w:val="00D30D21"/>
    <w:rsid w:val="00D30F0F"/>
    <w:rsid w:val="00D31A3D"/>
    <w:rsid w:val="00D32B14"/>
    <w:rsid w:val="00D339CA"/>
    <w:rsid w:val="00D34E26"/>
    <w:rsid w:val="00D36B66"/>
    <w:rsid w:val="00D36E3A"/>
    <w:rsid w:val="00D41040"/>
    <w:rsid w:val="00D41C31"/>
    <w:rsid w:val="00D41D52"/>
    <w:rsid w:val="00D42FBC"/>
    <w:rsid w:val="00D4450B"/>
    <w:rsid w:val="00D453D7"/>
    <w:rsid w:val="00D45BA6"/>
    <w:rsid w:val="00D45D23"/>
    <w:rsid w:val="00D4666F"/>
    <w:rsid w:val="00D475B8"/>
    <w:rsid w:val="00D501D9"/>
    <w:rsid w:val="00D509F3"/>
    <w:rsid w:val="00D515AB"/>
    <w:rsid w:val="00D51C40"/>
    <w:rsid w:val="00D524EE"/>
    <w:rsid w:val="00D54A7E"/>
    <w:rsid w:val="00D5553B"/>
    <w:rsid w:val="00D5674C"/>
    <w:rsid w:val="00D57453"/>
    <w:rsid w:val="00D60142"/>
    <w:rsid w:val="00D60A78"/>
    <w:rsid w:val="00D60E87"/>
    <w:rsid w:val="00D6104C"/>
    <w:rsid w:val="00D61DF8"/>
    <w:rsid w:val="00D62AA3"/>
    <w:rsid w:val="00D634B4"/>
    <w:rsid w:val="00D63CD7"/>
    <w:rsid w:val="00D6495E"/>
    <w:rsid w:val="00D65957"/>
    <w:rsid w:val="00D65994"/>
    <w:rsid w:val="00D65D25"/>
    <w:rsid w:val="00D65E4F"/>
    <w:rsid w:val="00D65F6E"/>
    <w:rsid w:val="00D662E8"/>
    <w:rsid w:val="00D6643A"/>
    <w:rsid w:val="00D6674D"/>
    <w:rsid w:val="00D670F2"/>
    <w:rsid w:val="00D679D6"/>
    <w:rsid w:val="00D7048D"/>
    <w:rsid w:val="00D70B3A"/>
    <w:rsid w:val="00D70DE9"/>
    <w:rsid w:val="00D71CD6"/>
    <w:rsid w:val="00D73014"/>
    <w:rsid w:val="00D7333E"/>
    <w:rsid w:val="00D73389"/>
    <w:rsid w:val="00D735FA"/>
    <w:rsid w:val="00D73636"/>
    <w:rsid w:val="00D74C0A"/>
    <w:rsid w:val="00D7577E"/>
    <w:rsid w:val="00D8060A"/>
    <w:rsid w:val="00D8069B"/>
    <w:rsid w:val="00D811AC"/>
    <w:rsid w:val="00D824B2"/>
    <w:rsid w:val="00D84154"/>
    <w:rsid w:val="00D85BD1"/>
    <w:rsid w:val="00D85F23"/>
    <w:rsid w:val="00D873B6"/>
    <w:rsid w:val="00D90179"/>
    <w:rsid w:val="00D93064"/>
    <w:rsid w:val="00D93500"/>
    <w:rsid w:val="00D93BFD"/>
    <w:rsid w:val="00D9406B"/>
    <w:rsid w:val="00D947F6"/>
    <w:rsid w:val="00D94808"/>
    <w:rsid w:val="00D95A93"/>
    <w:rsid w:val="00D97868"/>
    <w:rsid w:val="00DA02CB"/>
    <w:rsid w:val="00DA0DEB"/>
    <w:rsid w:val="00DA0E5F"/>
    <w:rsid w:val="00DA10D6"/>
    <w:rsid w:val="00DA1146"/>
    <w:rsid w:val="00DA17C8"/>
    <w:rsid w:val="00DA248F"/>
    <w:rsid w:val="00DA28F4"/>
    <w:rsid w:val="00DA3A45"/>
    <w:rsid w:val="00DA3E6A"/>
    <w:rsid w:val="00DA5E24"/>
    <w:rsid w:val="00DA6197"/>
    <w:rsid w:val="00DA769D"/>
    <w:rsid w:val="00DA773E"/>
    <w:rsid w:val="00DA7CFE"/>
    <w:rsid w:val="00DB124F"/>
    <w:rsid w:val="00DB2398"/>
    <w:rsid w:val="00DB250C"/>
    <w:rsid w:val="00DB2E62"/>
    <w:rsid w:val="00DB4F93"/>
    <w:rsid w:val="00DB6695"/>
    <w:rsid w:val="00DB66B4"/>
    <w:rsid w:val="00DB677B"/>
    <w:rsid w:val="00DB7573"/>
    <w:rsid w:val="00DC10BB"/>
    <w:rsid w:val="00DC225F"/>
    <w:rsid w:val="00DC263E"/>
    <w:rsid w:val="00DC3BFB"/>
    <w:rsid w:val="00DC4E7E"/>
    <w:rsid w:val="00DC53FC"/>
    <w:rsid w:val="00DC56F9"/>
    <w:rsid w:val="00DC5831"/>
    <w:rsid w:val="00DC6156"/>
    <w:rsid w:val="00DC656F"/>
    <w:rsid w:val="00DC6682"/>
    <w:rsid w:val="00DC66B9"/>
    <w:rsid w:val="00DD0617"/>
    <w:rsid w:val="00DD297F"/>
    <w:rsid w:val="00DD3211"/>
    <w:rsid w:val="00DD49C4"/>
    <w:rsid w:val="00DD598B"/>
    <w:rsid w:val="00DD6EF8"/>
    <w:rsid w:val="00DD7046"/>
    <w:rsid w:val="00DD77D8"/>
    <w:rsid w:val="00DE0075"/>
    <w:rsid w:val="00DE088C"/>
    <w:rsid w:val="00DE128F"/>
    <w:rsid w:val="00DE20BD"/>
    <w:rsid w:val="00DE3578"/>
    <w:rsid w:val="00DE37A6"/>
    <w:rsid w:val="00DE4F36"/>
    <w:rsid w:val="00DE579C"/>
    <w:rsid w:val="00DE62BC"/>
    <w:rsid w:val="00DE654A"/>
    <w:rsid w:val="00DE6BF7"/>
    <w:rsid w:val="00DE75C2"/>
    <w:rsid w:val="00DF0186"/>
    <w:rsid w:val="00DF0239"/>
    <w:rsid w:val="00DF2454"/>
    <w:rsid w:val="00DF28F6"/>
    <w:rsid w:val="00DF392D"/>
    <w:rsid w:val="00DF4835"/>
    <w:rsid w:val="00DF49C4"/>
    <w:rsid w:val="00DF4C66"/>
    <w:rsid w:val="00DF4E19"/>
    <w:rsid w:val="00DF51F0"/>
    <w:rsid w:val="00DF63CF"/>
    <w:rsid w:val="00E001BC"/>
    <w:rsid w:val="00E01234"/>
    <w:rsid w:val="00E01931"/>
    <w:rsid w:val="00E01F6C"/>
    <w:rsid w:val="00E025A0"/>
    <w:rsid w:val="00E02DF1"/>
    <w:rsid w:val="00E03673"/>
    <w:rsid w:val="00E03AAC"/>
    <w:rsid w:val="00E0467E"/>
    <w:rsid w:val="00E0569B"/>
    <w:rsid w:val="00E063A3"/>
    <w:rsid w:val="00E0708A"/>
    <w:rsid w:val="00E07E08"/>
    <w:rsid w:val="00E11197"/>
    <w:rsid w:val="00E125C8"/>
    <w:rsid w:val="00E134B4"/>
    <w:rsid w:val="00E1397C"/>
    <w:rsid w:val="00E13A4C"/>
    <w:rsid w:val="00E14546"/>
    <w:rsid w:val="00E14647"/>
    <w:rsid w:val="00E16182"/>
    <w:rsid w:val="00E16952"/>
    <w:rsid w:val="00E16DD9"/>
    <w:rsid w:val="00E1745B"/>
    <w:rsid w:val="00E2000E"/>
    <w:rsid w:val="00E20136"/>
    <w:rsid w:val="00E20FD2"/>
    <w:rsid w:val="00E21957"/>
    <w:rsid w:val="00E21C2A"/>
    <w:rsid w:val="00E2203F"/>
    <w:rsid w:val="00E221DC"/>
    <w:rsid w:val="00E22D83"/>
    <w:rsid w:val="00E239CE"/>
    <w:rsid w:val="00E23E71"/>
    <w:rsid w:val="00E2416B"/>
    <w:rsid w:val="00E245DA"/>
    <w:rsid w:val="00E26174"/>
    <w:rsid w:val="00E267AB"/>
    <w:rsid w:val="00E26823"/>
    <w:rsid w:val="00E2744A"/>
    <w:rsid w:val="00E27484"/>
    <w:rsid w:val="00E274A2"/>
    <w:rsid w:val="00E278CA"/>
    <w:rsid w:val="00E30455"/>
    <w:rsid w:val="00E30E95"/>
    <w:rsid w:val="00E31088"/>
    <w:rsid w:val="00E31F10"/>
    <w:rsid w:val="00E32FEF"/>
    <w:rsid w:val="00E34194"/>
    <w:rsid w:val="00E35428"/>
    <w:rsid w:val="00E354B1"/>
    <w:rsid w:val="00E40E0C"/>
    <w:rsid w:val="00E4109E"/>
    <w:rsid w:val="00E4497A"/>
    <w:rsid w:val="00E4525B"/>
    <w:rsid w:val="00E457BB"/>
    <w:rsid w:val="00E465C1"/>
    <w:rsid w:val="00E4684D"/>
    <w:rsid w:val="00E50612"/>
    <w:rsid w:val="00E50E0F"/>
    <w:rsid w:val="00E51AFF"/>
    <w:rsid w:val="00E51F64"/>
    <w:rsid w:val="00E555F2"/>
    <w:rsid w:val="00E5617A"/>
    <w:rsid w:val="00E56687"/>
    <w:rsid w:val="00E57626"/>
    <w:rsid w:val="00E579DE"/>
    <w:rsid w:val="00E57B1A"/>
    <w:rsid w:val="00E610FA"/>
    <w:rsid w:val="00E63D65"/>
    <w:rsid w:val="00E64012"/>
    <w:rsid w:val="00E64161"/>
    <w:rsid w:val="00E64DFD"/>
    <w:rsid w:val="00E657AF"/>
    <w:rsid w:val="00E6607C"/>
    <w:rsid w:val="00E66682"/>
    <w:rsid w:val="00E674F2"/>
    <w:rsid w:val="00E67CE2"/>
    <w:rsid w:val="00E707A7"/>
    <w:rsid w:val="00E718DF"/>
    <w:rsid w:val="00E719F9"/>
    <w:rsid w:val="00E722F0"/>
    <w:rsid w:val="00E72810"/>
    <w:rsid w:val="00E73649"/>
    <w:rsid w:val="00E74604"/>
    <w:rsid w:val="00E7563C"/>
    <w:rsid w:val="00E75980"/>
    <w:rsid w:val="00E77418"/>
    <w:rsid w:val="00E77604"/>
    <w:rsid w:val="00E80006"/>
    <w:rsid w:val="00E807B7"/>
    <w:rsid w:val="00E813D2"/>
    <w:rsid w:val="00E813F2"/>
    <w:rsid w:val="00E8418B"/>
    <w:rsid w:val="00E84CCA"/>
    <w:rsid w:val="00E855D4"/>
    <w:rsid w:val="00E856A3"/>
    <w:rsid w:val="00E85DB3"/>
    <w:rsid w:val="00E86199"/>
    <w:rsid w:val="00E86774"/>
    <w:rsid w:val="00E869ED"/>
    <w:rsid w:val="00E8757E"/>
    <w:rsid w:val="00E87E2D"/>
    <w:rsid w:val="00E905C5"/>
    <w:rsid w:val="00E917B3"/>
    <w:rsid w:val="00E9201D"/>
    <w:rsid w:val="00E92C7A"/>
    <w:rsid w:val="00E93C64"/>
    <w:rsid w:val="00E93EED"/>
    <w:rsid w:val="00E955A3"/>
    <w:rsid w:val="00E95D95"/>
    <w:rsid w:val="00E9687A"/>
    <w:rsid w:val="00E97183"/>
    <w:rsid w:val="00E97BBA"/>
    <w:rsid w:val="00EA1BBD"/>
    <w:rsid w:val="00EA4785"/>
    <w:rsid w:val="00EA4B2E"/>
    <w:rsid w:val="00EA4C01"/>
    <w:rsid w:val="00EA4D5F"/>
    <w:rsid w:val="00EA4F96"/>
    <w:rsid w:val="00EA62FD"/>
    <w:rsid w:val="00EA65C2"/>
    <w:rsid w:val="00EA680D"/>
    <w:rsid w:val="00EA7FF0"/>
    <w:rsid w:val="00EB140A"/>
    <w:rsid w:val="00EB3079"/>
    <w:rsid w:val="00EB32C3"/>
    <w:rsid w:val="00EB413D"/>
    <w:rsid w:val="00EB55B8"/>
    <w:rsid w:val="00EB692C"/>
    <w:rsid w:val="00EB693E"/>
    <w:rsid w:val="00EB7841"/>
    <w:rsid w:val="00EC0F48"/>
    <w:rsid w:val="00EC1E28"/>
    <w:rsid w:val="00EC3728"/>
    <w:rsid w:val="00EC4B24"/>
    <w:rsid w:val="00EC5616"/>
    <w:rsid w:val="00EC57E8"/>
    <w:rsid w:val="00EC5B52"/>
    <w:rsid w:val="00EC650F"/>
    <w:rsid w:val="00ED304D"/>
    <w:rsid w:val="00ED4037"/>
    <w:rsid w:val="00ED455F"/>
    <w:rsid w:val="00ED701E"/>
    <w:rsid w:val="00ED7030"/>
    <w:rsid w:val="00ED7BD4"/>
    <w:rsid w:val="00EE172A"/>
    <w:rsid w:val="00EE1784"/>
    <w:rsid w:val="00EE1940"/>
    <w:rsid w:val="00EE1F57"/>
    <w:rsid w:val="00EE2117"/>
    <w:rsid w:val="00EE355C"/>
    <w:rsid w:val="00EE3972"/>
    <w:rsid w:val="00EE46E7"/>
    <w:rsid w:val="00EE46F6"/>
    <w:rsid w:val="00EE5557"/>
    <w:rsid w:val="00EE6154"/>
    <w:rsid w:val="00EE72CB"/>
    <w:rsid w:val="00EE74E5"/>
    <w:rsid w:val="00EE7676"/>
    <w:rsid w:val="00EE7DC8"/>
    <w:rsid w:val="00EF0277"/>
    <w:rsid w:val="00EF1B39"/>
    <w:rsid w:val="00EF1C7F"/>
    <w:rsid w:val="00EF27EB"/>
    <w:rsid w:val="00EF2B0C"/>
    <w:rsid w:val="00EF31E8"/>
    <w:rsid w:val="00EF48F2"/>
    <w:rsid w:val="00EF4A32"/>
    <w:rsid w:val="00EF4B2F"/>
    <w:rsid w:val="00EF6621"/>
    <w:rsid w:val="00EF6D9D"/>
    <w:rsid w:val="00F00A80"/>
    <w:rsid w:val="00F01585"/>
    <w:rsid w:val="00F01701"/>
    <w:rsid w:val="00F02FA3"/>
    <w:rsid w:val="00F031D9"/>
    <w:rsid w:val="00F037DF"/>
    <w:rsid w:val="00F04507"/>
    <w:rsid w:val="00F04B18"/>
    <w:rsid w:val="00F0629E"/>
    <w:rsid w:val="00F0637C"/>
    <w:rsid w:val="00F064B3"/>
    <w:rsid w:val="00F06C18"/>
    <w:rsid w:val="00F07282"/>
    <w:rsid w:val="00F07FB7"/>
    <w:rsid w:val="00F10C7F"/>
    <w:rsid w:val="00F1131B"/>
    <w:rsid w:val="00F11C6B"/>
    <w:rsid w:val="00F12BB3"/>
    <w:rsid w:val="00F136BE"/>
    <w:rsid w:val="00F13C29"/>
    <w:rsid w:val="00F1448A"/>
    <w:rsid w:val="00F150FA"/>
    <w:rsid w:val="00F1518B"/>
    <w:rsid w:val="00F15D39"/>
    <w:rsid w:val="00F15FB8"/>
    <w:rsid w:val="00F15FC5"/>
    <w:rsid w:val="00F16043"/>
    <w:rsid w:val="00F21AA4"/>
    <w:rsid w:val="00F22FD7"/>
    <w:rsid w:val="00F23989"/>
    <w:rsid w:val="00F249D1"/>
    <w:rsid w:val="00F25EB4"/>
    <w:rsid w:val="00F26E6F"/>
    <w:rsid w:val="00F2720A"/>
    <w:rsid w:val="00F27990"/>
    <w:rsid w:val="00F31289"/>
    <w:rsid w:val="00F32141"/>
    <w:rsid w:val="00F32801"/>
    <w:rsid w:val="00F333CA"/>
    <w:rsid w:val="00F33D6A"/>
    <w:rsid w:val="00F34315"/>
    <w:rsid w:val="00F343AE"/>
    <w:rsid w:val="00F34854"/>
    <w:rsid w:val="00F35914"/>
    <w:rsid w:val="00F36108"/>
    <w:rsid w:val="00F36AF2"/>
    <w:rsid w:val="00F36D20"/>
    <w:rsid w:val="00F377D0"/>
    <w:rsid w:val="00F40B5E"/>
    <w:rsid w:val="00F40BD0"/>
    <w:rsid w:val="00F41E9C"/>
    <w:rsid w:val="00F42B26"/>
    <w:rsid w:val="00F42E9F"/>
    <w:rsid w:val="00F43497"/>
    <w:rsid w:val="00F43B4E"/>
    <w:rsid w:val="00F4424B"/>
    <w:rsid w:val="00F46B3B"/>
    <w:rsid w:val="00F50E61"/>
    <w:rsid w:val="00F51581"/>
    <w:rsid w:val="00F52AD2"/>
    <w:rsid w:val="00F5347C"/>
    <w:rsid w:val="00F5448D"/>
    <w:rsid w:val="00F549CE"/>
    <w:rsid w:val="00F55619"/>
    <w:rsid w:val="00F55901"/>
    <w:rsid w:val="00F55C13"/>
    <w:rsid w:val="00F55E9E"/>
    <w:rsid w:val="00F55F97"/>
    <w:rsid w:val="00F56A46"/>
    <w:rsid w:val="00F57468"/>
    <w:rsid w:val="00F57750"/>
    <w:rsid w:val="00F57831"/>
    <w:rsid w:val="00F6034E"/>
    <w:rsid w:val="00F60498"/>
    <w:rsid w:val="00F61259"/>
    <w:rsid w:val="00F623B9"/>
    <w:rsid w:val="00F62D14"/>
    <w:rsid w:val="00F64139"/>
    <w:rsid w:val="00F643B8"/>
    <w:rsid w:val="00F653D7"/>
    <w:rsid w:val="00F655BA"/>
    <w:rsid w:val="00F7015E"/>
    <w:rsid w:val="00F703A5"/>
    <w:rsid w:val="00F71144"/>
    <w:rsid w:val="00F711C1"/>
    <w:rsid w:val="00F73384"/>
    <w:rsid w:val="00F73385"/>
    <w:rsid w:val="00F73943"/>
    <w:rsid w:val="00F74F1A"/>
    <w:rsid w:val="00F75475"/>
    <w:rsid w:val="00F76365"/>
    <w:rsid w:val="00F763BB"/>
    <w:rsid w:val="00F76B4E"/>
    <w:rsid w:val="00F775DA"/>
    <w:rsid w:val="00F805AB"/>
    <w:rsid w:val="00F807F2"/>
    <w:rsid w:val="00F80885"/>
    <w:rsid w:val="00F815AF"/>
    <w:rsid w:val="00F81B1E"/>
    <w:rsid w:val="00F83EEB"/>
    <w:rsid w:val="00F84CCC"/>
    <w:rsid w:val="00F85249"/>
    <w:rsid w:val="00F8564E"/>
    <w:rsid w:val="00F857F4"/>
    <w:rsid w:val="00F875A7"/>
    <w:rsid w:val="00F87A8F"/>
    <w:rsid w:val="00F9062C"/>
    <w:rsid w:val="00F914FC"/>
    <w:rsid w:val="00F92663"/>
    <w:rsid w:val="00F93C24"/>
    <w:rsid w:val="00F93DFB"/>
    <w:rsid w:val="00F94010"/>
    <w:rsid w:val="00F94905"/>
    <w:rsid w:val="00F94D49"/>
    <w:rsid w:val="00F951A2"/>
    <w:rsid w:val="00F9619F"/>
    <w:rsid w:val="00F96321"/>
    <w:rsid w:val="00F96EAF"/>
    <w:rsid w:val="00FA0BAB"/>
    <w:rsid w:val="00FA1057"/>
    <w:rsid w:val="00FA4966"/>
    <w:rsid w:val="00FA4D63"/>
    <w:rsid w:val="00FA5AFC"/>
    <w:rsid w:val="00FA6549"/>
    <w:rsid w:val="00FA696E"/>
    <w:rsid w:val="00FB000F"/>
    <w:rsid w:val="00FB0358"/>
    <w:rsid w:val="00FB0982"/>
    <w:rsid w:val="00FB15B3"/>
    <w:rsid w:val="00FB178E"/>
    <w:rsid w:val="00FB2B2F"/>
    <w:rsid w:val="00FB3B09"/>
    <w:rsid w:val="00FB3BAB"/>
    <w:rsid w:val="00FB41FA"/>
    <w:rsid w:val="00FB6D13"/>
    <w:rsid w:val="00FB6D5E"/>
    <w:rsid w:val="00FB78AE"/>
    <w:rsid w:val="00FC014D"/>
    <w:rsid w:val="00FC0D89"/>
    <w:rsid w:val="00FC124E"/>
    <w:rsid w:val="00FC32CE"/>
    <w:rsid w:val="00FC3706"/>
    <w:rsid w:val="00FC45EC"/>
    <w:rsid w:val="00FC46FC"/>
    <w:rsid w:val="00FC5796"/>
    <w:rsid w:val="00FC7249"/>
    <w:rsid w:val="00FC7431"/>
    <w:rsid w:val="00FC7C56"/>
    <w:rsid w:val="00FD0B96"/>
    <w:rsid w:val="00FD119B"/>
    <w:rsid w:val="00FD3413"/>
    <w:rsid w:val="00FD3AD0"/>
    <w:rsid w:val="00FD49B6"/>
    <w:rsid w:val="00FD4AF9"/>
    <w:rsid w:val="00FD505A"/>
    <w:rsid w:val="00FD5CA8"/>
    <w:rsid w:val="00FD65B1"/>
    <w:rsid w:val="00FD75E0"/>
    <w:rsid w:val="00FE06AC"/>
    <w:rsid w:val="00FE0F71"/>
    <w:rsid w:val="00FE1986"/>
    <w:rsid w:val="00FE1C9A"/>
    <w:rsid w:val="00FE1E4D"/>
    <w:rsid w:val="00FE2216"/>
    <w:rsid w:val="00FE3462"/>
    <w:rsid w:val="00FE3641"/>
    <w:rsid w:val="00FE4C14"/>
    <w:rsid w:val="00FE6DE7"/>
    <w:rsid w:val="00FE7DB3"/>
    <w:rsid w:val="00FF0655"/>
    <w:rsid w:val="00FF0765"/>
    <w:rsid w:val="00FF0A79"/>
    <w:rsid w:val="00FF0C32"/>
    <w:rsid w:val="00FF0CA8"/>
    <w:rsid w:val="00FF1852"/>
    <w:rsid w:val="00FF19C2"/>
    <w:rsid w:val="00FF3789"/>
    <w:rsid w:val="00FF3CBC"/>
    <w:rsid w:val="00FF3FCB"/>
    <w:rsid w:val="00FF62EC"/>
    <w:rsid w:val="00FF68F5"/>
    <w:rsid w:val="00FF6A2D"/>
    <w:rsid w:val="00FF6CE2"/>
    <w:rsid w:val="00FF765E"/>
    <w:rsid w:val="00FF7838"/>
    <w:rsid w:val="00FF7D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06" fillcolor="white">
      <v:fill color="white"/>
      <v:stroke dashstyle="longDashDot" weight="1.25pt"/>
      <v:textbox inset="5mm,5mm,0,0"/>
    </o:shapedefaults>
    <o:shapelayout v:ext="edit">
      <o:idmap v:ext="edit" data="1,3"/>
    </o:shapelayout>
  </w:shapeDefaults>
  <w:decimalSymbol w:val="."/>
  <w:listSeparator w:val=","/>
  <w14:docId w14:val="150F1BD8"/>
  <w15:docId w15:val="{F918BFDF-9CB1-434F-8C2C-033FAAD08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
    <w:name w:val="Normal"/>
    <w:qFormat/>
    <w:rsid w:val="00C37177"/>
    <w:pPr>
      <w:widowControl w:val="0"/>
      <w:jc w:val="both"/>
    </w:pPr>
    <w:rPr>
      <w:kern w:val="2"/>
      <w:sz w:val="21"/>
      <w:szCs w:val="24"/>
    </w:rPr>
  </w:style>
  <w:style w:type="paragraph" w:styleId="1">
    <w:name w:val="heading 1"/>
    <w:basedOn w:val="af"/>
    <w:next w:val="af"/>
    <w:qFormat/>
    <w:rsid w:val="00CB6463"/>
    <w:pPr>
      <w:keepNext/>
      <w:jc w:val="right"/>
      <w:outlineLvl w:val="0"/>
    </w:pPr>
    <w:rPr>
      <w:outline/>
      <w:sz w:val="84"/>
    </w:rPr>
  </w:style>
  <w:style w:type="paragraph" w:styleId="2">
    <w:name w:val="heading 2"/>
    <w:basedOn w:val="af"/>
    <w:next w:val="af"/>
    <w:qFormat/>
    <w:rsid w:val="00CB6463"/>
    <w:pPr>
      <w:keepNext/>
      <w:jc w:val="center"/>
      <w:outlineLvl w:val="1"/>
    </w:pPr>
    <w:rPr>
      <w:sz w:val="28"/>
    </w:rPr>
  </w:style>
  <w:style w:type="paragraph" w:styleId="3">
    <w:name w:val="heading 3"/>
    <w:basedOn w:val="af"/>
    <w:next w:val="af"/>
    <w:qFormat/>
    <w:rsid w:val="00CB6463"/>
    <w:pPr>
      <w:keepNext/>
      <w:outlineLvl w:val="2"/>
    </w:pPr>
    <w:rPr>
      <w:sz w:val="28"/>
    </w:rPr>
  </w:style>
  <w:style w:type="paragraph" w:styleId="4">
    <w:name w:val="heading 4"/>
    <w:basedOn w:val="af"/>
    <w:next w:val="af"/>
    <w:qFormat/>
    <w:rsid w:val="00CB6463"/>
    <w:pPr>
      <w:keepNext/>
      <w:ind w:firstLineChars="675" w:firstLine="1620"/>
      <w:outlineLvl w:val="3"/>
    </w:pPr>
    <w:rPr>
      <w:i/>
      <w:iCs/>
      <w:sz w:val="24"/>
    </w:rPr>
  </w:style>
  <w:style w:type="paragraph" w:styleId="7">
    <w:name w:val="heading 7"/>
    <w:basedOn w:val="af"/>
    <w:next w:val="af"/>
    <w:qFormat/>
    <w:rsid w:val="001D3352"/>
    <w:pPr>
      <w:keepNext/>
      <w:keepLines/>
      <w:spacing w:before="240" w:after="64" w:line="320" w:lineRule="auto"/>
      <w:outlineLvl w:val="6"/>
    </w:pPr>
    <w:rPr>
      <w:b/>
      <w:bCs/>
      <w:sz w:val="24"/>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header"/>
    <w:basedOn w:val="af"/>
    <w:rsid w:val="00CB6463"/>
    <w:pPr>
      <w:pBdr>
        <w:bottom w:val="single" w:sz="6" w:space="1" w:color="auto"/>
      </w:pBdr>
      <w:tabs>
        <w:tab w:val="center" w:pos="4153"/>
        <w:tab w:val="right" w:pos="8306"/>
      </w:tabs>
      <w:snapToGrid w:val="0"/>
      <w:jc w:val="center"/>
    </w:pPr>
    <w:rPr>
      <w:sz w:val="18"/>
      <w:szCs w:val="18"/>
    </w:rPr>
  </w:style>
  <w:style w:type="paragraph" w:styleId="af4">
    <w:name w:val="footer"/>
    <w:basedOn w:val="af"/>
    <w:rsid w:val="00CB6463"/>
    <w:pPr>
      <w:tabs>
        <w:tab w:val="center" w:pos="4153"/>
        <w:tab w:val="right" w:pos="8306"/>
      </w:tabs>
      <w:snapToGrid w:val="0"/>
      <w:jc w:val="left"/>
    </w:pPr>
    <w:rPr>
      <w:sz w:val="18"/>
      <w:szCs w:val="18"/>
    </w:rPr>
  </w:style>
  <w:style w:type="paragraph" w:styleId="af5">
    <w:name w:val="Body Text Indent"/>
    <w:basedOn w:val="af"/>
    <w:rsid w:val="00CB6463"/>
    <w:pPr>
      <w:ind w:firstLine="420"/>
    </w:pPr>
    <w:rPr>
      <w:sz w:val="24"/>
    </w:rPr>
  </w:style>
  <w:style w:type="paragraph" w:styleId="af6">
    <w:name w:val="Date"/>
    <w:basedOn w:val="af"/>
    <w:next w:val="af"/>
    <w:rsid w:val="00CB6463"/>
    <w:pPr>
      <w:ind w:leftChars="2500" w:left="100"/>
    </w:pPr>
    <w:rPr>
      <w:sz w:val="24"/>
    </w:rPr>
  </w:style>
  <w:style w:type="paragraph" w:styleId="af7">
    <w:name w:val="Plain Text"/>
    <w:basedOn w:val="af"/>
    <w:rsid w:val="00CB6463"/>
    <w:rPr>
      <w:rFonts w:ascii="宋体" w:hAnsi="Courier New"/>
      <w:szCs w:val="20"/>
    </w:rPr>
  </w:style>
  <w:style w:type="paragraph" w:styleId="af8">
    <w:name w:val="Body Text"/>
    <w:basedOn w:val="af"/>
    <w:rsid w:val="00CB6463"/>
    <w:rPr>
      <w:sz w:val="24"/>
    </w:rPr>
  </w:style>
  <w:style w:type="character" w:styleId="af9">
    <w:name w:val="page number"/>
    <w:basedOn w:val="af0"/>
    <w:rsid w:val="00CB6463"/>
  </w:style>
  <w:style w:type="paragraph" w:customStyle="1" w:styleId="10">
    <w:name w:val="正文1"/>
    <w:rsid w:val="00CB6463"/>
    <w:pPr>
      <w:widowControl w:val="0"/>
      <w:adjustRightInd w:val="0"/>
      <w:spacing w:line="360" w:lineRule="atLeast"/>
      <w:textAlignment w:val="baseline"/>
    </w:pPr>
    <w:rPr>
      <w:rFonts w:ascii="宋体"/>
      <w:sz w:val="24"/>
    </w:rPr>
  </w:style>
  <w:style w:type="paragraph" w:styleId="afa">
    <w:name w:val="Normal Indent"/>
    <w:basedOn w:val="af"/>
    <w:rsid w:val="00CB6463"/>
    <w:pPr>
      <w:ind w:firstLine="420"/>
    </w:pPr>
    <w:rPr>
      <w:szCs w:val="20"/>
    </w:rPr>
  </w:style>
  <w:style w:type="paragraph" w:styleId="20">
    <w:name w:val="Body Text Indent 2"/>
    <w:basedOn w:val="af"/>
    <w:rsid w:val="00CB6463"/>
    <w:pPr>
      <w:spacing w:line="0" w:lineRule="atLeast"/>
      <w:ind w:firstLine="425"/>
    </w:pPr>
    <w:rPr>
      <w:bCs/>
      <w:szCs w:val="20"/>
    </w:rPr>
  </w:style>
  <w:style w:type="character" w:styleId="afb">
    <w:name w:val="Hyperlink"/>
    <w:uiPriority w:val="99"/>
    <w:rsid w:val="00CB6463"/>
    <w:rPr>
      <w:color w:val="0000FF"/>
      <w:u w:val="single"/>
    </w:rPr>
  </w:style>
  <w:style w:type="paragraph" w:styleId="afc">
    <w:name w:val="Salutation"/>
    <w:basedOn w:val="af"/>
    <w:next w:val="af"/>
    <w:rsid w:val="00CB6463"/>
  </w:style>
  <w:style w:type="paragraph" w:styleId="30">
    <w:name w:val="Body Text Indent 3"/>
    <w:basedOn w:val="af"/>
    <w:rsid w:val="00CB6463"/>
    <w:pPr>
      <w:spacing w:line="0" w:lineRule="atLeast"/>
      <w:ind w:firstLine="325"/>
    </w:pPr>
    <w:rPr>
      <w:sz w:val="24"/>
    </w:rPr>
  </w:style>
  <w:style w:type="character" w:styleId="afd">
    <w:name w:val="FollowedHyperlink"/>
    <w:rsid w:val="00CB6463"/>
    <w:rPr>
      <w:color w:val="800080"/>
      <w:u w:val="single"/>
    </w:rPr>
  </w:style>
  <w:style w:type="paragraph" w:styleId="21">
    <w:name w:val="Body Text 2"/>
    <w:basedOn w:val="af"/>
    <w:rsid w:val="00CB6463"/>
    <w:pPr>
      <w:jc w:val="center"/>
    </w:pPr>
  </w:style>
  <w:style w:type="table" w:styleId="afe">
    <w:name w:val="Table Grid"/>
    <w:basedOn w:val="af1"/>
    <w:rsid w:val="00805EC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lock Text"/>
    <w:basedOn w:val="af"/>
    <w:rsid w:val="00747B20"/>
    <w:pPr>
      <w:widowControl/>
      <w:ind w:leftChars="-51" w:left="-107" w:rightChars="-44" w:right="-92"/>
      <w:jc w:val="center"/>
    </w:pPr>
    <w:rPr>
      <w:sz w:val="18"/>
      <w:szCs w:val="20"/>
    </w:rPr>
  </w:style>
  <w:style w:type="paragraph" w:customStyle="1" w:styleId="aff0">
    <w:name w:val="标准文件_段"/>
    <w:autoRedefine/>
    <w:rsid w:val="00CC25D1"/>
    <w:pPr>
      <w:widowControl w:val="0"/>
      <w:autoSpaceDE w:val="0"/>
      <w:autoSpaceDN w:val="0"/>
      <w:adjustRightInd w:val="0"/>
      <w:snapToGrid w:val="0"/>
      <w:spacing w:line="276" w:lineRule="auto"/>
      <w:jc w:val="both"/>
      <w:outlineLvl w:val="2"/>
    </w:pPr>
    <w:rPr>
      <w:rFonts w:ascii="宋体" w:hAnsi="宋体"/>
      <w:noProof/>
      <w:spacing w:val="2"/>
      <w:sz w:val="24"/>
      <w:szCs w:val="24"/>
    </w:rPr>
  </w:style>
  <w:style w:type="paragraph" w:customStyle="1" w:styleId="aff1">
    <w:name w:val="标准书脚_奇数页"/>
    <w:rsid w:val="00FA0BAB"/>
    <w:pPr>
      <w:jc w:val="right"/>
    </w:pPr>
    <w:rPr>
      <w:rFonts w:ascii="宋体"/>
      <w:sz w:val="18"/>
    </w:rPr>
  </w:style>
  <w:style w:type="paragraph" w:customStyle="1" w:styleId="a9">
    <w:name w:val="标准文件_章标题"/>
    <w:next w:val="aff0"/>
    <w:rsid w:val="00167D63"/>
    <w:pPr>
      <w:numPr>
        <w:ilvl w:val="1"/>
        <w:numId w:val="1"/>
      </w:numPr>
      <w:spacing w:beforeLines="50" w:afterLines="50"/>
      <w:ind w:rightChars="-50" w:right="-50"/>
      <w:jc w:val="both"/>
      <w:outlineLvl w:val="1"/>
    </w:pPr>
    <w:rPr>
      <w:rFonts w:ascii="黑体" w:eastAsia="黑体"/>
      <w:spacing w:val="2"/>
      <w:sz w:val="21"/>
    </w:rPr>
  </w:style>
  <w:style w:type="paragraph" w:customStyle="1" w:styleId="aa">
    <w:name w:val="标准文件_一级条标题"/>
    <w:basedOn w:val="a9"/>
    <w:next w:val="aff0"/>
    <w:rsid w:val="00167D63"/>
    <w:pPr>
      <w:numPr>
        <w:ilvl w:val="2"/>
      </w:numPr>
      <w:spacing w:beforeLines="0" w:afterLines="0"/>
      <w:outlineLvl w:val="2"/>
    </w:pPr>
  </w:style>
  <w:style w:type="paragraph" w:customStyle="1" w:styleId="ab">
    <w:name w:val="标准文件_二级条标题"/>
    <w:basedOn w:val="aa"/>
    <w:next w:val="aff0"/>
    <w:rsid w:val="00167D63"/>
    <w:pPr>
      <w:numPr>
        <w:ilvl w:val="3"/>
      </w:numPr>
      <w:outlineLvl w:val="3"/>
    </w:pPr>
  </w:style>
  <w:style w:type="paragraph" w:customStyle="1" w:styleId="a8">
    <w:name w:val="前言标题"/>
    <w:next w:val="af"/>
    <w:rsid w:val="00167D63"/>
    <w:pPr>
      <w:numPr>
        <w:numId w:val="1"/>
      </w:numPr>
      <w:shd w:val="clear" w:color="FFFFFF" w:fill="FFFFFF"/>
      <w:spacing w:before="540" w:after="600"/>
      <w:jc w:val="center"/>
      <w:outlineLvl w:val="0"/>
    </w:pPr>
    <w:rPr>
      <w:rFonts w:ascii="黑体" w:eastAsia="黑体"/>
      <w:sz w:val="32"/>
    </w:rPr>
  </w:style>
  <w:style w:type="paragraph" w:customStyle="1" w:styleId="ac">
    <w:name w:val="标准文件_三级条标题"/>
    <w:basedOn w:val="ab"/>
    <w:next w:val="aff0"/>
    <w:rsid w:val="00167D63"/>
    <w:pPr>
      <w:numPr>
        <w:ilvl w:val="4"/>
      </w:numPr>
      <w:outlineLvl w:val="4"/>
    </w:pPr>
  </w:style>
  <w:style w:type="paragraph" w:customStyle="1" w:styleId="ad">
    <w:name w:val="标准文件_四级条标题"/>
    <w:basedOn w:val="ac"/>
    <w:next w:val="aff0"/>
    <w:rsid w:val="00167D63"/>
    <w:pPr>
      <w:numPr>
        <w:ilvl w:val="5"/>
      </w:numPr>
      <w:outlineLvl w:val="5"/>
    </w:pPr>
  </w:style>
  <w:style w:type="paragraph" w:customStyle="1" w:styleId="ae">
    <w:name w:val="标准文件_五级条标题"/>
    <w:basedOn w:val="ad"/>
    <w:next w:val="aff0"/>
    <w:rsid w:val="00167D63"/>
    <w:pPr>
      <w:numPr>
        <w:ilvl w:val="6"/>
      </w:numPr>
      <w:outlineLvl w:val="6"/>
    </w:pPr>
  </w:style>
  <w:style w:type="paragraph" w:customStyle="1" w:styleId="a0">
    <w:name w:val="标准文件_正文表标题"/>
    <w:next w:val="aff0"/>
    <w:rsid w:val="004E5B1A"/>
    <w:pPr>
      <w:numPr>
        <w:numId w:val="2"/>
      </w:numPr>
      <w:tabs>
        <w:tab w:val="left" w:pos="0"/>
      </w:tabs>
      <w:jc w:val="center"/>
    </w:pPr>
    <w:rPr>
      <w:rFonts w:ascii="黑体" w:eastAsia="黑体"/>
      <w:sz w:val="21"/>
    </w:rPr>
  </w:style>
  <w:style w:type="paragraph" w:customStyle="1" w:styleId="aff2">
    <w:name w:val="标准文件_数字编号列项"/>
    <w:rsid w:val="00336F77"/>
    <w:pPr>
      <w:ind w:leftChars="350" w:left="550" w:rightChars="-50" w:right="-50" w:hangingChars="200" w:hanging="200"/>
      <w:jc w:val="both"/>
    </w:pPr>
    <w:rPr>
      <w:rFonts w:ascii="宋体"/>
      <w:sz w:val="21"/>
    </w:rPr>
  </w:style>
  <w:style w:type="paragraph" w:customStyle="1" w:styleId="aff3">
    <w:name w:val="标准文件_字母编号列项"/>
    <w:rsid w:val="001C2F1E"/>
    <w:pPr>
      <w:spacing w:line="300" w:lineRule="exact"/>
      <w:ind w:leftChars="170" w:left="370" w:rightChars="-50" w:right="-50" w:hangingChars="200" w:hanging="200"/>
      <w:jc w:val="both"/>
    </w:pPr>
    <w:rPr>
      <w:rFonts w:ascii="宋体"/>
      <w:sz w:val="21"/>
    </w:rPr>
  </w:style>
  <w:style w:type="paragraph" w:customStyle="1" w:styleId="a">
    <w:name w:val="标准文件_正文图标题"/>
    <w:next w:val="aff0"/>
    <w:rsid w:val="00890435"/>
    <w:pPr>
      <w:numPr>
        <w:numId w:val="3"/>
      </w:numPr>
      <w:jc w:val="center"/>
    </w:pPr>
    <w:rPr>
      <w:rFonts w:ascii="黑体" w:eastAsia="黑体"/>
      <w:sz w:val="21"/>
    </w:rPr>
  </w:style>
  <w:style w:type="paragraph" w:customStyle="1" w:styleId="Subsection">
    <w:name w:val="Subsection"/>
    <w:basedOn w:val="af"/>
    <w:rsid w:val="00890435"/>
    <w:pPr>
      <w:widowControl/>
      <w:ind w:firstLine="284"/>
      <w:outlineLvl w:val="0"/>
    </w:pPr>
    <w:rPr>
      <w:i/>
      <w:iCs/>
      <w:kern w:val="0"/>
      <w:sz w:val="20"/>
      <w:lang w:val="en-GB" w:eastAsia="hr-HR"/>
    </w:rPr>
  </w:style>
  <w:style w:type="character" w:styleId="aff4">
    <w:name w:val="annotation reference"/>
    <w:semiHidden/>
    <w:rsid w:val="00890435"/>
    <w:rPr>
      <w:sz w:val="21"/>
      <w:szCs w:val="21"/>
    </w:rPr>
  </w:style>
  <w:style w:type="paragraph" w:styleId="aff5">
    <w:name w:val="annotation text"/>
    <w:basedOn w:val="af"/>
    <w:link w:val="aff6"/>
    <w:semiHidden/>
    <w:rsid w:val="00890435"/>
    <w:pPr>
      <w:adjustRightInd w:val="0"/>
      <w:spacing w:line="310" w:lineRule="exact"/>
      <w:jc w:val="left"/>
    </w:pPr>
    <w:rPr>
      <w:szCs w:val="20"/>
    </w:rPr>
  </w:style>
  <w:style w:type="paragraph" w:styleId="aff7">
    <w:name w:val="Balloon Text"/>
    <w:basedOn w:val="af"/>
    <w:semiHidden/>
    <w:rsid w:val="00890435"/>
    <w:rPr>
      <w:sz w:val="18"/>
      <w:szCs w:val="18"/>
    </w:rPr>
  </w:style>
  <w:style w:type="paragraph" w:styleId="11">
    <w:name w:val="toc 1"/>
    <w:basedOn w:val="af"/>
    <w:next w:val="af"/>
    <w:autoRedefine/>
    <w:uiPriority w:val="39"/>
    <w:rsid w:val="00A95EF7"/>
  </w:style>
  <w:style w:type="paragraph" w:styleId="31">
    <w:name w:val="toc 3"/>
    <w:basedOn w:val="af"/>
    <w:next w:val="af"/>
    <w:autoRedefine/>
    <w:semiHidden/>
    <w:rsid w:val="00A95EF7"/>
    <w:pPr>
      <w:ind w:leftChars="400" w:left="840"/>
    </w:pPr>
  </w:style>
  <w:style w:type="paragraph" w:styleId="22">
    <w:name w:val="toc 2"/>
    <w:basedOn w:val="af"/>
    <w:next w:val="af"/>
    <w:autoRedefine/>
    <w:uiPriority w:val="39"/>
    <w:rsid w:val="00C37C7E"/>
    <w:pPr>
      <w:tabs>
        <w:tab w:val="left" w:pos="540"/>
        <w:tab w:val="right" w:leader="dot" w:pos="9174"/>
      </w:tabs>
    </w:pPr>
  </w:style>
  <w:style w:type="paragraph" w:styleId="aff8">
    <w:name w:val="annotation subject"/>
    <w:basedOn w:val="aff5"/>
    <w:next w:val="aff5"/>
    <w:link w:val="aff9"/>
    <w:rsid w:val="0087020A"/>
    <w:pPr>
      <w:adjustRightInd/>
      <w:spacing w:line="240" w:lineRule="auto"/>
    </w:pPr>
    <w:rPr>
      <w:b/>
      <w:bCs/>
      <w:szCs w:val="24"/>
    </w:rPr>
  </w:style>
  <w:style w:type="character" w:customStyle="1" w:styleId="aff6">
    <w:name w:val="批注文字 字符"/>
    <w:link w:val="aff5"/>
    <w:semiHidden/>
    <w:rsid w:val="0087020A"/>
    <w:rPr>
      <w:kern w:val="2"/>
      <w:sz w:val="21"/>
    </w:rPr>
  </w:style>
  <w:style w:type="character" w:customStyle="1" w:styleId="aff9">
    <w:name w:val="批注主题 字符"/>
    <w:basedOn w:val="aff6"/>
    <w:link w:val="aff8"/>
    <w:rsid w:val="0087020A"/>
    <w:rPr>
      <w:kern w:val="2"/>
      <w:sz w:val="21"/>
    </w:rPr>
  </w:style>
  <w:style w:type="paragraph" w:styleId="affa">
    <w:name w:val="Revision"/>
    <w:hidden/>
    <w:uiPriority w:val="99"/>
    <w:semiHidden/>
    <w:rsid w:val="0087020A"/>
    <w:rPr>
      <w:kern w:val="2"/>
      <w:sz w:val="21"/>
      <w:szCs w:val="24"/>
    </w:rPr>
  </w:style>
  <w:style w:type="paragraph" w:customStyle="1" w:styleId="CharCharCharChar">
    <w:name w:val="Char Char Char Char"/>
    <w:basedOn w:val="af"/>
    <w:next w:val="af"/>
    <w:rsid w:val="00867EA7"/>
    <w:pPr>
      <w:spacing w:line="360" w:lineRule="auto"/>
      <w:jc w:val="left"/>
    </w:pPr>
    <w:rPr>
      <w:sz w:val="28"/>
    </w:rPr>
  </w:style>
  <w:style w:type="paragraph" w:customStyle="1" w:styleId="SPIEreferencelisting">
    <w:name w:val="SPIE reference listing"/>
    <w:basedOn w:val="af"/>
    <w:rsid w:val="009E103D"/>
    <w:pPr>
      <w:widowControl/>
      <w:numPr>
        <w:numId w:val="4"/>
      </w:numPr>
    </w:pPr>
    <w:rPr>
      <w:kern w:val="0"/>
      <w:sz w:val="20"/>
      <w:szCs w:val="20"/>
      <w:lang w:eastAsia="en-US"/>
    </w:rPr>
  </w:style>
  <w:style w:type="character" w:customStyle="1" w:styleId="shorttext">
    <w:name w:val="short_text"/>
    <w:basedOn w:val="af0"/>
    <w:rsid w:val="00896B1B"/>
  </w:style>
  <w:style w:type="character" w:customStyle="1" w:styleId="hps">
    <w:name w:val="hps"/>
    <w:basedOn w:val="af0"/>
    <w:rsid w:val="00896B1B"/>
  </w:style>
  <w:style w:type="character" w:customStyle="1" w:styleId="subtitle1">
    <w:name w:val="subtitle1"/>
    <w:rsid w:val="00FD3AD0"/>
    <w:rPr>
      <w:b/>
      <w:bCs/>
      <w:color w:val="D12B2C"/>
      <w:sz w:val="23"/>
      <w:szCs w:val="23"/>
    </w:rPr>
  </w:style>
  <w:style w:type="paragraph" w:customStyle="1" w:styleId="a1">
    <w:name w:val="标准文件_附录标识"/>
    <w:next w:val="af8"/>
    <w:rsid w:val="00AA4CDC"/>
    <w:pPr>
      <w:numPr>
        <w:numId w:val="5"/>
      </w:numPr>
      <w:shd w:val="clear" w:color="FFFFFF" w:fill="FFFFFF"/>
      <w:tabs>
        <w:tab w:val="left" w:pos="6405"/>
      </w:tabs>
      <w:spacing w:before="640" w:after="160"/>
      <w:jc w:val="center"/>
      <w:outlineLvl w:val="0"/>
    </w:pPr>
    <w:rPr>
      <w:rFonts w:ascii="黑体" w:eastAsia="黑体"/>
      <w:noProof/>
      <w:sz w:val="21"/>
    </w:rPr>
  </w:style>
  <w:style w:type="paragraph" w:customStyle="1" w:styleId="a2">
    <w:name w:val="标准文件_附录章标题"/>
    <w:next w:val="af"/>
    <w:rsid w:val="00AA4CDC"/>
    <w:pPr>
      <w:numPr>
        <w:ilvl w:val="1"/>
        <w:numId w:val="5"/>
      </w:numPr>
      <w:wordWrap w:val="0"/>
      <w:overflowPunct w:val="0"/>
      <w:autoSpaceDE w:val="0"/>
      <w:spacing w:beforeLines="50" w:afterLines="50"/>
      <w:ind w:leftChars="-50" w:left="-50" w:rightChars="-50" w:right="-50"/>
      <w:jc w:val="both"/>
      <w:textAlignment w:val="baseline"/>
      <w:outlineLvl w:val="1"/>
    </w:pPr>
    <w:rPr>
      <w:rFonts w:ascii="黑体" w:eastAsia="黑体"/>
      <w:kern w:val="21"/>
      <w:sz w:val="21"/>
    </w:rPr>
  </w:style>
  <w:style w:type="paragraph" w:customStyle="1" w:styleId="a3">
    <w:name w:val="标准文件_附录一级条标题"/>
    <w:basedOn w:val="a2"/>
    <w:next w:val="af"/>
    <w:rsid w:val="00AA4CDC"/>
    <w:pPr>
      <w:numPr>
        <w:ilvl w:val="2"/>
      </w:numPr>
      <w:autoSpaceDN w:val="0"/>
      <w:spacing w:beforeLines="0" w:afterLines="0"/>
      <w:ind w:left="-50"/>
      <w:outlineLvl w:val="2"/>
    </w:pPr>
    <w:rPr>
      <w:spacing w:val="2"/>
    </w:rPr>
  </w:style>
  <w:style w:type="paragraph" w:customStyle="1" w:styleId="a4">
    <w:name w:val="标准文件_附录二级条标题"/>
    <w:basedOn w:val="a3"/>
    <w:next w:val="af"/>
    <w:rsid w:val="00AA4CDC"/>
    <w:pPr>
      <w:numPr>
        <w:ilvl w:val="3"/>
      </w:numPr>
      <w:ind w:leftChars="0" w:left="0"/>
      <w:outlineLvl w:val="3"/>
    </w:pPr>
  </w:style>
  <w:style w:type="paragraph" w:customStyle="1" w:styleId="a5">
    <w:name w:val="标准文件_附录三级条标题"/>
    <w:basedOn w:val="a4"/>
    <w:next w:val="af"/>
    <w:rsid w:val="00AA4CDC"/>
    <w:pPr>
      <w:numPr>
        <w:ilvl w:val="4"/>
      </w:numPr>
      <w:outlineLvl w:val="4"/>
    </w:pPr>
  </w:style>
  <w:style w:type="paragraph" w:customStyle="1" w:styleId="a6">
    <w:name w:val="标准文件_附录四级条标题"/>
    <w:basedOn w:val="a5"/>
    <w:next w:val="af"/>
    <w:rsid w:val="00AA4CDC"/>
    <w:pPr>
      <w:numPr>
        <w:ilvl w:val="5"/>
      </w:numPr>
      <w:outlineLvl w:val="5"/>
    </w:pPr>
  </w:style>
  <w:style w:type="paragraph" w:customStyle="1" w:styleId="a7">
    <w:name w:val="标准文件_附录五级条标题"/>
    <w:basedOn w:val="a6"/>
    <w:next w:val="af"/>
    <w:rsid w:val="00AA4CDC"/>
    <w:pPr>
      <w:numPr>
        <w:ilvl w:val="6"/>
      </w:numPr>
      <w:outlineLvl w:val="6"/>
    </w:pPr>
  </w:style>
  <w:style w:type="paragraph" w:customStyle="1" w:styleId="affb">
    <w:name w:val="一级标题"/>
    <w:basedOn w:val="1"/>
    <w:next w:val="af"/>
    <w:autoRedefine/>
    <w:rsid w:val="00AF7D93"/>
    <w:pPr>
      <w:adjustRightInd w:val="0"/>
      <w:spacing w:beforeLines="100" w:afterLines="100" w:line="420" w:lineRule="exact"/>
      <w:ind w:firstLineChars="860" w:firstLine="3784"/>
      <w:jc w:val="left"/>
      <w:textAlignment w:val="baseline"/>
    </w:pPr>
    <w:rPr>
      <w:rFonts w:ascii="黑体" w:eastAsia="黑体" w:hAnsi="宋体"/>
      <w:outline w:val="0"/>
      <w:kern w:val="0"/>
      <w:sz w:val="44"/>
      <w:szCs w:val="44"/>
    </w:rPr>
  </w:style>
  <w:style w:type="paragraph" w:styleId="affc">
    <w:name w:val="List Paragraph"/>
    <w:basedOn w:val="af"/>
    <w:qFormat/>
    <w:rsid w:val="00AF7D93"/>
    <w:pPr>
      <w:ind w:firstLineChars="200" w:firstLine="420"/>
    </w:pPr>
    <w:rPr>
      <w:rFonts w:ascii="Calibri" w:hAnsi="Calibri"/>
      <w:szCs w:val="22"/>
    </w:rPr>
  </w:style>
  <w:style w:type="paragraph" w:styleId="40">
    <w:name w:val="toc 4"/>
    <w:basedOn w:val="af"/>
    <w:next w:val="af"/>
    <w:autoRedefine/>
    <w:semiHidden/>
    <w:rsid w:val="001D3352"/>
    <w:pPr>
      <w:ind w:leftChars="600" w:left="1260"/>
    </w:pPr>
  </w:style>
  <w:style w:type="character" w:customStyle="1" w:styleId="bluetxt1">
    <w:name w:val="bluetxt1"/>
    <w:basedOn w:val="af0"/>
    <w:rsid w:val="00BF517E"/>
  </w:style>
  <w:style w:type="paragraph" w:styleId="affd">
    <w:name w:val="caption"/>
    <w:basedOn w:val="af"/>
    <w:next w:val="af"/>
    <w:qFormat/>
    <w:rsid w:val="00126A74"/>
    <w:rPr>
      <w:rFonts w:ascii="Arial" w:eastAsia="黑体" w:hAnsi="Arial" w:cs="Arial"/>
      <w:sz w:val="20"/>
      <w:szCs w:val="20"/>
    </w:rPr>
  </w:style>
  <w:style w:type="character" w:styleId="affe">
    <w:name w:val="Placeholder Text"/>
    <w:basedOn w:val="af0"/>
    <w:uiPriority w:val="99"/>
    <w:semiHidden/>
    <w:rsid w:val="007C327A"/>
    <w:rPr>
      <w:color w:val="808080"/>
    </w:rPr>
  </w:style>
  <w:style w:type="paragraph" w:styleId="afff">
    <w:name w:val="Normal (Web)"/>
    <w:basedOn w:val="af"/>
    <w:uiPriority w:val="99"/>
    <w:unhideWhenUsed/>
    <w:rsid w:val="00A634AF"/>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51662">
      <w:bodyDiv w:val="1"/>
      <w:marLeft w:val="0"/>
      <w:marRight w:val="0"/>
      <w:marTop w:val="0"/>
      <w:marBottom w:val="0"/>
      <w:divBdr>
        <w:top w:val="none" w:sz="0" w:space="0" w:color="auto"/>
        <w:left w:val="none" w:sz="0" w:space="0" w:color="auto"/>
        <w:bottom w:val="none" w:sz="0" w:space="0" w:color="auto"/>
        <w:right w:val="none" w:sz="0" w:space="0" w:color="auto"/>
      </w:divBdr>
    </w:div>
    <w:div w:id="1153641793">
      <w:bodyDiv w:val="1"/>
      <w:marLeft w:val="0"/>
      <w:marRight w:val="0"/>
      <w:marTop w:val="0"/>
      <w:marBottom w:val="0"/>
      <w:divBdr>
        <w:top w:val="none" w:sz="0" w:space="0" w:color="auto"/>
        <w:left w:val="none" w:sz="0" w:space="0" w:color="auto"/>
        <w:bottom w:val="none" w:sz="0" w:space="0" w:color="auto"/>
        <w:right w:val="none" w:sz="0" w:space="0" w:color="auto"/>
      </w:divBdr>
      <w:divsChild>
        <w:div w:id="13745755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1.wmf"/><Relationship Id="rId21" Type="http://schemas.openxmlformats.org/officeDocument/2006/relationships/image" Target="media/image4.wmf"/><Relationship Id="rId42" Type="http://schemas.openxmlformats.org/officeDocument/2006/relationships/oleObject" Target="embeddings/oleObject11.bin"/><Relationship Id="rId63" Type="http://schemas.openxmlformats.org/officeDocument/2006/relationships/image" Target="media/image21.wmf"/><Relationship Id="rId84" Type="http://schemas.openxmlformats.org/officeDocument/2006/relationships/oleObject" Target="embeddings/oleObject37.bin"/><Relationship Id="rId138" Type="http://schemas.openxmlformats.org/officeDocument/2006/relationships/oleObject" Target="embeddings/oleObject70.bin"/><Relationship Id="rId159" Type="http://schemas.openxmlformats.org/officeDocument/2006/relationships/image" Target="media/image62.wmf"/><Relationship Id="rId170" Type="http://schemas.openxmlformats.org/officeDocument/2006/relationships/oleObject" Target="embeddings/oleObject86.bin"/><Relationship Id="rId191" Type="http://schemas.openxmlformats.org/officeDocument/2006/relationships/image" Target="media/image78.wmf"/><Relationship Id="rId205" Type="http://schemas.openxmlformats.org/officeDocument/2006/relationships/image" Target="media/image85.wmf"/><Relationship Id="rId226" Type="http://schemas.openxmlformats.org/officeDocument/2006/relationships/oleObject" Target="embeddings/oleObject115.bin"/><Relationship Id="rId247" Type="http://schemas.openxmlformats.org/officeDocument/2006/relationships/image" Target="media/image103.wmf"/><Relationship Id="rId107" Type="http://schemas.openxmlformats.org/officeDocument/2006/relationships/image" Target="media/image35.png"/><Relationship Id="rId11" Type="http://schemas.openxmlformats.org/officeDocument/2006/relationships/footer" Target="footer1.xml"/><Relationship Id="rId32" Type="http://schemas.openxmlformats.org/officeDocument/2006/relationships/oleObject" Target="embeddings/oleObject6.bin"/><Relationship Id="rId53" Type="http://schemas.openxmlformats.org/officeDocument/2006/relationships/oleObject" Target="embeddings/oleObject17.bin"/><Relationship Id="rId74" Type="http://schemas.openxmlformats.org/officeDocument/2006/relationships/image" Target="media/image26.wmf"/><Relationship Id="rId128" Type="http://schemas.openxmlformats.org/officeDocument/2006/relationships/oleObject" Target="embeddings/oleObject65.bin"/><Relationship Id="rId149" Type="http://schemas.openxmlformats.org/officeDocument/2006/relationships/image" Target="media/image57.wmf"/><Relationship Id="rId5" Type="http://schemas.openxmlformats.org/officeDocument/2006/relationships/webSettings" Target="webSettings.xml"/><Relationship Id="rId95" Type="http://schemas.openxmlformats.org/officeDocument/2006/relationships/oleObject" Target="embeddings/oleObject46.bin"/><Relationship Id="rId160" Type="http://schemas.openxmlformats.org/officeDocument/2006/relationships/oleObject" Target="embeddings/oleObject81.bin"/><Relationship Id="rId181" Type="http://schemas.openxmlformats.org/officeDocument/2006/relationships/image" Target="media/image73.wmf"/><Relationship Id="rId216" Type="http://schemas.openxmlformats.org/officeDocument/2006/relationships/oleObject" Target="embeddings/oleObject110.bin"/><Relationship Id="rId237" Type="http://schemas.openxmlformats.org/officeDocument/2006/relationships/image" Target="media/image99.wmf"/><Relationship Id="rId258" Type="http://schemas.openxmlformats.org/officeDocument/2006/relationships/fontTable" Target="fontTable.xml"/><Relationship Id="rId22" Type="http://schemas.openxmlformats.org/officeDocument/2006/relationships/oleObject" Target="embeddings/oleObject1.bin"/><Relationship Id="rId43" Type="http://schemas.openxmlformats.org/officeDocument/2006/relationships/image" Target="media/image15.wmf"/><Relationship Id="rId64" Type="http://schemas.openxmlformats.org/officeDocument/2006/relationships/oleObject" Target="embeddings/oleObject26.bin"/><Relationship Id="rId118" Type="http://schemas.openxmlformats.org/officeDocument/2006/relationships/oleObject" Target="embeddings/oleObject60.bin"/><Relationship Id="rId139" Type="http://schemas.openxmlformats.org/officeDocument/2006/relationships/image" Target="media/image52.wmf"/><Relationship Id="rId85" Type="http://schemas.openxmlformats.org/officeDocument/2006/relationships/image" Target="media/image31.wmf"/><Relationship Id="rId150" Type="http://schemas.openxmlformats.org/officeDocument/2006/relationships/oleObject" Target="embeddings/oleObject76.bin"/><Relationship Id="rId171" Type="http://schemas.openxmlformats.org/officeDocument/2006/relationships/image" Target="media/image68.wmf"/><Relationship Id="rId192" Type="http://schemas.openxmlformats.org/officeDocument/2006/relationships/oleObject" Target="embeddings/oleObject97.bin"/><Relationship Id="rId206" Type="http://schemas.openxmlformats.org/officeDocument/2006/relationships/oleObject" Target="embeddings/oleObject104.bin"/><Relationship Id="rId227" Type="http://schemas.openxmlformats.org/officeDocument/2006/relationships/image" Target="media/image94.wmf"/><Relationship Id="rId248" Type="http://schemas.openxmlformats.org/officeDocument/2006/relationships/oleObject" Target="embeddings/oleObject127.bin"/><Relationship Id="rId12" Type="http://schemas.openxmlformats.org/officeDocument/2006/relationships/footer" Target="footer2.xml"/><Relationship Id="rId33" Type="http://schemas.openxmlformats.org/officeDocument/2006/relationships/image" Target="media/image10.wmf"/><Relationship Id="rId108" Type="http://schemas.openxmlformats.org/officeDocument/2006/relationships/image" Target="media/image36.png"/><Relationship Id="rId129" Type="http://schemas.openxmlformats.org/officeDocument/2006/relationships/image" Target="media/image47.wmf"/><Relationship Id="rId54" Type="http://schemas.openxmlformats.org/officeDocument/2006/relationships/oleObject" Target="embeddings/oleObject18.bin"/><Relationship Id="rId75" Type="http://schemas.openxmlformats.org/officeDocument/2006/relationships/oleObject" Target="embeddings/oleObject32.bin"/><Relationship Id="rId96" Type="http://schemas.openxmlformats.org/officeDocument/2006/relationships/oleObject" Target="embeddings/oleObject47.bin"/><Relationship Id="rId140" Type="http://schemas.openxmlformats.org/officeDocument/2006/relationships/oleObject" Target="embeddings/oleObject71.bin"/><Relationship Id="rId161" Type="http://schemas.openxmlformats.org/officeDocument/2006/relationships/image" Target="media/image63.wmf"/><Relationship Id="rId182" Type="http://schemas.openxmlformats.org/officeDocument/2006/relationships/oleObject" Target="embeddings/oleObject92.bin"/><Relationship Id="rId217" Type="http://schemas.openxmlformats.org/officeDocument/2006/relationships/image" Target="media/image89.wmf"/><Relationship Id="rId6" Type="http://schemas.openxmlformats.org/officeDocument/2006/relationships/footnotes" Target="footnotes.xml"/><Relationship Id="rId238" Type="http://schemas.openxmlformats.org/officeDocument/2006/relationships/oleObject" Target="embeddings/oleObject121.bin"/><Relationship Id="rId259" Type="http://schemas.openxmlformats.org/officeDocument/2006/relationships/theme" Target="theme/theme1.xml"/><Relationship Id="rId23" Type="http://schemas.openxmlformats.org/officeDocument/2006/relationships/image" Target="media/image5.wmf"/><Relationship Id="rId119" Type="http://schemas.openxmlformats.org/officeDocument/2006/relationships/image" Target="media/image42.wmf"/><Relationship Id="rId44" Type="http://schemas.openxmlformats.org/officeDocument/2006/relationships/oleObject" Target="embeddings/oleObject12.bin"/><Relationship Id="rId65" Type="http://schemas.openxmlformats.org/officeDocument/2006/relationships/image" Target="media/image22.wmf"/><Relationship Id="rId86" Type="http://schemas.openxmlformats.org/officeDocument/2006/relationships/oleObject" Target="embeddings/oleObject38.bin"/><Relationship Id="rId130" Type="http://schemas.openxmlformats.org/officeDocument/2006/relationships/oleObject" Target="embeddings/oleObject66.bin"/><Relationship Id="rId151" Type="http://schemas.openxmlformats.org/officeDocument/2006/relationships/image" Target="media/image58.wmf"/><Relationship Id="rId172" Type="http://schemas.openxmlformats.org/officeDocument/2006/relationships/oleObject" Target="embeddings/oleObject87.bin"/><Relationship Id="rId193" Type="http://schemas.openxmlformats.org/officeDocument/2006/relationships/image" Target="media/image79.wmf"/><Relationship Id="rId207" Type="http://schemas.openxmlformats.org/officeDocument/2006/relationships/footer" Target="footer8.xml"/><Relationship Id="rId228" Type="http://schemas.openxmlformats.org/officeDocument/2006/relationships/oleObject" Target="embeddings/oleObject116.bin"/><Relationship Id="rId249" Type="http://schemas.openxmlformats.org/officeDocument/2006/relationships/image" Target="media/image104.wmf"/><Relationship Id="rId13" Type="http://schemas.openxmlformats.org/officeDocument/2006/relationships/header" Target="header3.xml"/><Relationship Id="rId109" Type="http://schemas.openxmlformats.org/officeDocument/2006/relationships/image" Target="media/image37.wmf"/><Relationship Id="rId34" Type="http://schemas.openxmlformats.org/officeDocument/2006/relationships/oleObject" Target="embeddings/oleObject7.bin"/><Relationship Id="rId55" Type="http://schemas.openxmlformats.org/officeDocument/2006/relationships/oleObject" Target="embeddings/oleObject19.bin"/><Relationship Id="rId76" Type="http://schemas.openxmlformats.org/officeDocument/2006/relationships/image" Target="media/image27.wmf"/><Relationship Id="rId97" Type="http://schemas.openxmlformats.org/officeDocument/2006/relationships/oleObject" Target="embeddings/oleObject48.bin"/><Relationship Id="rId120" Type="http://schemas.openxmlformats.org/officeDocument/2006/relationships/oleObject" Target="embeddings/oleObject61.bin"/><Relationship Id="rId141" Type="http://schemas.openxmlformats.org/officeDocument/2006/relationships/image" Target="media/image53.wmf"/><Relationship Id="rId7" Type="http://schemas.openxmlformats.org/officeDocument/2006/relationships/endnotes" Target="endnotes.xml"/><Relationship Id="rId162" Type="http://schemas.openxmlformats.org/officeDocument/2006/relationships/oleObject" Target="embeddings/oleObject82.bin"/><Relationship Id="rId183" Type="http://schemas.openxmlformats.org/officeDocument/2006/relationships/image" Target="media/image74.wmf"/><Relationship Id="rId218" Type="http://schemas.openxmlformats.org/officeDocument/2006/relationships/oleObject" Target="embeddings/oleObject111.bin"/><Relationship Id="rId239" Type="http://schemas.openxmlformats.org/officeDocument/2006/relationships/image" Target="media/image100.wmf"/><Relationship Id="rId250" Type="http://schemas.openxmlformats.org/officeDocument/2006/relationships/oleObject" Target="embeddings/oleObject128.bin"/><Relationship Id="rId24" Type="http://schemas.openxmlformats.org/officeDocument/2006/relationships/oleObject" Target="embeddings/oleObject2.bin"/><Relationship Id="rId45" Type="http://schemas.openxmlformats.org/officeDocument/2006/relationships/image" Target="media/image16.wmf"/><Relationship Id="rId66" Type="http://schemas.openxmlformats.org/officeDocument/2006/relationships/oleObject" Target="embeddings/oleObject27.bin"/><Relationship Id="rId87" Type="http://schemas.openxmlformats.org/officeDocument/2006/relationships/image" Target="media/image32.wmf"/><Relationship Id="rId110" Type="http://schemas.openxmlformats.org/officeDocument/2006/relationships/oleObject" Target="embeddings/oleObject56.bin"/><Relationship Id="rId131" Type="http://schemas.openxmlformats.org/officeDocument/2006/relationships/image" Target="media/image48.wmf"/><Relationship Id="rId152" Type="http://schemas.openxmlformats.org/officeDocument/2006/relationships/oleObject" Target="embeddings/oleObject77.bin"/><Relationship Id="rId173" Type="http://schemas.openxmlformats.org/officeDocument/2006/relationships/image" Target="media/image69.wmf"/><Relationship Id="rId194" Type="http://schemas.openxmlformats.org/officeDocument/2006/relationships/oleObject" Target="embeddings/oleObject98.bin"/><Relationship Id="rId208" Type="http://schemas.openxmlformats.org/officeDocument/2006/relationships/image" Target="media/image86.wmf"/><Relationship Id="rId229" Type="http://schemas.openxmlformats.org/officeDocument/2006/relationships/image" Target="media/image95.wmf"/><Relationship Id="rId240" Type="http://schemas.openxmlformats.org/officeDocument/2006/relationships/oleObject" Target="embeddings/oleObject122.bin"/><Relationship Id="rId14" Type="http://schemas.openxmlformats.org/officeDocument/2006/relationships/footer" Target="footer3.xml"/><Relationship Id="rId35" Type="http://schemas.openxmlformats.org/officeDocument/2006/relationships/image" Target="media/image11.wmf"/><Relationship Id="rId56" Type="http://schemas.openxmlformats.org/officeDocument/2006/relationships/oleObject" Target="embeddings/oleObject20.bin"/><Relationship Id="rId77" Type="http://schemas.openxmlformats.org/officeDocument/2006/relationships/oleObject" Target="embeddings/oleObject33.bin"/><Relationship Id="rId100" Type="http://schemas.openxmlformats.org/officeDocument/2006/relationships/oleObject" Target="embeddings/oleObject51.bin"/><Relationship Id="rId8" Type="http://schemas.openxmlformats.org/officeDocument/2006/relationships/image" Target="media/image2.jpeg"/><Relationship Id="rId98" Type="http://schemas.openxmlformats.org/officeDocument/2006/relationships/oleObject" Target="embeddings/oleObject49.bin"/><Relationship Id="rId121" Type="http://schemas.openxmlformats.org/officeDocument/2006/relationships/image" Target="media/image43.wmf"/><Relationship Id="rId142" Type="http://schemas.openxmlformats.org/officeDocument/2006/relationships/oleObject" Target="embeddings/oleObject72.bin"/><Relationship Id="rId163" Type="http://schemas.openxmlformats.org/officeDocument/2006/relationships/image" Target="media/image64.wmf"/><Relationship Id="rId184" Type="http://schemas.openxmlformats.org/officeDocument/2006/relationships/oleObject" Target="embeddings/oleObject93.bin"/><Relationship Id="rId219" Type="http://schemas.openxmlformats.org/officeDocument/2006/relationships/image" Target="media/image90.wmf"/><Relationship Id="rId230" Type="http://schemas.openxmlformats.org/officeDocument/2006/relationships/oleObject" Target="embeddings/oleObject117.bin"/><Relationship Id="rId251" Type="http://schemas.openxmlformats.org/officeDocument/2006/relationships/image" Target="media/image105.wmf"/><Relationship Id="rId25" Type="http://schemas.openxmlformats.org/officeDocument/2006/relationships/image" Target="media/image6.wmf"/><Relationship Id="rId46" Type="http://schemas.openxmlformats.org/officeDocument/2006/relationships/oleObject" Target="embeddings/oleObject13.bin"/><Relationship Id="rId67" Type="http://schemas.openxmlformats.org/officeDocument/2006/relationships/image" Target="media/image23.wmf"/><Relationship Id="rId88" Type="http://schemas.openxmlformats.org/officeDocument/2006/relationships/oleObject" Target="embeddings/oleObject39.bin"/><Relationship Id="rId111" Type="http://schemas.openxmlformats.org/officeDocument/2006/relationships/image" Target="media/image38.wmf"/><Relationship Id="rId132" Type="http://schemas.openxmlformats.org/officeDocument/2006/relationships/oleObject" Target="embeddings/oleObject67.bin"/><Relationship Id="rId153" Type="http://schemas.openxmlformats.org/officeDocument/2006/relationships/image" Target="media/image59.wmf"/><Relationship Id="rId174" Type="http://schemas.openxmlformats.org/officeDocument/2006/relationships/oleObject" Target="embeddings/oleObject88.bin"/><Relationship Id="rId195" Type="http://schemas.openxmlformats.org/officeDocument/2006/relationships/image" Target="media/image80.wmf"/><Relationship Id="rId209" Type="http://schemas.openxmlformats.org/officeDocument/2006/relationships/oleObject" Target="embeddings/oleObject105.bin"/><Relationship Id="rId220" Type="http://schemas.openxmlformats.org/officeDocument/2006/relationships/oleObject" Target="embeddings/oleObject112.bin"/><Relationship Id="rId241" Type="http://schemas.openxmlformats.org/officeDocument/2006/relationships/image" Target="media/image101.wmf"/><Relationship Id="rId15" Type="http://schemas.openxmlformats.org/officeDocument/2006/relationships/image" Target="media/image3.gif"/><Relationship Id="rId36" Type="http://schemas.openxmlformats.org/officeDocument/2006/relationships/oleObject" Target="embeddings/oleObject8.bin"/><Relationship Id="rId57" Type="http://schemas.openxmlformats.org/officeDocument/2006/relationships/oleObject" Target="embeddings/oleObject21.bin"/><Relationship Id="rId78" Type="http://schemas.openxmlformats.org/officeDocument/2006/relationships/image" Target="media/image28.wmf"/><Relationship Id="rId99" Type="http://schemas.openxmlformats.org/officeDocument/2006/relationships/oleObject" Target="embeddings/oleObject50.bin"/><Relationship Id="rId101" Type="http://schemas.openxmlformats.org/officeDocument/2006/relationships/oleObject" Target="embeddings/oleObject52.bin"/><Relationship Id="rId122" Type="http://schemas.openxmlformats.org/officeDocument/2006/relationships/oleObject" Target="embeddings/oleObject62.bin"/><Relationship Id="rId143" Type="http://schemas.openxmlformats.org/officeDocument/2006/relationships/image" Target="media/image54.wmf"/><Relationship Id="rId164" Type="http://schemas.openxmlformats.org/officeDocument/2006/relationships/oleObject" Target="embeddings/oleObject83.bin"/><Relationship Id="rId185" Type="http://schemas.openxmlformats.org/officeDocument/2006/relationships/image" Target="media/image75.wmf"/><Relationship Id="rId9" Type="http://schemas.openxmlformats.org/officeDocument/2006/relationships/header" Target="header1.xml"/><Relationship Id="rId210" Type="http://schemas.openxmlformats.org/officeDocument/2006/relationships/oleObject" Target="embeddings/oleObject106.bin"/><Relationship Id="rId26" Type="http://schemas.openxmlformats.org/officeDocument/2006/relationships/oleObject" Target="embeddings/oleObject3.bin"/><Relationship Id="rId231" Type="http://schemas.openxmlformats.org/officeDocument/2006/relationships/image" Target="media/image96.wmf"/><Relationship Id="rId252" Type="http://schemas.openxmlformats.org/officeDocument/2006/relationships/oleObject" Target="embeddings/oleObject129.bin"/><Relationship Id="rId47" Type="http://schemas.openxmlformats.org/officeDocument/2006/relationships/image" Target="media/image17.wmf"/><Relationship Id="rId68" Type="http://schemas.openxmlformats.org/officeDocument/2006/relationships/oleObject" Target="embeddings/oleObject28.bin"/><Relationship Id="rId89" Type="http://schemas.openxmlformats.org/officeDocument/2006/relationships/oleObject" Target="embeddings/oleObject40.bin"/><Relationship Id="rId112" Type="http://schemas.openxmlformats.org/officeDocument/2006/relationships/oleObject" Target="embeddings/oleObject57.bin"/><Relationship Id="rId133" Type="http://schemas.openxmlformats.org/officeDocument/2006/relationships/image" Target="media/image49.wmf"/><Relationship Id="rId154" Type="http://schemas.openxmlformats.org/officeDocument/2006/relationships/oleObject" Target="embeddings/oleObject78.bin"/><Relationship Id="rId175" Type="http://schemas.openxmlformats.org/officeDocument/2006/relationships/image" Target="media/image70.wmf"/><Relationship Id="rId196" Type="http://schemas.openxmlformats.org/officeDocument/2006/relationships/oleObject" Target="embeddings/oleObject99.bin"/><Relationship Id="rId200" Type="http://schemas.openxmlformats.org/officeDocument/2006/relationships/oleObject" Target="embeddings/oleObject101.bin"/><Relationship Id="rId16" Type="http://schemas.openxmlformats.org/officeDocument/2006/relationships/header" Target="header4.xml"/><Relationship Id="rId221" Type="http://schemas.openxmlformats.org/officeDocument/2006/relationships/image" Target="media/image91.wmf"/><Relationship Id="rId242" Type="http://schemas.openxmlformats.org/officeDocument/2006/relationships/oleObject" Target="embeddings/oleObject123.bin"/><Relationship Id="rId37" Type="http://schemas.openxmlformats.org/officeDocument/2006/relationships/image" Target="media/image12.wmf"/><Relationship Id="rId58" Type="http://schemas.openxmlformats.org/officeDocument/2006/relationships/oleObject" Target="embeddings/oleObject22.bin"/><Relationship Id="rId79" Type="http://schemas.openxmlformats.org/officeDocument/2006/relationships/oleObject" Target="embeddings/oleObject34.bin"/><Relationship Id="rId102" Type="http://schemas.openxmlformats.org/officeDocument/2006/relationships/oleObject" Target="embeddings/oleObject53.bin"/><Relationship Id="rId123" Type="http://schemas.openxmlformats.org/officeDocument/2006/relationships/image" Target="media/image44.wmf"/><Relationship Id="rId144" Type="http://schemas.openxmlformats.org/officeDocument/2006/relationships/oleObject" Target="embeddings/oleObject73.bin"/><Relationship Id="rId90" Type="http://schemas.openxmlformats.org/officeDocument/2006/relationships/oleObject" Target="embeddings/oleObject41.bin"/><Relationship Id="rId165" Type="http://schemas.openxmlformats.org/officeDocument/2006/relationships/image" Target="media/image65.wmf"/><Relationship Id="rId186" Type="http://schemas.openxmlformats.org/officeDocument/2006/relationships/oleObject" Target="embeddings/oleObject94.bin"/><Relationship Id="rId211" Type="http://schemas.openxmlformats.org/officeDocument/2006/relationships/oleObject" Target="embeddings/oleObject107.bin"/><Relationship Id="rId232" Type="http://schemas.openxmlformats.org/officeDocument/2006/relationships/oleObject" Target="embeddings/oleObject118.bin"/><Relationship Id="rId253" Type="http://schemas.openxmlformats.org/officeDocument/2006/relationships/image" Target="media/image106.wmf"/><Relationship Id="rId27" Type="http://schemas.openxmlformats.org/officeDocument/2006/relationships/image" Target="media/image7.wmf"/><Relationship Id="rId48" Type="http://schemas.openxmlformats.org/officeDocument/2006/relationships/oleObject" Target="embeddings/oleObject14.bin"/><Relationship Id="rId69" Type="http://schemas.openxmlformats.org/officeDocument/2006/relationships/image" Target="media/image24.wmf"/><Relationship Id="rId113" Type="http://schemas.openxmlformats.org/officeDocument/2006/relationships/image" Target="media/image39.wmf"/><Relationship Id="rId134" Type="http://schemas.openxmlformats.org/officeDocument/2006/relationships/oleObject" Target="embeddings/oleObject68.bin"/><Relationship Id="rId80" Type="http://schemas.openxmlformats.org/officeDocument/2006/relationships/oleObject" Target="embeddings/oleObject35.bin"/><Relationship Id="rId155" Type="http://schemas.openxmlformats.org/officeDocument/2006/relationships/image" Target="media/image60.wmf"/><Relationship Id="rId176" Type="http://schemas.openxmlformats.org/officeDocument/2006/relationships/oleObject" Target="embeddings/oleObject89.bin"/><Relationship Id="rId197" Type="http://schemas.openxmlformats.org/officeDocument/2006/relationships/image" Target="media/image81.wmf"/><Relationship Id="rId201" Type="http://schemas.openxmlformats.org/officeDocument/2006/relationships/image" Target="media/image83.wmf"/><Relationship Id="rId222" Type="http://schemas.openxmlformats.org/officeDocument/2006/relationships/oleObject" Target="embeddings/oleObject113.bin"/><Relationship Id="rId243" Type="http://schemas.openxmlformats.org/officeDocument/2006/relationships/image" Target="media/image102.wmf"/><Relationship Id="rId17" Type="http://schemas.openxmlformats.org/officeDocument/2006/relationships/footer" Target="footer4.xml"/><Relationship Id="rId38" Type="http://schemas.openxmlformats.org/officeDocument/2006/relationships/oleObject" Target="embeddings/oleObject9.bin"/><Relationship Id="rId59" Type="http://schemas.openxmlformats.org/officeDocument/2006/relationships/oleObject" Target="embeddings/oleObject23.bin"/><Relationship Id="rId103" Type="http://schemas.openxmlformats.org/officeDocument/2006/relationships/oleObject" Target="embeddings/oleObject54.bin"/><Relationship Id="rId124" Type="http://schemas.openxmlformats.org/officeDocument/2006/relationships/oleObject" Target="embeddings/oleObject63.bin"/><Relationship Id="rId70" Type="http://schemas.openxmlformats.org/officeDocument/2006/relationships/oleObject" Target="embeddings/oleObject29.bin"/><Relationship Id="rId91" Type="http://schemas.openxmlformats.org/officeDocument/2006/relationships/oleObject" Target="embeddings/oleObject42.bin"/><Relationship Id="rId145" Type="http://schemas.openxmlformats.org/officeDocument/2006/relationships/image" Target="media/image55.wmf"/><Relationship Id="rId166" Type="http://schemas.openxmlformats.org/officeDocument/2006/relationships/oleObject" Target="embeddings/oleObject84.bin"/><Relationship Id="rId187" Type="http://schemas.openxmlformats.org/officeDocument/2006/relationships/image" Target="media/image76.wmf"/><Relationship Id="rId1" Type="http://schemas.openxmlformats.org/officeDocument/2006/relationships/customXml" Target="../customXml/item1.xml"/><Relationship Id="rId212" Type="http://schemas.openxmlformats.org/officeDocument/2006/relationships/oleObject" Target="embeddings/oleObject108.bin"/><Relationship Id="rId233" Type="http://schemas.openxmlformats.org/officeDocument/2006/relationships/image" Target="media/image97.wmf"/><Relationship Id="rId254" Type="http://schemas.openxmlformats.org/officeDocument/2006/relationships/oleObject" Target="embeddings/oleObject130.bin"/><Relationship Id="rId28" Type="http://schemas.openxmlformats.org/officeDocument/2006/relationships/oleObject" Target="embeddings/oleObject4.bin"/><Relationship Id="rId49" Type="http://schemas.openxmlformats.org/officeDocument/2006/relationships/image" Target="media/image18.wmf"/><Relationship Id="rId114" Type="http://schemas.openxmlformats.org/officeDocument/2006/relationships/oleObject" Target="embeddings/oleObject58.bin"/><Relationship Id="rId60" Type="http://schemas.openxmlformats.org/officeDocument/2006/relationships/oleObject" Target="embeddings/oleObject24.bin"/><Relationship Id="rId81" Type="http://schemas.openxmlformats.org/officeDocument/2006/relationships/image" Target="media/image29.wmf"/><Relationship Id="rId135" Type="http://schemas.openxmlformats.org/officeDocument/2006/relationships/image" Target="media/image50.wmf"/><Relationship Id="rId156" Type="http://schemas.openxmlformats.org/officeDocument/2006/relationships/oleObject" Target="embeddings/oleObject79.bin"/><Relationship Id="rId177" Type="http://schemas.openxmlformats.org/officeDocument/2006/relationships/image" Target="media/image71.wmf"/><Relationship Id="rId198" Type="http://schemas.openxmlformats.org/officeDocument/2006/relationships/oleObject" Target="embeddings/oleObject100.bin"/><Relationship Id="rId202" Type="http://schemas.openxmlformats.org/officeDocument/2006/relationships/oleObject" Target="embeddings/oleObject102.bin"/><Relationship Id="rId223" Type="http://schemas.openxmlformats.org/officeDocument/2006/relationships/image" Target="media/image92.wmf"/><Relationship Id="rId244" Type="http://schemas.openxmlformats.org/officeDocument/2006/relationships/oleObject" Target="embeddings/oleObject124.bin"/><Relationship Id="rId18" Type="http://schemas.openxmlformats.org/officeDocument/2006/relationships/footer" Target="footer5.xml"/><Relationship Id="rId39" Type="http://schemas.openxmlformats.org/officeDocument/2006/relationships/image" Target="media/image13.wmf"/><Relationship Id="rId50" Type="http://schemas.openxmlformats.org/officeDocument/2006/relationships/oleObject" Target="embeddings/oleObject15.bin"/><Relationship Id="rId104" Type="http://schemas.openxmlformats.org/officeDocument/2006/relationships/oleObject" Target="embeddings/oleObject55.bin"/><Relationship Id="rId125" Type="http://schemas.openxmlformats.org/officeDocument/2006/relationships/image" Target="media/image45.wmf"/><Relationship Id="rId146" Type="http://schemas.openxmlformats.org/officeDocument/2006/relationships/oleObject" Target="embeddings/oleObject74.bin"/><Relationship Id="rId167" Type="http://schemas.openxmlformats.org/officeDocument/2006/relationships/image" Target="media/image66.wmf"/><Relationship Id="rId188" Type="http://schemas.openxmlformats.org/officeDocument/2006/relationships/oleObject" Target="embeddings/oleObject95.bin"/><Relationship Id="rId71" Type="http://schemas.openxmlformats.org/officeDocument/2006/relationships/image" Target="media/image25.wmf"/><Relationship Id="rId92" Type="http://schemas.openxmlformats.org/officeDocument/2006/relationships/oleObject" Target="embeddings/oleObject43.bin"/><Relationship Id="rId213" Type="http://schemas.openxmlformats.org/officeDocument/2006/relationships/image" Target="media/image87.wmf"/><Relationship Id="rId234" Type="http://schemas.openxmlformats.org/officeDocument/2006/relationships/oleObject" Target="embeddings/oleObject119.bin"/><Relationship Id="rId2" Type="http://schemas.openxmlformats.org/officeDocument/2006/relationships/numbering" Target="numbering.xml"/><Relationship Id="rId29" Type="http://schemas.openxmlformats.org/officeDocument/2006/relationships/image" Target="media/image8.wmf"/><Relationship Id="rId255" Type="http://schemas.openxmlformats.org/officeDocument/2006/relationships/header" Target="header5.xml"/><Relationship Id="rId40" Type="http://schemas.openxmlformats.org/officeDocument/2006/relationships/oleObject" Target="embeddings/oleObject10.bin"/><Relationship Id="rId115" Type="http://schemas.openxmlformats.org/officeDocument/2006/relationships/image" Target="media/image40.wmf"/><Relationship Id="rId136" Type="http://schemas.openxmlformats.org/officeDocument/2006/relationships/oleObject" Target="embeddings/oleObject69.bin"/><Relationship Id="rId157" Type="http://schemas.openxmlformats.org/officeDocument/2006/relationships/image" Target="media/image61.wmf"/><Relationship Id="rId178" Type="http://schemas.openxmlformats.org/officeDocument/2006/relationships/oleObject" Target="embeddings/oleObject90.bin"/><Relationship Id="rId61" Type="http://schemas.openxmlformats.org/officeDocument/2006/relationships/image" Target="media/image20.wmf"/><Relationship Id="rId82" Type="http://schemas.openxmlformats.org/officeDocument/2006/relationships/oleObject" Target="embeddings/oleObject36.bin"/><Relationship Id="rId199" Type="http://schemas.openxmlformats.org/officeDocument/2006/relationships/image" Target="media/image82.wmf"/><Relationship Id="rId203" Type="http://schemas.openxmlformats.org/officeDocument/2006/relationships/image" Target="media/image84.wmf"/><Relationship Id="rId19" Type="http://schemas.openxmlformats.org/officeDocument/2006/relationships/footer" Target="footer6.xml"/><Relationship Id="rId224" Type="http://schemas.openxmlformats.org/officeDocument/2006/relationships/oleObject" Target="embeddings/oleObject114.bin"/><Relationship Id="rId245" Type="http://schemas.openxmlformats.org/officeDocument/2006/relationships/oleObject" Target="embeddings/oleObject125.bin"/><Relationship Id="rId30" Type="http://schemas.openxmlformats.org/officeDocument/2006/relationships/oleObject" Target="embeddings/oleObject5.bin"/><Relationship Id="rId105" Type="http://schemas.openxmlformats.org/officeDocument/2006/relationships/image" Target="media/image33.png"/><Relationship Id="rId126" Type="http://schemas.openxmlformats.org/officeDocument/2006/relationships/oleObject" Target="embeddings/oleObject64.bin"/><Relationship Id="rId147" Type="http://schemas.openxmlformats.org/officeDocument/2006/relationships/image" Target="media/image56.wmf"/><Relationship Id="rId168" Type="http://schemas.openxmlformats.org/officeDocument/2006/relationships/oleObject" Target="embeddings/oleObject85.bin"/><Relationship Id="rId51" Type="http://schemas.openxmlformats.org/officeDocument/2006/relationships/image" Target="media/image19.wmf"/><Relationship Id="rId72" Type="http://schemas.openxmlformats.org/officeDocument/2006/relationships/oleObject" Target="embeddings/oleObject30.bin"/><Relationship Id="rId93" Type="http://schemas.openxmlformats.org/officeDocument/2006/relationships/oleObject" Target="embeddings/oleObject44.bin"/><Relationship Id="rId189" Type="http://schemas.openxmlformats.org/officeDocument/2006/relationships/image" Target="media/image77.wmf"/><Relationship Id="rId3" Type="http://schemas.openxmlformats.org/officeDocument/2006/relationships/styles" Target="styles.xml"/><Relationship Id="rId214" Type="http://schemas.openxmlformats.org/officeDocument/2006/relationships/oleObject" Target="embeddings/oleObject109.bin"/><Relationship Id="rId235" Type="http://schemas.openxmlformats.org/officeDocument/2006/relationships/image" Target="media/image98.wmf"/><Relationship Id="rId256" Type="http://schemas.openxmlformats.org/officeDocument/2006/relationships/footer" Target="footer9.xml"/><Relationship Id="rId116" Type="http://schemas.openxmlformats.org/officeDocument/2006/relationships/oleObject" Target="embeddings/oleObject59.bin"/><Relationship Id="rId137" Type="http://schemas.openxmlformats.org/officeDocument/2006/relationships/image" Target="media/image51.wmf"/><Relationship Id="rId158" Type="http://schemas.openxmlformats.org/officeDocument/2006/relationships/oleObject" Target="embeddings/oleObject80.bin"/><Relationship Id="rId20" Type="http://schemas.openxmlformats.org/officeDocument/2006/relationships/footer" Target="footer7.xml"/><Relationship Id="rId41" Type="http://schemas.openxmlformats.org/officeDocument/2006/relationships/image" Target="media/image14.wmf"/><Relationship Id="rId62" Type="http://schemas.openxmlformats.org/officeDocument/2006/relationships/oleObject" Target="embeddings/oleObject25.bin"/><Relationship Id="rId83" Type="http://schemas.openxmlformats.org/officeDocument/2006/relationships/image" Target="media/image30.wmf"/><Relationship Id="rId179" Type="http://schemas.openxmlformats.org/officeDocument/2006/relationships/image" Target="media/image72.wmf"/><Relationship Id="rId190" Type="http://schemas.openxmlformats.org/officeDocument/2006/relationships/oleObject" Target="embeddings/oleObject96.bin"/><Relationship Id="rId204" Type="http://schemas.openxmlformats.org/officeDocument/2006/relationships/oleObject" Target="embeddings/oleObject103.bin"/><Relationship Id="rId225" Type="http://schemas.openxmlformats.org/officeDocument/2006/relationships/image" Target="media/image93.wmf"/><Relationship Id="rId246" Type="http://schemas.openxmlformats.org/officeDocument/2006/relationships/oleObject" Target="embeddings/oleObject126.bin"/><Relationship Id="rId106" Type="http://schemas.openxmlformats.org/officeDocument/2006/relationships/image" Target="media/image34.png"/><Relationship Id="rId127" Type="http://schemas.openxmlformats.org/officeDocument/2006/relationships/image" Target="media/image46.wmf"/><Relationship Id="rId10" Type="http://schemas.openxmlformats.org/officeDocument/2006/relationships/header" Target="header2.xml"/><Relationship Id="rId31" Type="http://schemas.openxmlformats.org/officeDocument/2006/relationships/image" Target="media/image9.wmf"/><Relationship Id="rId52" Type="http://schemas.openxmlformats.org/officeDocument/2006/relationships/oleObject" Target="embeddings/oleObject16.bin"/><Relationship Id="rId73" Type="http://schemas.openxmlformats.org/officeDocument/2006/relationships/oleObject" Target="embeddings/oleObject31.bin"/><Relationship Id="rId94" Type="http://schemas.openxmlformats.org/officeDocument/2006/relationships/oleObject" Target="embeddings/oleObject45.bin"/><Relationship Id="rId148" Type="http://schemas.openxmlformats.org/officeDocument/2006/relationships/oleObject" Target="embeddings/oleObject75.bin"/><Relationship Id="rId169" Type="http://schemas.openxmlformats.org/officeDocument/2006/relationships/image" Target="media/image67.wmf"/><Relationship Id="rId4" Type="http://schemas.openxmlformats.org/officeDocument/2006/relationships/settings" Target="settings.xml"/><Relationship Id="rId180" Type="http://schemas.openxmlformats.org/officeDocument/2006/relationships/oleObject" Target="embeddings/oleObject91.bin"/><Relationship Id="rId215" Type="http://schemas.openxmlformats.org/officeDocument/2006/relationships/image" Target="media/image88.wmf"/><Relationship Id="rId236" Type="http://schemas.openxmlformats.org/officeDocument/2006/relationships/oleObject" Target="embeddings/oleObject120.bin"/><Relationship Id="rId257" Type="http://schemas.openxmlformats.org/officeDocument/2006/relationships/footer" Target="footer10.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726D4-2931-45D1-AB57-CC0CD2323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19</Pages>
  <Words>1909</Words>
  <Characters>10886</Characters>
  <Application>Microsoft Office Word</Application>
  <DocSecurity>0</DocSecurity>
  <Lines>90</Lines>
  <Paragraphs>25</Paragraphs>
  <ScaleCrop>false</ScaleCrop>
  <Company>scm</Company>
  <LinksUpToDate>false</LinksUpToDate>
  <CharactersWithSpaces>12770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JJF</dc:title>
  <dc:creator>yjw</dc:creator>
  <cp:lastModifiedBy>LCJ</cp:lastModifiedBy>
  <cp:revision>266</cp:revision>
  <cp:lastPrinted>2019-06-04T07:32:00Z</cp:lastPrinted>
  <dcterms:created xsi:type="dcterms:W3CDTF">2019-02-16T12:46:00Z</dcterms:created>
  <dcterms:modified xsi:type="dcterms:W3CDTF">2019-06-11T04:05:00Z</dcterms:modified>
</cp:coreProperties>
</file>