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AA5" w:rsidRDefault="00B07AA5" w:rsidP="00B07AA5">
      <w:pPr>
        <w:pStyle w:val="a5"/>
      </w:pPr>
      <w:r>
        <w:rPr>
          <w:rFonts w:hint="eastAsia"/>
          <w:sz w:val="36"/>
        </w:rPr>
        <w:t>《</w:t>
      </w:r>
      <w:r w:rsidRPr="00B07AA5">
        <w:rPr>
          <w:rFonts w:hint="eastAsia"/>
          <w:sz w:val="36"/>
        </w:rPr>
        <w:t>植物检疫领域有害生物检疫鉴定非标方法确认指南</w:t>
      </w:r>
      <w:r>
        <w:rPr>
          <w:rFonts w:hint="eastAsia"/>
          <w:sz w:val="36"/>
        </w:rPr>
        <w:t>》编制说明</w:t>
      </w:r>
    </w:p>
    <w:p w:rsidR="008D7864" w:rsidRPr="008D7864" w:rsidRDefault="008D7864" w:rsidP="008D7864">
      <w:pPr>
        <w:autoSpaceDE w:val="0"/>
        <w:autoSpaceDN w:val="0"/>
        <w:adjustRightInd w:val="0"/>
        <w:jc w:val="left"/>
        <w:rPr>
          <w:rFonts w:ascii="宋体" w:hAnsi="宋体"/>
          <w:b/>
          <w:sz w:val="28"/>
          <w:szCs w:val="28"/>
        </w:rPr>
      </w:pPr>
      <w:r w:rsidRPr="008D7864">
        <w:rPr>
          <w:rFonts w:ascii="宋体" w:hAnsi="宋体" w:hint="eastAsia"/>
          <w:b/>
          <w:sz w:val="28"/>
          <w:szCs w:val="28"/>
        </w:rPr>
        <w:t>1、</w:t>
      </w:r>
      <w:r>
        <w:rPr>
          <w:rFonts w:ascii="宋体" w:hAnsi="宋体" w:hint="eastAsia"/>
          <w:b/>
          <w:sz w:val="28"/>
          <w:szCs w:val="28"/>
        </w:rPr>
        <w:t>工作</w:t>
      </w:r>
      <w:r w:rsidR="00AD5272" w:rsidRPr="008D7864">
        <w:rPr>
          <w:rFonts w:ascii="宋体" w:hAnsi="宋体" w:hint="eastAsia"/>
          <w:b/>
          <w:sz w:val="28"/>
          <w:szCs w:val="28"/>
        </w:rPr>
        <w:t>背景</w:t>
      </w:r>
    </w:p>
    <w:p w:rsidR="00BA7B6A" w:rsidRPr="00AD5272" w:rsidRDefault="00B07AA5" w:rsidP="00B07AA5">
      <w:pPr>
        <w:autoSpaceDE w:val="0"/>
        <w:autoSpaceDN w:val="0"/>
        <w:adjustRightInd w:val="0"/>
        <w:ind w:firstLine="552"/>
        <w:jc w:val="left"/>
        <w:rPr>
          <w:rFonts w:ascii="宋体" w:hAnsi="宋体"/>
          <w:sz w:val="28"/>
          <w:szCs w:val="28"/>
        </w:rPr>
      </w:pPr>
      <w:r w:rsidRPr="00AD5272">
        <w:rPr>
          <w:rFonts w:ascii="宋体" w:hAnsi="宋体" w:hint="eastAsia"/>
          <w:sz w:val="28"/>
          <w:szCs w:val="28"/>
        </w:rPr>
        <w:t>在植检领域，尤其是外来有害生物检疫鉴定中，由于检疫鉴定对象的多样性和标准方法的有限性、滞后性，导致存在大量使用已发表的期刊文章、公开出版的科学书籍或网站资源及实验室自制方法等非标准方法，作为实验室出具报告的检疫鉴定依据，而</w:t>
      </w:r>
      <w:r w:rsidR="00BA7B6A" w:rsidRPr="00AD5272">
        <w:rPr>
          <w:rFonts w:ascii="宋体" w:hAnsi="宋体" w:hint="eastAsia"/>
          <w:sz w:val="28"/>
          <w:szCs w:val="28"/>
        </w:rPr>
        <w:t>目前并无</w:t>
      </w:r>
      <w:r w:rsidRPr="00AD5272">
        <w:rPr>
          <w:rFonts w:ascii="宋体" w:hAnsi="宋体" w:hint="eastAsia"/>
          <w:sz w:val="28"/>
          <w:szCs w:val="28"/>
        </w:rPr>
        <w:t>植</w:t>
      </w:r>
      <w:proofErr w:type="gramStart"/>
      <w:r w:rsidRPr="00AD5272">
        <w:rPr>
          <w:rFonts w:ascii="宋体" w:hAnsi="宋体" w:hint="eastAsia"/>
          <w:sz w:val="28"/>
          <w:szCs w:val="28"/>
        </w:rPr>
        <w:t>检领域</w:t>
      </w:r>
      <w:proofErr w:type="gramEnd"/>
      <w:r w:rsidRPr="00AD5272">
        <w:rPr>
          <w:rFonts w:ascii="宋体" w:hAnsi="宋体" w:hint="eastAsia"/>
          <w:sz w:val="28"/>
          <w:szCs w:val="28"/>
        </w:rPr>
        <w:t>非标方法的确认</w:t>
      </w:r>
      <w:r w:rsidR="00BA7B6A" w:rsidRPr="00AD5272">
        <w:rPr>
          <w:rFonts w:ascii="宋体" w:hAnsi="宋体" w:hint="eastAsia"/>
          <w:sz w:val="28"/>
          <w:szCs w:val="28"/>
        </w:rPr>
        <w:t>指南</w:t>
      </w:r>
      <w:r w:rsidR="008D7864">
        <w:rPr>
          <w:rFonts w:ascii="宋体" w:hAnsi="宋体" w:hint="eastAsia"/>
          <w:sz w:val="28"/>
          <w:szCs w:val="28"/>
        </w:rPr>
        <w:t>可鉴</w:t>
      </w:r>
      <w:r w:rsidR="00BA7B6A" w:rsidRPr="00AD5272">
        <w:rPr>
          <w:rFonts w:ascii="宋体" w:hAnsi="宋体" w:hint="eastAsia"/>
          <w:sz w:val="28"/>
          <w:szCs w:val="28"/>
        </w:rPr>
        <w:t>。由于缺乏非标确认指南，在植物检疫实验室评审中，相关非标方法的确认存在评审尺度不一致、科学性不足的问题。</w:t>
      </w:r>
    </w:p>
    <w:p w:rsidR="008D7864" w:rsidRPr="008D7864" w:rsidRDefault="008D7864" w:rsidP="008D7864">
      <w:pPr>
        <w:autoSpaceDE w:val="0"/>
        <w:autoSpaceDN w:val="0"/>
        <w:adjustRightInd w:val="0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2、</w:t>
      </w:r>
      <w:r w:rsidR="007E1356" w:rsidRPr="008D7864">
        <w:rPr>
          <w:rFonts w:ascii="宋体" w:hAnsi="宋体" w:hint="eastAsia"/>
          <w:b/>
          <w:sz w:val="28"/>
          <w:szCs w:val="28"/>
        </w:rPr>
        <w:t>任务来源</w:t>
      </w:r>
    </w:p>
    <w:p w:rsidR="004A3676" w:rsidRDefault="00BA7B6A" w:rsidP="00A605B8">
      <w:pPr>
        <w:autoSpaceDE w:val="0"/>
        <w:autoSpaceDN w:val="0"/>
        <w:adjustRightInd w:val="0"/>
        <w:ind w:firstLine="552"/>
        <w:jc w:val="left"/>
        <w:rPr>
          <w:rFonts w:ascii="宋体" w:hAnsi="宋体"/>
          <w:sz w:val="28"/>
          <w:szCs w:val="28"/>
        </w:rPr>
      </w:pPr>
      <w:r w:rsidRPr="00AD5272">
        <w:rPr>
          <w:rFonts w:ascii="宋体" w:hAnsi="宋体" w:hint="eastAsia"/>
          <w:sz w:val="28"/>
          <w:szCs w:val="28"/>
        </w:rPr>
        <w:t>依托中国合格评定国家认可中心科技项目</w:t>
      </w:r>
      <w:r w:rsidR="00AD5272" w:rsidRPr="00AD5272">
        <w:rPr>
          <w:rFonts w:ascii="宋体" w:hAnsi="宋体" w:hint="eastAsia"/>
          <w:sz w:val="28"/>
          <w:szCs w:val="28"/>
        </w:rPr>
        <w:t>“植物检疫领域非标方法确认关键技术研究及其应用”（</w:t>
      </w:r>
      <w:r w:rsidR="00AD5272" w:rsidRPr="00AD5272">
        <w:rPr>
          <w:rFonts w:ascii="宋体" w:hAnsi="宋体"/>
          <w:sz w:val="28"/>
          <w:szCs w:val="28"/>
        </w:rPr>
        <w:t>J2017CNAS07</w:t>
      </w:r>
      <w:r w:rsidR="00AD5272" w:rsidRPr="00AD5272">
        <w:rPr>
          <w:rFonts w:ascii="宋体" w:hAnsi="宋体" w:hint="eastAsia"/>
          <w:sz w:val="28"/>
          <w:szCs w:val="28"/>
        </w:rPr>
        <w:t>），CNAS组织相关植检专家编制了《植物检疫领域有害生物检疫鉴定非标方法确认指南》。</w:t>
      </w:r>
    </w:p>
    <w:p w:rsidR="004A3676" w:rsidRDefault="004A3676" w:rsidP="004A3676">
      <w:pPr>
        <w:autoSpaceDE w:val="0"/>
        <w:autoSpaceDN w:val="0"/>
        <w:adjustRightInd w:val="0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3、指南目标</w:t>
      </w:r>
    </w:p>
    <w:p w:rsidR="00B07AA5" w:rsidRDefault="00AD5272" w:rsidP="00A605B8">
      <w:pPr>
        <w:autoSpaceDE w:val="0"/>
        <w:autoSpaceDN w:val="0"/>
        <w:adjustRightInd w:val="0"/>
        <w:ind w:firstLine="552"/>
        <w:jc w:val="left"/>
        <w:rPr>
          <w:rFonts w:ascii="宋体" w:hAnsi="宋体"/>
          <w:sz w:val="28"/>
          <w:szCs w:val="28"/>
        </w:rPr>
      </w:pPr>
      <w:r w:rsidRPr="00AD5272">
        <w:rPr>
          <w:rFonts w:ascii="宋体" w:hAnsi="宋体" w:hint="eastAsia"/>
          <w:sz w:val="28"/>
          <w:szCs w:val="28"/>
        </w:rPr>
        <w:t>本指南旨在介绍和解释CNAS有关植物检疫实验室认可时，对所涉及非标准方法确认给出指导性建议，旨在保证非标准方法确认结果的公正</w:t>
      </w:r>
      <w:r w:rsidR="005E385F">
        <w:rPr>
          <w:rFonts w:ascii="宋体" w:hAnsi="宋体" w:hint="eastAsia"/>
          <w:sz w:val="28"/>
          <w:szCs w:val="28"/>
        </w:rPr>
        <w:t>性</w:t>
      </w:r>
      <w:r w:rsidRPr="00AD5272">
        <w:rPr>
          <w:rFonts w:ascii="宋体" w:hAnsi="宋体" w:hint="eastAsia"/>
          <w:sz w:val="28"/>
          <w:szCs w:val="28"/>
        </w:rPr>
        <w:t>、准确</w:t>
      </w:r>
      <w:r w:rsidR="005E385F">
        <w:rPr>
          <w:rFonts w:ascii="宋体" w:hAnsi="宋体" w:hint="eastAsia"/>
          <w:sz w:val="28"/>
          <w:szCs w:val="28"/>
        </w:rPr>
        <w:t>性</w:t>
      </w:r>
      <w:r w:rsidRPr="00AD5272">
        <w:rPr>
          <w:rFonts w:ascii="宋体" w:hAnsi="宋体" w:hint="eastAsia"/>
          <w:sz w:val="28"/>
          <w:szCs w:val="28"/>
        </w:rPr>
        <w:t>和可靠性。本指南适用于申请或已获CNAS认可的相关实验室参考使用，也可供CNAS评审员在植物检疫实验室认可评审过程中参考使用。</w:t>
      </w:r>
    </w:p>
    <w:p w:rsidR="008D7864" w:rsidRPr="008D7864" w:rsidRDefault="008D7864" w:rsidP="008D7864">
      <w:pPr>
        <w:autoSpaceDE w:val="0"/>
        <w:autoSpaceDN w:val="0"/>
        <w:adjustRightInd w:val="0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3、</w:t>
      </w:r>
      <w:r w:rsidRPr="008D7864">
        <w:rPr>
          <w:rFonts w:ascii="宋体" w:hAnsi="宋体" w:hint="eastAsia"/>
          <w:b/>
          <w:sz w:val="28"/>
          <w:szCs w:val="28"/>
        </w:rPr>
        <w:t>编制过程</w:t>
      </w:r>
    </w:p>
    <w:p w:rsidR="00B07AA5" w:rsidRDefault="0034348D" w:rsidP="00B07AA5">
      <w:pPr>
        <w:autoSpaceDE w:val="0"/>
        <w:autoSpaceDN w:val="0"/>
        <w:adjustRightInd w:val="0"/>
        <w:ind w:firstLine="552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2017年</w:t>
      </w:r>
      <w:r w:rsidR="00765ABA"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月，文件编制组</w:t>
      </w:r>
      <w:r w:rsidR="000E6426">
        <w:rPr>
          <w:rFonts w:ascii="宋体" w:hAnsi="宋体" w:hint="eastAsia"/>
          <w:sz w:val="28"/>
          <w:szCs w:val="28"/>
        </w:rPr>
        <w:t>进行了植</w:t>
      </w:r>
      <w:proofErr w:type="gramStart"/>
      <w:r w:rsidR="000E6426">
        <w:rPr>
          <w:rFonts w:ascii="宋体" w:hAnsi="宋体" w:hint="eastAsia"/>
          <w:sz w:val="28"/>
          <w:szCs w:val="28"/>
        </w:rPr>
        <w:t>检领域</w:t>
      </w:r>
      <w:proofErr w:type="gramEnd"/>
      <w:r w:rsidR="000E6426">
        <w:rPr>
          <w:rFonts w:ascii="宋体" w:hAnsi="宋体" w:hint="eastAsia"/>
          <w:sz w:val="28"/>
          <w:szCs w:val="28"/>
        </w:rPr>
        <w:t>非标方法</w:t>
      </w:r>
      <w:r w:rsidR="009528FB">
        <w:rPr>
          <w:rFonts w:ascii="宋体" w:hAnsi="宋体" w:hint="eastAsia"/>
          <w:sz w:val="28"/>
          <w:szCs w:val="28"/>
        </w:rPr>
        <w:t>使用、</w:t>
      </w:r>
      <w:r w:rsidR="000E6426">
        <w:rPr>
          <w:rFonts w:ascii="宋体" w:hAnsi="宋体" w:hint="eastAsia"/>
          <w:sz w:val="28"/>
          <w:szCs w:val="28"/>
        </w:rPr>
        <w:t>编制</w:t>
      </w:r>
      <w:r w:rsidR="00765ABA">
        <w:rPr>
          <w:rFonts w:ascii="宋体" w:hAnsi="宋体" w:hint="eastAsia"/>
          <w:sz w:val="28"/>
          <w:szCs w:val="28"/>
        </w:rPr>
        <w:t>、</w:t>
      </w:r>
      <w:r w:rsidR="00765ABA">
        <w:rPr>
          <w:rFonts w:ascii="宋体" w:hAnsi="宋体" w:hint="eastAsia"/>
          <w:sz w:val="28"/>
          <w:szCs w:val="28"/>
        </w:rPr>
        <w:lastRenderedPageBreak/>
        <w:t>确认</w:t>
      </w:r>
      <w:r w:rsidR="000E6426">
        <w:rPr>
          <w:rFonts w:ascii="宋体" w:hAnsi="宋体" w:hint="eastAsia"/>
          <w:sz w:val="28"/>
          <w:szCs w:val="28"/>
        </w:rPr>
        <w:t>和认可情况的</w:t>
      </w:r>
      <w:r w:rsidR="009528FB">
        <w:rPr>
          <w:rFonts w:ascii="宋体" w:hAnsi="宋体" w:hint="eastAsia"/>
          <w:sz w:val="28"/>
          <w:szCs w:val="28"/>
        </w:rPr>
        <w:t>现状</w:t>
      </w:r>
      <w:r w:rsidR="00337371">
        <w:rPr>
          <w:rFonts w:ascii="宋体" w:hAnsi="宋体" w:hint="eastAsia"/>
          <w:sz w:val="28"/>
          <w:szCs w:val="28"/>
        </w:rPr>
        <w:t>调查</w:t>
      </w:r>
      <w:r w:rsidR="009528FB">
        <w:rPr>
          <w:rFonts w:ascii="宋体" w:hAnsi="宋体" w:hint="eastAsia"/>
          <w:sz w:val="28"/>
          <w:szCs w:val="28"/>
        </w:rPr>
        <w:t>和</w:t>
      </w:r>
      <w:r w:rsidR="00B753A4">
        <w:rPr>
          <w:rFonts w:ascii="宋体" w:hAnsi="宋体" w:hint="eastAsia"/>
          <w:sz w:val="28"/>
          <w:szCs w:val="28"/>
        </w:rPr>
        <w:t>方法</w:t>
      </w:r>
      <w:r w:rsidR="009528FB">
        <w:rPr>
          <w:rFonts w:ascii="宋体" w:hAnsi="宋体" w:hint="eastAsia"/>
          <w:sz w:val="28"/>
          <w:szCs w:val="28"/>
        </w:rPr>
        <w:t>确认指南需求</w:t>
      </w:r>
      <w:r w:rsidR="000E6426">
        <w:rPr>
          <w:rFonts w:ascii="宋体" w:hAnsi="宋体" w:hint="eastAsia"/>
          <w:sz w:val="28"/>
          <w:szCs w:val="28"/>
        </w:rPr>
        <w:t>调研</w:t>
      </w:r>
      <w:r w:rsidR="000E6426" w:rsidRPr="000E6426">
        <w:rPr>
          <w:rFonts w:ascii="宋体" w:hAnsi="宋体" w:hint="eastAsia"/>
          <w:sz w:val="28"/>
          <w:szCs w:val="28"/>
        </w:rPr>
        <w:t>，同时</w:t>
      </w:r>
      <w:r w:rsidR="000E6426">
        <w:rPr>
          <w:rFonts w:ascii="宋体" w:hAnsi="宋体" w:hint="eastAsia"/>
          <w:sz w:val="28"/>
          <w:szCs w:val="28"/>
        </w:rPr>
        <w:t>查询、</w:t>
      </w:r>
      <w:r w:rsidR="000E6426" w:rsidRPr="000E6426">
        <w:rPr>
          <w:rFonts w:ascii="宋体" w:hAnsi="宋体" w:hint="eastAsia"/>
          <w:sz w:val="28"/>
          <w:szCs w:val="28"/>
        </w:rPr>
        <w:t>分析了国内外</w:t>
      </w:r>
      <w:r w:rsidR="00765ABA">
        <w:rPr>
          <w:rFonts w:ascii="宋体" w:hAnsi="宋体" w:hint="eastAsia"/>
          <w:sz w:val="28"/>
          <w:szCs w:val="28"/>
        </w:rPr>
        <w:t>其他领域非标方法确认</w:t>
      </w:r>
      <w:r w:rsidR="000E6426" w:rsidRPr="000E6426">
        <w:rPr>
          <w:rFonts w:ascii="宋体" w:hAnsi="宋体" w:hint="eastAsia"/>
          <w:sz w:val="28"/>
          <w:szCs w:val="28"/>
        </w:rPr>
        <w:t>情况。</w:t>
      </w:r>
      <w:r w:rsidR="00B07AA5">
        <w:rPr>
          <w:rFonts w:ascii="宋体" w:hAnsi="宋体" w:hint="eastAsia"/>
          <w:sz w:val="28"/>
          <w:szCs w:val="28"/>
        </w:rPr>
        <w:t>在201</w:t>
      </w:r>
      <w:r w:rsidR="00765ABA">
        <w:rPr>
          <w:rFonts w:ascii="宋体" w:hAnsi="宋体" w:hint="eastAsia"/>
          <w:sz w:val="28"/>
          <w:szCs w:val="28"/>
        </w:rPr>
        <w:t>7</w:t>
      </w:r>
      <w:r w:rsidR="00B07AA5">
        <w:rPr>
          <w:rFonts w:ascii="宋体" w:hAnsi="宋体" w:hint="eastAsia"/>
          <w:sz w:val="28"/>
          <w:szCs w:val="28"/>
        </w:rPr>
        <w:t>年</w:t>
      </w:r>
      <w:r w:rsidR="00BB458B">
        <w:rPr>
          <w:rFonts w:ascii="宋体" w:hAnsi="宋体" w:hint="eastAsia"/>
          <w:sz w:val="28"/>
          <w:szCs w:val="28"/>
        </w:rPr>
        <w:t>5</w:t>
      </w:r>
      <w:r w:rsidR="00B07AA5">
        <w:rPr>
          <w:rFonts w:ascii="宋体" w:hAnsi="宋体" w:hint="eastAsia"/>
          <w:sz w:val="28"/>
          <w:szCs w:val="28"/>
        </w:rPr>
        <w:t>月至201</w:t>
      </w:r>
      <w:r w:rsidR="00AD5272">
        <w:rPr>
          <w:rFonts w:ascii="宋体" w:hAnsi="宋体" w:hint="eastAsia"/>
          <w:sz w:val="28"/>
          <w:szCs w:val="28"/>
        </w:rPr>
        <w:t>9</w:t>
      </w:r>
      <w:r w:rsidR="00B07AA5">
        <w:rPr>
          <w:rFonts w:ascii="宋体" w:hAnsi="宋体" w:hint="eastAsia"/>
          <w:sz w:val="28"/>
          <w:szCs w:val="28"/>
        </w:rPr>
        <w:t>年</w:t>
      </w:r>
      <w:r w:rsidR="00AD5272">
        <w:rPr>
          <w:rFonts w:ascii="宋体" w:hAnsi="宋体" w:hint="eastAsia"/>
          <w:sz w:val="28"/>
          <w:szCs w:val="28"/>
        </w:rPr>
        <w:t>5</w:t>
      </w:r>
      <w:r w:rsidR="00B07AA5">
        <w:rPr>
          <w:rFonts w:ascii="宋体" w:hAnsi="宋体" w:hint="eastAsia"/>
          <w:sz w:val="28"/>
          <w:szCs w:val="28"/>
        </w:rPr>
        <w:t>月之间，</w:t>
      </w:r>
      <w:r w:rsidR="00765ABA">
        <w:rPr>
          <w:rFonts w:ascii="宋体" w:hAnsi="宋体" w:hint="eastAsia"/>
          <w:sz w:val="28"/>
          <w:szCs w:val="28"/>
        </w:rPr>
        <w:t>文件编制组</w:t>
      </w:r>
      <w:r w:rsidR="00BB458B">
        <w:rPr>
          <w:rFonts w:ascii="宋体" w:hAnsi="宋体" w:hint="eastAsia"/>
          <w:sz w:val="28"/>
          <w:szCs w:val="28"/>
        </w:rPr>
        <w:t>分别在苏州、上海、宁夏等地</w:t>
      </w:r>
      <w:r w:rsidR="00765ABA">
        <w:rPr>
          <w:rFonts w:ascii="宋体" w:hAnsi="宋体" w:hint="eastAsia"/>
          <w:sz w:val="28"/>
          <w:szCs w:val="28"/>
        </w:rPr>
        <w:t>组织召开了多次非标方法确认</w:t>
      </w:r>
      <w:r w:rsidR="00B753A4">
        <w:rPr>
          <w:rFonts w:ascii="宋体" w:hAnsi="宋体" w:hint="eastAsia"/>
          <w:sz w:val="28"/>
          <w:szCs w:val="28"/>
        </w:rPr>
        <w:t>研讨</w:t>
      </w:r>
      <w:r w:rsidR="00765ABA">
        <w:rPr>
          <w:rFonts w:ascii="宋体" w:hAnsi="宋体" w:hint="eastAsia"/>
          <w:sz w:val="28"/>
          <w:szCs w:val="28"/>
        </w:rPr>
        <w:t>会议，</w:t>
      </w:r>
      <w:r w:rsidR="00765ABA" w:rsidRPr="00765ABA">
        <w:rPr>
          <w:rFonts w:ascii="宋体" w:hAnsi="宋体" w:hint="eastAsia"/>
          <w:sz w:val="28"/>
          <w:szCs w:val="28"/>
        </w:rPr>
        <w:t>研究</w:t>
      </w:r>
      <w:r w:rsidR="00765ABA">
        <w:rPr>
          <w:rFonts w:ascii="宋体" w:hAnsi="宋体" w:hint="eastAsia"/>
          <w:sz w:val="28"/>
          <w:szCs w:val="28"/>
        </w:rPr>
        <w:t>了</w:t>
      </w:r>
      <w:r w:rsidR="00765ABA" w:rsidRPr="00765ABA">
        <w:rPr>
          <w:rFonts w:ascii="宋体" w:hAnsi="宋体" w:hint="eastAsia"/>
          <w:sz w:val="28"/>
          <w:szCs w:val="28"/>
        </w:rPr>
        <w:t>真菌、细菌、线虫、病毒、昆虫、杂草等不同类别有害生物检疫鉴定模式，提出</w:t>
      </w:r>
      <w:r w:rsidR="00337371">
        <w:rPr>
          <w:rFonts w:ascii="宋体" w:hAnsi="宋体" w:hint="eastAsia"/>
          <w:sz w:val="28"/>
          <w:szCs w:val="28"/>
        </w:rPr>
        <w:t>了</w:t>
      </w:r>
      <w:r w:rsidR="00765ABA" w:rsidRPr="00765ABA">
        <w:rPr>
          <w:rFonts w:ascii="宋体" w:hAnsi="宋体" w:hint="eastAsia"/>
          <w:sz w:val="28"/>
          <w:szCs w:val="28"/>
        </w:rPr>
        <w:t>不同类别有害生物检疫鉴定非标方法确认方法</w:t>
      </w:r>
      <w:r w:rsidR="00765ABA">
        <w:rPr>
          <w:rFonts w:ascii="宋体" w:hAnsi="宋体" w:hint="eastAsia"/>
          <w:sz w:val="28"/>
          <w:szCs w:val="28"/>
        </w:rPr>
        <w:t>，</w:t>
      </w:r>
      <w:r w:rsidR="00B07AA5">
        <w:rPr>
          <w:rFonts w:ascii="宋体" w:hAnsi="宋体" w:hint="eastAsia"/>
          <w:sz w:val="28"/>
          <w:szCs w:val="28"/>
        </w:rPr>
        <w:t>最终完成了</w:t>
      </w:r>
      <w:r w:rsidR="00337371">
        <w:rPr>
          <w:rFonts w:ascii="宋体" w:hAnsi="宋体" w:hint="eastAsia"/>
          <w:sz w:val="28"/>
          <w:szCs w:val="28"/>
        </w:rPr>
        <w:t>本</w:t>
      </w:r>
      <w:r w:rsidR="00B07AA5">
        <w:rPr>
          <w:rFonts w:ascii="宋体" w:hAnsi="宋体" w:hint="eastAsia"/>
          <w:sz w:val="28"/>
          <w:szCs w:val="28"/>
        </w:rPr>
        <w:t>文件草案的编制工作。</w:t>
      </w:r>
      <w:bookmarkStart w:id="0" w:name="_GoBack"/>
      <w:bookmarkEnd w:id="0"/>
    </w:p>
    <w:p w:rsidR="00B07AA5" w:rsidRDefault="00B07AA5" w:rsidP="00B07AA5">
      <w:pPr>
        <w:autoSpaceDE w:val="0"/>
        <w:autoSpaceDN w:val="0"/>
        <w:adjustRightInd w:val="0"/>
        <w:ind w:firstLine="552"/>
        <w:jc w:val="left"/>
        <w:rPr>
          <w:rFonts w:ascii="宋体" w:hAnsi="宋体"/>
          <w:sz w:val="28"/>
          <w:szCs w:val="28"/>
        </w:rPr>
      </w:pPr>
    </w:p>
    <w:p w:rsidR="00B07AA5" w:rsidRDefault="00B07AA5" w:rsidP="00B07AA5">
      <w:pPr>
        <w:ind w:firstLine="570"/>
        <w:jc w:val="right"/>
        <w:rPr>
          <w:bCs/>
          <w:sz w:val="28"/>
          <w:szCs w:val="28"/>
        </w:rPr>
      </w:pPr>
    </w:p>
    <w:p w:rsidR="00B07AA5" w:rsidRDefault="00B07AA5" w:rsidP="00B07AA5">
      <w:pPr>
        <w:ind w:firstLine="570"/>
        <w:jc w:val="right"/>
        <w:rPr>
          <w:rFonts w:ascii="宋体" w:hAnsi="宋体"/>
          <w:sz w:val="28"/>
          <w:szCs w:val="28"/>
        </w:rPr>
      </w:pPr>
      <w:r>
        <w:rPr>
          <w:bCs/>
          <w:sz w:val="28"/>
          <w:szCs w:val="28"/>
        </w:rPr>
        <w:t>2019</w:t>
      </w:r>
      <w:r>
        <w:rPr>
          <w:rFonts w:hint="eastAsia"/>
          <w:bCs/>
          <w:sz w:val="28"/>
          <w:szCs w:val="28"/>
        </w:rPr>
        <w:t>年</w:t>
      </w:r>
      <w:r w:rsidR="00E06D54">
        <w:rPr>
          <w:rFonts w:hint="eastAsia"/>
          <w:bCs/>
          <w:sz w:val="28"/>
          <w:szCs w:val="28"/>
        </w:rPr>
        <w:t>6</w:t>
      </w:r>
      <w:r>
        <w:rPr>
          <w:rFonts w:hint="eastAsia"/>
          <w:bCs/>
          <w:sz w:val="28"/>
          <w:szCs w:val="28"/>
        </w:rPr>
        <w:t>月</w:t>
      </w:r>
      <w:r>
        <w:rPr>
          <w:bCs/>
          <w:sz w:val="28"/>
          <w:szCs w:val="28"/>
        </w:rPr>
        <w:t>18</w:t>
      </w:r>
      <w:r>
        <w:rPr>
          <w:rFonts w:hint="eastAsia"/>
          <w:bCs/>
          <w:sz w:val="28"/>
          <w:szCs w:val="28"/>
        </w:rPr>
        <w:t>日</w:t>
      </w:r>
    </w:p>
    <w:p w:rsidR="000D6257" w:rsidRDefault="000D6257"/>
    <w:sectPr w:rsidR="000D6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E84" w:rsidRDefault="00E27E84" w:rsidP="00B07AA5">
      <w:r>
        <w:separator/>
      </w:r>
    </w:p>
  </w:endnote>
  <w:endnote w:type="continuationSeparator" w:id="0">
    <w:p w:rsidR="00E27E84" w:rsidRDefault="00E27E84" w:rsidP="00B0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E84" w:rsidRDefault="00E27E84" w:rsidP="00B07AA5">
      <w:r>
        <w:separator/>
      </w:r>
    </w:p>
  </w:footnote>
  <w:footnote w:type="continuationSeparator" w:id="0">
    <w:p w:rsidR="00E27E84" w:rsidRDefault="00E27E84" w:rsidP="00B07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27B"/>
    <w:rsid w:val="000D6257"/>
    <w:rsid w:val="000E6426"/>
    <w:rsid w:val="000F68D2"/>
    <w:rsid w:val="00337371"/>
    <w:rsid w:val="00337E3D"/>
    <w:rsid w:val="0034348D"/>
    <w:rsid w:val="004A3676"/>
    <w:rsid w:val="005E385F"/>
    <w:rsid w:val="00765ABA"/>
    <w:rsid w:val="007E1356"/>
    <w:rsid w:val="00826B43"/>
    <w:rsid w:val="008D7864"/>
    <w:rsid w:val="009528FB"/>
    <w:rsid w:val="009A427B"/>
    <w:rsid w:val="00A605B8"/>
    <w:rsid w:val="00A74B27"/>
    <w:rsid w:val="00AD5272"/>
    <w:rsid w:val="00B07AA5"/>
    <w:rsid w:val="00B753A4"/>
    <w:rsid w:val="00BA7B6A"/>
    <w:rsid w:val="00BB458B"/>
    <w:rsid w:val="00BD07FE"/>
    <w:rsid w:val="00E06D54"/>
    <w:rsid w:val="00E2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A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7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7A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7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7AA5"/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B07AA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B07AA5"/>
    <w:rPr>
      <w:rFonts w:ascii="Cambria" w:eastAsia="宋体" w:hAnsi="Cambria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A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7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7A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7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7AA5"/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B07AA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B07AA5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6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</Words>
  <Characters>589</Characters>
  <Application>Microsoft Office Word</Application>
  <DocSecurity>0</DocSecurity>
  <Lines>4</Lines>
  <Paragraphs>1</Paragraphs>
  <ScaleCrop>false</ScaleCrop>
  <Company>IT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samsung</cp:lastModifiedBy>
  <cp:revision>3</cp:revision>
  <dcterms:created xsi:type="dcterms:W3CDTF">2019-06-20T00:57:00Z</dcterms:created>
  <dcterms:modified xsi:type="dcterms:W3CDTF">2019-06-20T00:59:00Z</dcterms:modified>
</cp:coreProperties>
</file>